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FDE35">
      <w:pPr>
        <w:jc w:val="center"/>
        <w:outlineLvl w:val="0"/>
        <w:rPr>
          <w:b/>
          <w:bCs w:val="0"/>
          <w:sz w:val="44"/>
          <w:szCs w:val="44"/>
        </w:rPr>
      </w:pPr>
      <w:r>
        <w:rPr>
          <w:rFonts w:ascii="黑体" w:hAnsi="黑体" w:eastAsia="黑体" w:cs="黑体"/>
          <w:b/>
          <w:bCs w:val="0"/>
          <w:color w:val="000000"/>
          <w:sz w:val="44"/>
          <w:szCs w:val="44"/>
        </w:rPr>
        <w:t>2023年</w:t>
      </w:r>
      <w:r>
        <w:rPr>
          <w:rFonts w:hint="eastAsia" w:ascii="黑体" w:hAnsi="黑体" w:eastAsia="黑体" w:cs="黑体"/>
          <w:b/>
          <w:bCs w:val="0"/>
          <w:color w:val="000000"/>
          <w:sz w:val="44"/>
          <w:szCs w:val="44"/>
          <w:lang w:eastAsia="zh-CN"/>
        </w:rPr>
        <w:t>单位</w:t>
      </w:r>
      <w:r>
        <w:rPr>
          <w:rFonts w:ascii="黑体" w:hAnsi="黑体" w:eastAsia="黑体" w:cs="黑体"/>
          <w:b/>
          <w:bCs w:val="0"/>
          <w:color w:val="000000"/>
          <w:sz w:val="44"/>
          <w:szCs w:val="44"/>
        </w:rPr>
        <w:t>预算信息公开目录</w:t>
      </w:r>
    </w:p>
    <w:p w14:paraId="5D688226">
      <w:pPr>
        <w:jc w:val="center"/>
      </w:pPr>
      <w:r>
        <w:rPr>
          <w:rFonts w:ascii="黑体" w:hAnsi="黑体" w:eastAsia="黑体" w:cs="黑体"/>
          <w:b/>
          <w:color w:val="000000"/>
          <w:sz w:val="30"/>
        </w:rPr>
        <w:t xml:space="preserve"> </w:t>
      </w:r>
    </w:p>
    <w:p w14:paraId="49D06C87">
      <w:pPr>
        <w:rPr>
          <w:b/>
          <w:bCs w:val="0"/>
          <w:sz w:val="28"/>
          <w:szCs w:val="28"/>
        </w:rPr>
      </w:pPr>
      <w:r>
        <w:rPr>
          <w:rFonts w:hint="eastAsia" w:ascii="方正楷体_GBK" w:hAnsi="方正楷体_GBK" w:eastAsia="方正楷体_GBK" w:cs="方正楷体_GBK"/>
          <w:b/>
          <w:bCs w:val="0"/>
          <w:color w:val="000000"/>
          <w:sz w:val="28"/>
          <w:szCs w:val="28"/>
          <w:lang w:eastAsia="zh-CN"/>
        </w:rPr>
        <w:t>单位</w:t>
      </w:r>
      <w:r>
        <w:rPr>
          <w:rFonts w:ascii="方正楷体_GBK" w:hAnsi="方正楷体_GBK" w:eastAsia="方正楷体_GBK" w:cs="方正楷体_GBK"/>
          <w:b/>
          <w:bCs w:val="0"/>
          <w:color w:val="000000"/>
          <w:sz w:val="28"/>
          <w:szCs w:val="28"/>
        </w:rPr>
        <w:t>预算公开表</w:t>
      </w:r>
    </w:p>
    <w:p w14:paraId="65B5E468">
      <w:pPr>
        <w:pStyle w:val="32"/>
        <w:tabs>
          <w:tab w:val="right" w:leader="dot" w:pos="1456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"2-2" \h \z \u</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"_Toc_2_2_0000000001"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预算收支总表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fldChar w:fldCharType="end"/>
      </w:r>
    </w:p>
    <w:p w14:paraId="67235734">
      <w:pPr>
        <w:pStyle w:val="32"/>
        <w:tabs>
          <w:tab w:val="right" w:leader="dot" w:pos="1456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"_Toc_2_2_0000000002"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预算收入总表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fldChar w:fldCharType="end"/>
      </w:r>
    </w:p>
    <w:p w14:paraId="4D3A1750">
      <w:pPr>
        <w:pStyle w:val="32"/>
        <w:tabs>
          <w:tab w:val="right" w:leader="dot" w:pos="1456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"_Toc_2_2_0000000003"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预算支出总表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fldChar w:fldCharType="end"/>
      </w:r>
    </w:p>
    <w:p w14:paraId="51A3085F">
      <w:pPr>
        <w:pStyle w:val="32"/>
        <w:tabs>
          <w:tab w:val="right" w:leader="dot" w:pos="1456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"_Toc_2_2_0000000004"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预算财政拨款收支总表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fldChar w:fldCharType="end"/>
      </w:r>
    </w:p>
    <w:p w14:paraId="29BA7B56">
      <w:pPr>
        <w:pStyle w:val="32"/>
        <w:tabs>
          <w:tab w:val="right" w:leader="dot" w:pos="14562"/>
        </w:tabs>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"_Toc_2_2_0000000005"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预算一般公共预算财政拨款支出表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val="en-US" w:eastAsia="zh-CN"/>
        </w:rPr>
        <w:t>0</w:t>
      </w:r>
    </w:p>
    <w:p w14:paraId="183F0E4A">
      <w:pPr>
        <w:pStyle w:val="32"/>
        <w:tabs>
          <w:tab w:val="right" w:leader="dot" w:pos="14562"/>
        </w:tabs>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"_Toc_2_2_0000000006"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预算一般公共预算财政拨款基本支出表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val="en-US" w:eastAsia="zh-CN"/>
        </w:rPr>
        <w:t>1</w:t>
      </w:r>
    </w:p>
    <w:p w14:paraId="327C562D">
      <w:pPr>
        <w:pStyle w:val="32"/>
        <w:tabs>
          <w:tab w:val="right" w:leader="dot" w:pos="14562"/>
        </w:tabs>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"_Toc_2_2_0000000007"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预算政府基金预算财政拨款支出表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val="en-US" w:eastAsia="zh-CN"/>
        </w:rPr>
        <w:t>2</w:t>
      </w:r>
    </w:p>
    <w:p w14:paraId="33BE9151">
      <w:pPr>
        <w:pStyle w:val="32"/>
        <w:tabs>
          <w:tab w:val="right" w:leader="dot" w:pos="14562"/>
        </w:tabs>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"_Toc_2_2_0000000008"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预算国有资本经营预算财政拨款支出表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val="en-US" w:eastAsia="zh-CN"/>
        </w:rPr>
        <w:t>3</w:t>
      </w:r>
    </w:p>
    <w:p w14:paraId="1ECA8B5B">
      <w:pPr>
        <w:pStyle w:val="32"/>
        <w:tabs>
          <w:tab w:val="right" w:leader="dot" w:pos="14562"/>
        </w:tabs>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"_Toc_2_2_0000000009"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预算财政拨款“三公”经费支出表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val="en-US" w:eastAsia="zh-CN"/>
        </w:rPr>
        <w:t>4</w:t>
      </w:r>
    </w:p>
    <w:p w14:paraId="448D243E">
      <w:r>
        <w:rPr>
          <w:rFonts w:hint="eastAsia" w:ascii="方正仿宋_GBK" w:hAnsi="方正仿宋_GBK" w:eastAsia="方正仿宋_GBK" w:cs="方正仿宋_GBK"/>
          <w:sz w:val="28"/>
          <w:szCs w:val="28"/>
        </w:rPr>
        <w:fldChar w:fldCharType="end"/>
      </w:r>
    </w:p>
    <w:p w14:paraId="7DD8FC8F">
      <w:pPr>
        <w:rPr>
          <w:b/>
          <w:bCs w:val="0"/>
          <w:sz w:val="28"/>
          <w:szCs w:val="28"/>
        </w:rPr>
      </w:pPr>
      <w:r>
        <w:rPr>
          <w:rFonts w:hint="eastAsia" w:ascii="方正楷体_GBK" w:hAnsi="方正楷体_GBK" w:eastAsia="方正楷体_GBK" w:cs="方正楷体_GBK"/>
          <w:b/>
          <w:bCs w:val="0"/>
          <w:color w:val="000000"/>
          <w:sz w:val="28"/>
          <w:szCs w:val="28"/>
          <w:lang w:eastAsia="zh-CN"/>
        </w:rPr>
        <w:t>单位</w:t>
      </w:r>
      <w:r>
        <w:rPr>
          <w:rFonts w:ascii="方正楷体_GBK" w:hAnsi="方正楷体_GBK" w:eastAsia="方正楷体_GBK" w:cs="方正楷体_GBK"/>
          <w:b/>
          <w:bCs w:val="0"/>
          <w:color w:val="000000"/>
          <w:sz w:val="28"/>
          <w:szCs w:val="28"/>
        </w:rPr>
        <w:t>预算信息公开情况说明</w:t>
      </w:r>
    </w:p>
    <w:p w14:paraId="4080A058">
      <w:pPr>
        <w:pStyle w:val="32"/>
        <w:tabs>
          <w:tab w:val="right" w:leader="dot" w:pos="14562"/>
        </w:tabs>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"3-3" \h \z \u</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"_Toc_3_3_0000000010"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职责及机构设置情况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val="en-US" w:eastAsia="zh-CN"/>
        </w:rPr>
        <w:t>5</w:t>
      </w:r>
    </w:p>
    <w:p w14:paraId="6AB0E910">
      <w:pPr>
        <w:pStyle w:val="32"/>
        <w:tabs>
          <w:tab w:val="right" w:leader="dot" w:pos="14562"/>
        </w:tabs>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"_Toc_3_3_0000000011"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二、</w:t>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预算安排的总体情况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val="en-US" w:eastAsia="zh-CN"/>
        </w:rPr>
        <w:t>5</w:t>
      </w:r>
    </w:p>
    <w:p w14:paraId="79EB7DF8">
      <w:pPr>
        <w:pStyle w:val="32"/>
        <w:tabs>
          <w:tab w:val="right" w:leader="dot" w:pos="14562"/>
        </w:tabs>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"_Toc_3_3_0000000012"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三、机关运行经费安排情况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val="en-US" w:eastAsia="zh-CN"/>
        </w:rPr>
        <w:t>6</w:t>
      </w:r>
    </w:p>
    <w:p w14:paraId="77A2317A">
      <w:pPr>
        <w:pStyle w:val="32"/>
        <w:tabs>
          <w:tab w:val="right" w:leader="dot" w:pos="14562"/>
        </w:tabs>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"_Toc_3_3_0000000013"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四、财政拨款“三公”经费预算情况及增减变化原因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val="en-US" w:eastAsia="zh-CN"/>
        </w:rPr>
        <w:t>6</w:t>
      </w:r>
    </w:p>
    <w:p w14:paraId="7E93F11C">
      <w:pPr>
        <w:pStyle w:val="32"/>
        <w:tabs>
          <w:tab w:val="right" w:leader="dot" w:pos="14562"/>
        </w:tabs>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"_Toc_3_3_0000000014"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五、预算绩效信息</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val="en-US" w:eastAsia="zh-CN"/>
        </w:rPr>
        <w:t>7</w:t>
      </w:r>
    </w:p>
    <w:p w14:paraId="5977B370">
      <w:pPr>
        <w:pStyle w:val="32"/>
        <w:tabs>
          <w:tab w:val="right" w:leader="dot" w:pos="14562"/>
        </w:tabs>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"_Toc_3_3_0000000015"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六、政府采购预算情况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fldChar w:fldCharType="end"/>
      </w:r>
      <w:r>
        <w:rPr>
          <w:rFonts w:hint="eastAsia" w:ascii="方正仿宋_GBK" w:hAnsi="方正仿宋_GBK" w:cs="方正仿宋_GBK"/>
          <w:sz w:val="28"/>
          <w:szCs w:val="28"/>
          <w:lang w:val="en-US" w:eastAsia="zh-CN"/>
        </w:rPr>
        <w:t>0</w:t>
      </w:r>
    </w:p>
    <w:p w14:paraId="5A4274A5">
      <w:pPr>
        <w:pStyle w:val="32"/>
        <w:tabs>
          <w:tab w:val="right" w:leader="dot" w:pos="14562"/>
        </w:tabs>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"_Toc_3_3_0000000016"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七、国有资产信息</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fldChar w:fldCharType="end"/>
      </w:r>
      <w:r>
        <w:rPr>
          <w:rFonts w:hint="eastAsia" w:ascii="方正仿宋_GBK" w:hAnsi="方正仿宋_GBK" w:cs="方正仿宋_GBK"/>
          <w:sz w:val="28"/>
          <w:szCs w:val="28"/>
          <w:lang w:val="en-US" w:eastAsia="zh-CN"/>
        </w:rPr>
        <w:t>2</w:t>
      </w:r>
    </w:p>
    <w:p w14:paraId="5256001A">
      <w:pPr>
        <w:pStyle w:val="32"/>
        <w:tabs>
          <w:tab w:val="right" w:leader="dot" w:pos="14562"/>
        </w:tabs>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"_Toc_3_3_0000000017"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八、名词解释</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fldChar w:fldCharType="end"/>
      </w:r>
      <w:r>
        <w:rPr>
          <w:rFonts w:hint="eastAsia" w:ascii="方正仿宋_GBK" w:hAnsi="方正仿宋_GBK" w:cs="方正仿宋_GBK"/>
          <w:sz w:val="28"/>
          <w:szCs w:val="28"/>
          <w:lang w:val="en-US" w:eastAsia="zh-CN"/>
        </w:rPr>
        <w:t>2</w:t>
      </w:r>
    </w:p>
    <w:p w14:paraId="73C4A96F">
      <w:pPr>
        <w:pStyle w:val="32"/>
        <w:tabs>
          <w:tab w:val="right" w:leader="dot" w:pos="1456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"_Toc_3_3_0000000018"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九、其他需要说明的事项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fldChar w:fldCharType="end"/>
      </w:r>
      <w:r>
        <w:rPr>
          <w:rFonts w:hint="eastAsia" w:ascii="方正仿宋_GBK" w:hAnsi="方正仿宋_GBK" w:cs="方正仿宋_GBK"/>
          <w:sz w:val="28"/>
          <w:szCs w:val="28"/>
          <w:lang w:val="en-US" w:eastAsia="zh-CN"/>
        </w:rPr>
        <w:t>3</w:t>
      </w:r>
      <w:r>
        <w:rPr>
          <w:rFonts w:hint="eastAsia" w:ascii="方正仿宋_GBK" w:hAnsi="方正仿宋_GBK" w:eastAsia="方正仿宋_GBK" w:cs="方正仿宋_GBK"/>
          <w:sz w:val="28"/>
          <w:szCs w:val="28"/>
        </w:rPr>
        <w:fldChar w:fldCharType="end"/>
      </w:r>
    </w:p>
    <w:p w14:paraId="4AAF1E76">
      <w:pPr>
        <w:jc w:val="center"/>
        <w:rPr>
          <w:rFonts w:hint="eastAsia" w:ascii="方正仿宋_GBK" w:hAnsi="方正仿宋_GBK" w:eastAsia="方正仿宋_GBK" w:cs="方正仿宋_GBK"/>
          <w:color w:val="000000"/>
          <w:sz w:val="28"/>
          <w:szCs w:val="28"/>
        </w:rPr>
      </w:pPr>
    </w:p>
    <w:p w14:paraId="745D7D7D">
      <w:pPr>
        <w:jc w:val="center"/>
        <w:rPr>
          <w:rFonts w:ascii="方正小标宋_GBK" w:hAnsi="方正小标宋_GBK" w:eastAsia="方正小标宋_GBK" w:cs="方正小标宋_GBK"/>
          <w:color w:val="000000"/>
          <w:sz w:val="44"/>
        </w:rPr>
      </w:pPr>
    </w:p>
    <w:p w14:paraId="0AFB0769">
      <w:pPr>
        <w:jc w:val="center"/>
        <w:rPr>
          <w:rFonts w:ascii="方正小标宋_GBK" w:hAnsi="方正小标宋_GBK" w:eastAsia="方正小标宋_GBK" w:cs="方正小标宋_GBK"/>
          <w:color w:val="000000"/>
          <w:sz w:val="44"/>
        </w:rPr>
      </w:pPr>
    </w:p>
    <w:p w14:paraId="691C658E">
      <w:pPr>
        <w:jc w:val="center"/>
        <w:rPr>
          <w:rFonts w:ascii="方正小标宋_GBK" w:hAnsi="方正小标宋_GBK" w:eastAsia="方正小标宋_GBK" w:cs="方正小标宋_GBK"/>
          <w:color w:val="000000"/>
          <w:sz w:val="44"/>
        </w:rPr>
      </w:pPr>
    </w:p>
    <w:p w14:paraId="49A04F3D">
      <w:pPr>
        <w:jc w:val="center"/>
        <w:rPr>
          <w:rFonts w:ascii="方正小标宋_GBK" w:hAnsi="方正小标宋_GBK" w:eastAsia="方正小标宋_GBK" w:cs="方正小标宋_GBK"/>
          <w:color w:val="000000"/>
          <w:sz w:val="44"/>
        </w:rPr>
      </w:pPr>
    </w:p>
    <w:p w14:paraId="56900819">
      <w:pPr>
        <w:jc w:val="center"/>
        <w:rPr>
          <w:rFonts w:ascii="方正小标宋_GBK" w:hAnsi="方正小标宋_GBK" w:eastAsia="方正小标宋_GBK" w:cs="方正小标宋_GBK"/>
          <w:color w:val="000000"/>
          <w:sz w:val="44"/>
        </w:rPr>
      </w:pPr>
    </w:p>
    <w:p w14:paraId="773C390F">
      <w:pPr>
        <w:jc w:val="center"/>
        <w:rPr>
          <w:rFonts w:ascii="方正小标宋_GBK" w:hAnsi="方正小标宋_GBK" w:eastAsia="方正小标宋_GBK" w:cs="方正小标宋_GBK"/>
          <w:color w:val="000000"/>
          <w:sz w:val="44"/>
        </w:rPr>
      </w:pPr>
    </w:p>
    <w:p w14:paraId="5574DEDF">
      <w:pPr>
        <w:jc w:val="center"/>
        <w:rPr>
          <w:rFonts w:ascii="方正小标宋_GBK" w:hAnsi="方正小标宋_GBK" w:eastAsia="方正小标宋_GBK" w:cs="方正小标宋_GBK"/>
          <w:color w:val="000000"/>
          <w:sz w:val="44"/>
        </w:rPr>
      </w:pPr>
    </w:p>
    <w:p w14:paraId="422DB2EB">
      <w:pPr>
        <w:jc w:val="center"/>
      </w:pPr>
      <w:r>
        <w:rPr>
          <w:rFonts w:ascii="方正小标宋_GBK" w:hAnsi="方正小标宋_GBK" w:eastAsia="方正小标宋_GBK" w:cs="方正小标宋_GBK"/>
          <w:color w:val="000000"/>
          <w:sz w:val="44"/>
        </w:rPr>
        <w:t xml:space="preserve"> </w:t>
      </w:r>
    </w:p>
    <w:p w14:paraId="1C9415F2">
      <w:pPr>
        <w:jc w:val="center"/>
      </w:pPr>
      <w:r>
        <w:rPr>
          <w:rFonts w:ascii="方正小标宋_GBK" w:hAnsi="方正小标宋_GBK" w:eastAsia="方正小标宋_GBK" w:cs="方正小标宋_GBK"/>
          <w:color w:val="000000"/>
          <w:sz w:val="44"/>
        </w:rPr>
        <w:t xml:space="preserve"> </w:t>
      </w:r>
    </w:p>
    <w:p w14:paraId="7C405E30">
      <w:pPr>
        <w:jc w:val="center"/>
      </w:pPr>
      <w:r>
        <w:rPr>
          <w:rFonts w:ascii="方正小标宋_GBK" w:hAnsi="方正小标宋_GBK" w:eastAsia="方正小标宋_GBK" w:cs="方正小标宋_GBK"/>
          <w:color w:val="000000"/>
          <w:sz w:val="44"/>
        </w:rPr>
        <w:t xml:space="preserve"> </w:t>
      </w:r>
    </w:p>
    <w:p w14:paraId="3AE6D576">
      <w:pPr>
        <w:jc w:val="center"/>
      </w:pPr>
      <w:r>
        <w:rPr>
          <w:rFonts w:ascii="方正小标宋_GBK" w:hAnsi="方正小标宋_GBK" w:eastAsia="方正小标宋_GBK" w:cs="方正小标宋_GBK"/>
          <w:color w:val="000000"/>
          <w:sz w:val="44"/>
        </w:rPr>
        <w:t xml:space="preserve"> </w:t>
      </w:r>
    </w:p>
    <w:p w14:paraId="2DB5AB8A">
      <w:pPr>
        <w:jc w:val="center"/>
      </w:pPr>
    </w:p>
    <w:p w14:paraId="7D65EE56">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cols w:space="720" w:num="1"/>
        </w:sectPr>
      </w:pPr>
      <w:bookmarkStart w:id="0" w:name="_Toc_2_2_0000000001"/>
    </w:p>
    <w:p w14:paraId="08ACDED5">
      <w:pPr>
        <w:jc w:val="center"/>
        <w:outlineLvl w:val="4"/>
        <w:rPr>
          <w:sz w:val="36"/>
          <w:szCs w:val="36"/>
        </w:rPr>
      </w:pPr>
      <w:r>
        <w:rPr>
          <w:rFonts w:ascii="方正小标宋_GBK" w:hAnsi="方正小标宋_GBK" w:eastAsia="方正小标宋_GBK" w:cs="方正小标宋_GBK"/>
          <w:color w:val="000000"/>
          <w:sz w:val="36"/>
          <w:szCs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035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C9D67DD">
            <w:pPr>
              <w:pStyle w:val="9"/>
            </w:pPr>
            <w:r>
              <w:rPr>
                <w:rFonts w:hint="eastAsia" w:ascii="方正小标宋_GBK" w:hAnsi="方正小标宋_GBK" w:eastAsia="方正小标宋_GBK" w:cs="方正小标宋_GBK"/>
                <w:sz w:val="24"/>
                <w:szCs w:val="24"/>
              </w:rPr>
              <w:t>304001保定白沟新城国际贸易服务中心（本级）</w:t>
            </w:r>
          </w:p>
        </w:tc>
        <w:tc>
          <w:tcPr>
            <w:tcW w:w="2126" w:type="dxa"/>
            <w:tcBorders>
              <w:top w:val="single" w:color="FFFFFF" w:sz="6" w:space="0"/>
              <w:left w:val="single" w:color="FFFFFF" w:sz="6" w:space="0"/>
              <w:right w:val="single" w:color="FFFFFF" w:sz="6" w:space="0"/>
            </w:tcBorders>
            <w:vAlign w:val="center"/>
          </w:tcPr>
          <w:p w14:paraId="5BA56D32">
            <w:pPr>
              <w:pStyle w:val="8"/>
            </w:pPr>
            <w:r>
              <w:rPr>
                <w:rFonts w:hint="eastAsia" w:ascii="方正小标宋_GBK" w:hAnsi="方正小标宋_GBK" w:eastAsia="方正小标宋_GBK" w:cs="方正小标宋_GBK"/>
                <w:sz w:val="24"/>
                <w:szCs w:val="24"/>
              </w:rPr>
              <w:t>预算年度：2023</w:t>
            </w:r>
          </w:p>
        </w:tc>
        <w:tc>
          <w:tcPr>
            <w:tcW w:w="6661" w:type="dxa"/>
            <w:gridSpan w:val="2"/>
            <w:tcBorders>
              <w:top w:val="single" w:color="FFFFFF" w:sz="6" w:space="0"/>
              <w:left w:val="single" w:color="FFFFFF" w:sz="6" w:space="0"/>
              <w:right w:val="single" w:color="FFFFFF" w:sz="6" w:space="0"/>
            </w:tcBorders>
            <w:vAlign w:val="center"/>
          </w:tcPr>
          <w:p w14:paraId="20014749">
            <w:pPr>
              <w:pStyle w:val="7"/>
            </w:pPr>
            <w:r>
              <w:rPr>
                <w:rFonts w:hint="eastAsia" w:ascii="方正小标宋_GBK" w:hAnsi="方正小标宋_GBK" w:eastAsia="方正小标宋_GBK" w:cs="方正小标宋_GBK"/>
                <w:sz w:val="24"/>
                <w:szCs w:val="24"/>
              </w:rPr>
              <w:t>单位：万元</w:t>
            </w:r>
          </w:p>
        </w:tc>
      </w:tr>
      <w:tr w14:paraId="51CF8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CD4624">
            <w:pPr>
              <w:pStyle w:val="10"/>
              <w:rPr>
                <w:b/>
                <w:bCs w:val="0"/>
                <w:sz w:val="21"/>
                <w:szCs w:val="21"/>
              </w:rPr>
            </w:pPr>
            <w:r>
              <w:rPr>
                <w:b/>
                <w:bCs w:val="0"/>
                <w:sz w:val="21"/>
                <w:szCs w:val="21"/>
              </w:rPr>
              <w:t>序号</w:t>
            </w:r>
          </w:p>
        </w:tc>
        <w:tc>
          <w:tcPr>
            <w:tcW w:w="6662" w:type="dxa"/>
            <w:gridSpan w:val="2"/>
            <w:vAlign w:val="center"/>
          </w:tcPr>
          <w:p w14:paraId="01D38082">
            <w:pPr>
              <w:pStyle w:val="10"/>
              <w:rPr>
                <w:b/>
                <w:bCs w:val="0"/>
                <w:sz w:val="21"/>
                <w:szCs w:val="21"/>
              </w:rPr>
            </w:pPr>
            <w:r>
              <w:rPr>
                <w:b/>
                <w:bCs w:val="0"/>
                <w:sz w:val="21"/>
                <w:szCs w:val="21"/>
              </w:rPr>
              <w:t>收入</w:t>
            </w:r>
          </w:p>
        </w:tc>
        <w:tc>
          <w:tcPr>
            <w:tcW w:w="6661" w:type="dxa"/>
            <w:gridSpan w:val="2"/>
            <w:vAlign w:val="center"/>
          </w:tcPr>
          <w:p w14:paraId="24313BC2">
            <w:pPr>
              <w:pStyle w:val="10"/>
              <w:rPr>
                <w:b/>
                <w:bCs w:val="0"/>
                <w:sz w:val="21"/>
                <w:szCs w:val="21"/>
              </w:rPr>
            </w:pPr>
            <w:r>
              <w:rPr>
                <w:b/>
                <w:bCs w:val="0"/>
                <w:sz w:val="21"/>
                <w:szCs w:val="21"/>
              </w:rPr>
              <w:t>支出</w:t>
            </w:r>
          </w:p>
        </w:tc>
      </w:tr>
      <w:tr w14:paraId="391FB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62690E">
            <w:pPr>
              <w:rPr>
                <w:b/>
                <w:bCs w:val="0"/>
                <w:sz w:val="21"/>
                <w:szCs w:val="21"/>
              </w:rPr>
            </w:pPr>
          </w:p>
        </w:tc>
        <w:tc>
          <w:tcPr>
            <w:tcW w:w="4536" w:type="dxa"/>
            <w:vAlign w:val="center"/>
          </w:tcPr>
          <w:p w14:paraId="2A6BB8B1">
            <w:pPr>
              <w:pStyle w:val="10"/>
              <w:rPr>
                <w:b/>
                <w:bCs w:val="0"/>
                <w:sz w:val="21"/>
                <w:szCs w:val="21"/>
              </w:rPr>
            </w:pPr>
            <w:r>
              <w:rPr>
                <w:b/>
                <w:bCs w:val="0"/>
                <w:sz w:val="21"/>
                <w:szCs w:val="21"/>
              </w:rPr>
              <w:t>项  目</w:t>
            </w:r>
          </w:p>
        </w:tc>
        <w:tc>
          <w:tcPr>
            <w:tcW w:w="2126" w:type="dxa"/>
            <w:vAlign w:val="center"/>
          </w:tcPr>
          <w:p w14:paraId="5B03D5DE">
            <w:pPr>
              <w:pStyle w:val="10"/>
              <w:rPr>
                <w:b/>
                <w:bCs w:val="0"/>
                <w:sz w:val="21"/>
                <w:szCs w:val="21"/>
              </w:rPr>
            </w:pPr>
            <w:r>
              <w:rPr>
                <w:b/>
                <w:bCs w:val="0"/>
                <w:sz w:val="21"/>
                <w:szCs w:val="21"/>
              </w:rPr>
              <w:t>预算数</w:t>
            </w:r>
          </w:p>
        </w:tc>
        <w:tc>
          <w:tcPr>
            <w:tcW w:w="4535" w:type="dxa"/>
            <w:vAlign w:val="center"/>
          </w:tcPr>
          <w:p w14:paraId="7B747858">
            <w:pPr>
              <w:pStyle w:val="10"/>
              <w:rPr>
                <w:b/>
                <w:bCs w:val="0"/>
                <w:sz w:val="21"/>
                <w:szCs w:val="21"/>
              </w:rPr>
            </w:pPr>
            <w:r>
              <w:rPr>
                <w:b/>
                <w:bCs w:val="0"/>
                <w:sz w:val="21"/>
                <w:szCs w:val="21"/>
              </w:rPr>
              <w:t>项  目</w:t>
            </w:r>
          </w:p>
        </w:tc>
        <w:tc>
          <w:tcPr>
            <w:tcW w:w="2126" w:type="dxa"/>
            <w:vAlign w:val="center"/>
          </w:tcPr>
          <w:p w14:paraId="646D761A">
            <w:pPr>
              <w:pStyle w:val="10"/>
              <w:rPr>
                <w:b/>
                <w:bCs w:val="0"/>
                <w:sz w:val="21"/>
                <w:szCs w:val="21"/>
              </w:rPr>
            </w:pPr>
            <w:r>
              <w:rPr>
                <w:b/>
                <w:bCs w:val="0"/>
                <w:sz w:val="21"/>
                <w:szCs w:val="21"/>
              </w:rPr>
              <w:t>预算数</w:t>
            </w:r>
          </w:p>
        </w:tc>
      </w:tr>
      <w:tr w14:paraId="2F669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5CF4F3">
            <w:pPr>
              <w:pStyle w:val="10"/>
              <w:rPr>
                <w:b/>
                <w:bCs w:val="0"/>
                <w:sz w:val="21"/>
                <w:szCs w:val="21"/>
              </w:rPr>
            </w:pPr>
            <w:r>
              <w:rPr>
                <w:b/>
                <w:bCs w:val="0"/>
                <w:sz w:val="21"/>
                <w:szCs w:val="21"/>
              </w:rPr>
              <w:t>栏次</w:t>
            </w:r>
          </w:p>
        </w:tc>
        <w:tc>
          <w:tcPr>
            <w:tcW w:w="4536" w:type="dxa"/>
            <w:vAlign w:val="center"/>
          </w:tcPr>
          <w:p w14:paraId="588EA284">
            <w:pPr>
              <w:pStyle w:val="10"/>
              <w:rPr>
                <w:b/>
                <w:bCs w:val="0"/>
                <w:sz w:val="21"/>
                <w:szCs w:val="21"/>
              </w:rPr>
            </w:pPr>
            <w:r>
              <w:rPr>
                <w:b/>
                <w:bCs w:val="0"/>
                <w:sz w:val="21"/>
                <w:szCs w:val="21"/>
              </w:rPr>
              <w:t>1</w:t>
            </w:r>
          </w:p>
        </w:tc>
        <w:tc>
          <w:tcPr>
            <w:tcW w:w="2126" w:type="dxa"/>
            <w:vAlign w:val="center"/>
          </w:tcPr>
          <w:p w14:paraId="587B7873">
            <w:pPr>
              <w:pStyle w:val="10"/>
              <w:rPr>
                <w:b/>
                <w:bCs w:val="0"/>
                <w:sz w:val="21"/>
                <w:szCs w:val="21"/>
              </w:rPr>
            </w:pPr>
            <w:r>
              <w:rPr>
                <w:b/>
                <w:bCs w:val="0"/>
                <w:sz w:val="21"/>
                <w:szCs w:val="21"/>
              </w:rPr>
              <w:t>2</w:t>
            </w:r>
          </w:p>
        </w:tc>
        <w:tc>
          <w:tcPr>
            <w:tcW w:w="4535" w:type="dxa"/>
            <w:vAlign w:val="center"/>
          </w:tcPr>
          <w:p w14:paraId="33D9D511">
            <w:pPr>
              <w:pStyle w:val="10"/>
              <w:rPr>
                <w:b/>
                <w:bCs w:val="0"/>
                <w:sz w:val="21"/>
                <w:szCs w:val="21"/>
              </w:rPr>
            </w:pPr>
            <w:r>
              <w:rPr>
                <w:b/>
                <w:bCs w:val="0"/>
                <w:sz w:val="21"/>
                <w:szCs w:val="21"/>
              </w:rPr>
              <w:t>3</w:t>
            </w:r>
          </w:p>
        </w:tc>
        <w:tc>
          <w:tcPr>
            <w:tcW w:w="2126" w:type="dxa"/>
            <w:vAlign w:val="center"/>
          </w:tcPr>
          <w:p w14:paraId="580DBDF5">
            <w:pPr>
              <w:pStyle w:val="10"/>
              <w:rPr>
                <w:b/>
                <w:bCs w:val="0"/>
                <w:sz w:val="21"/>
                <w:szCs w:val="21"/>
              </w:rPr>
            </w:pPr>
            <w:r>
              <w:rPr>
                <w:b/>
                <w:bCs w:val="0"/>
                <w:sz w:val="21"/>
                <w:szCs w:val="21"/>
              </w:rPr>
              <w:t>4</w:t>
            </w:r>
          </w:p>
        </w:tc>
      </w:tr>
      <w:tr w14:paraId="0964D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2B0C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4536" w:type="dxa"/>
            <w:vAlign w:val="center"/>
          </w:tcPr>
          <w:p w14:paraId="476163E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一、一般公共预算拨款收入</w:t>
            </w:r>
          </w:p>
        </w:tc>
        <w:tc>
          <w:tcPr>
            <w:tcW w:w="2126" w:type="dxa"/>
            <w:vAlign w:val="center"/>
          </w:tcPr>
          <w:p w14:paraId="10887BA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1423.26</w:t>
            </w:r>
          </w:p>
        </w:tc>
        <w:tc>
          <w:tcPr>
            <w:tcW w:w="4535" w:type="dxa"/>
            <w:vAlign w:val="center"/>
          </w:tcPr>
          <w:p w14:paraId="7EE4CF2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一、一般公共服务支出</w:t>
            </w:r>
          </w:p>
        </w:tc>
        <w:tc>
          <w:tcPr>
            <w:tcW w:w="2126" w:type="dxa"/>
            <w:vAlign w:val="center"/>
          </w:tcPr>
          <w:p w14:paraId="02F0539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r>
      <w:tr w14:paraId="24F85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728AB">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4536" w:type="dxa"/>
            <w:vAlign w:val="center"/>
          </w:tcPr>
          <w:p w14:paraId="5EA6683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二、政府性基金预算拨款收入</w:t>
            </w:r>
          </w:p>
        </w:tc>
        <w:tc>
          <w:tcPr>
            <w:tcW w:w="2126" w:type="dxa"/>
            <w:vAlign w:val="center"/>
          </w:tcPr>
          <w:p w14:paraId="56028CEC">
            <w:pPr>
              <w:pStyle w:val="11"/>
              <w:rPr>
                <w:rFonts w:hint="eastAsia" w:ascii="方正书宋_GBK" w:hAnsi="方正书宋_GBK" w:eastAsia="方正书宋_GBK" w:cs="方正书宋_GBK"/>
                <w:sz w:val="21"/>
                <w:szCs w:val="21"/>
              </w:rPr>
            </w:pPr>
          </w:p>
        </w:tc>
        <w:tc>
          <w:tcPr>
            <w:tcW w:w="4535" w:type="dxa"/>
            <w:vAlign w:val="center"/>
          </w:tcPr>
          <w:p w14:paraId="2838015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二、外交支出</w:t>
            </w:r>
          </w:p>
        </w:tc>
        <w:tc>
          <w:tcPr>
            <w:tcW w:w="2126" w:type="dxa"/>
            <w:vAlign w:val="center"/>
          </w:tcPr>
          <w:p w14:paraId="584C620C">
            <w:pPr>
              <w:pStyle w:val="11"/>
              <w:rPr>
                <w:rFonts w:hint="eastAsia" w:ascii="方正书宋_GBK" w:hAnsi="方正书宋_GBK" w:eastAsia="方正书宋_GBK" w:cs="方正书宋_GBK"/>
                <w:sz w:val="21"/>
                <w:szCs w:val="21"/>
              </w:rPr>
            </w:pPr>
          </w:p>
        </w:tc>
      </w:tr>
      <w:tr w14:paraId="4C6E9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9F66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4536" w:type="dxa"/>
            <w:vAlign w:val="center"/>
          </w:tcPr>
          <w:p w14:paraId="02CBF24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三、国有资本经营预算拨款收入</w:t>
            </w:r>
          </w:p>
        </w:tc>
        <w:tc>
          <w:tcPr>
            <w:tcW w:w="2126" w:type="dxa"/>
            <w:vAlign w:val="center"/>
          </w:tcPr>
          <w:p w14:paraId="0C44C2E2">
            <w:pPr>
              <w:pStyle w:val="11"/>
              <w:rPr>
                <w:rFonts w:hint="eastAsia" w:ascii="方正书宋_GBK" w:hAnsi="方正书宋_GBK" w:eastAsia="方正书宋_GBK" w:cs="方正书宋_GBK"/>
                <w:sz w:val="21"/>
                <w:szCs w:val="21"/>
              </w:rPr>
            </w:pPr>
          </w:p>
        </w:tc>
        <w:tc>
          <w:tcPr>
            <w:tcW w:w="4535" w:type="dxa"/>
            <w:vAlign w:val="center"/>
          </w:tcPr>
          <w:p w14:paraId="6B0D0AF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三、国防支出</w:t>
            </w:r>
          </w:p>
        </w:tc>
        <w:tc>
          <w:tcPr>
            <w:tcW w:w="2126" w:type="dxa"/>
            <w:vAlign w:val="center"/>
          </w:tcPr>
          <w:p w14:paraId="29E1079B">
            <w:pPr>
              <w:pStyle w:val="11"/>
              <w:rPr>
                <w:rFonts w:hint="eastAsia" w:ascii="方正书宋_GBK" w:hAnsi="方正书宋_GBK" w:eastAsia="方正书宋_GBK" w:cs="方正书宋_GBK"/>
                <w:sz w:val="21"/>
                <w:szCs w:val="21"/>
              </w:rPr>
            </w:pPr>
          </w:p>
        </w:tc>
      </w:tr>
      <w:tr w14:paraId="45390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AE7FD">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4536" w:type="dxa"/>
            <w:vAlign w:val="center"/>
          </w:tcPr>
          <w:p w14:paraId="7C9BEB0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四、财政专户管理资金收入</w:t>
            </w:r>
          </w:p>
        </w:tc>
        <w:tc>
          <w:tcPr>
            <w:tcW w:w="2126" w:type="dxa"/>
            <w:vAlign w:val="center"/>
          </w:tcPr>
          <w:p w14:paraId="6CF90D88">
            <w:pPr>
              <w:pStyle w:val="11"/>
              <w:rPr>
                <w:rFonts w:hint="eastAsia" w:ascii="方正书宋_GBK" w:hAnsi="方正书宋_GBK" w:eastAsia="方正书宋_GBK" w:cs="方正书宋_GBK"/>
                <w:sz w:val="21"/>
                <w:szCs w:val="21"/>
              </w:rPr>
            </w:pPr>
          </w:p>
        </w:tc>
        <w:tc>
          <w:tcPr>
            <w:tcW w:w="4535" w:type="dxa"/>
            <w:vAlign w:val="center"/>
          </w:tcPr>
          <w:p w14:paraId="6BFCCE5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四、公共安全支出</w:t>
            </w:r>
          </w:p>
        </w:tc>
        <w:tc>
          <w:tcPr>
            <w:tcW w:w="2126" w:type="dxa"/>
            <w:vAlign w:val="center"/>
          </w:tcPr>
          <w:p w14:paraId="7494027B">
            <w:pPr>
              <w:pStyle w:val="11"/>
              <w:rPr>
                <w:rFonts w:hint="eastAsia" w:ascii="方正书宋_GBK" w:hAnsi="方正书宋_GBK" w:eastAsia="方正书宋_GBK" w:cs="方正书宋_GBK"/>
                <w:sz w:val="21"/>
                <w:szCs w:val="21"/>
              </w:rPr>
            </w:pPr>
          </w:p>
        </w:tc>
      </w:tr>
      <w:tr w14:paraId="53A53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64B7C">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4536" w:type="dxa"/>
            <w:vAlign w:val="center"/>
          </w:tcPr>
          <w:p w14:paraId="73A4984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五、事业收入</w:t>
            </w:r>
          </w:p>
        </w:tc>
        <w:tc>
          <w:tcPr>
            <w:tcW w:w="2126" w:type="dxa"/>
            <w:vAlign w:val="center"/>
          </w:tcPr>
          <w:p w14:paraId="41814134">
            <w:pPr>
              <w:pStyle w:val="11"/>
              <w:rPr>
                <w:rFonts w:hint="eastAsia" w:ascii="方正书宋_GBK" w:hAnsi="方正书宋_GBK" w:eastAsia="方正书宋_GBK" w:cs="方正书宋_GBK"/>
                <w:sz w:val="21"/>
                <w:szCs w:val="21"/>
              </w:rPr>
            </w:pPr>
          </w:p>
        </w:tc>
        <w:tc>
          <w:tcPr>
            <w:tcW w:w="4535" w:type="dxa"/>
            <w:vAlign w:val="center"/>
          </w:tcPr>
          <w:p w14:paraId="23022B0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五、教育支出</w:t>
            </w:r>
          </w:p>
        </w:tc>
        <w:tc>
          <w:tcPr>
            <w:tcW w:w="2126" w:type="dxa"/>
            <w:vAlign w:val="center"/>
          </w:tcPr>
          <w:p w14:paraId="53135303">
            <w:pPr>
              <w:pStyle w:val="11"/>
              <w:rPr>
                <w:rFonts w:hint="eastAsia" w:ascii="方正书宋_GBK" w:hAnsi="方正书宋_GBK" w:eastAsia="方正书宋_GBK" w:cs="方正书宋_GBK"/>
                <w:sz w:val="21"/>
                <w:szCs w:val="21"/>
              </w:rPr>
            </w:pPr>
          </w:p>
        </w:tc>
      </w:tr>
      <w:tr w14:paraId="51BE2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852A3">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4536" w:type="dxa"/>
            <w:vAlign w:val="center"/>
          </w:tcPr>
          <w:p w14:paraId="0ACE8E8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六、事业单位经营收入</w:t>
            </w:r>
          </w:p>
        </w:tc>
        <w:tc>
          <w:tcPr>
            <w:tcW w:w="2126" w:type="dxa"/>
            <w:vAlign w:val="center"/>
          </w:tcPr>
          <w:p w14:paraId="7A2E1424">
            <w:pPr>
              <w:pStyle w:val="11"/>
              <w:rPr>
                <w:rFonts w:hint="eastAsia" w:ascii="方正书宋_GBK" w:hAnsi="方正书宋_GBK" w:eastAsia="方正书宋_GBK" w:cs="方正书宋_GBK"/>
                <w:sz w:val="21"/>
                <w:szCs w:val="21"/>
              </w:rPr>
            </w:pPr>
          </w:p>
        </w:tc>
        <w:tc>
          <w:tcPr>
            <w:tcW w:w="4535" w:type="dxa"/>
            <w:vAlign w:val="center"/>
          </w:tcPr>
          <w:p w14:paraId="0E149E8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六、科学技术支出</w:t>
            </w:r>
          </w:p>
        </w:tc>
        <w:tc>
          <w:tcPr>
            <w:tcW w:w="2126" w:type="dxa"/>
            <w:vAlign w:val="center"/>
          </w:tcPr>
          <w:p w14:paraId="66431984">
            <w:pPr>
              <w:pStyle w:val="11"/>
              <w:rPr>
                <w:rFonts w:hint="eastAsia" w:ascii="方正书宋_GBK" w:hAnsi="方正书宋_GBK" w:eastAsia="方正书宋_GBK" w:cs="方正书宋_GBK"/>
                <w:sz w:val="21"/>
                <w:szCs w:val="21"/>
              </w:rPr>
            </w:pPr>
          </w:p>
        </w:tc>
      </w:tr>
      <w:tr w14:paraId="3CFA0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30AA2">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4536" w:type="dxa"/>
            <w:vAlign w:val="center"/>
          </w:tcPr>
          <w:p w14:paraId="4CF015B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七、上级补助收入</w:t>
            </w:r>
          </w:p>
        </w:tc>
        <w:tc>
          <w:tcPr>
            <w:tcW w:w="2126" w:type="dxa"/>
            <w:vAlign w:val="center"/>
          </w:tcPr>
          <w:p w14:paraId="1CC2BF5A">
            <w:pPr>
              <w:pStyle w:val="11"/>
              <w:rPr>
                <w:rFonts w:hint="eastAsia" w:ascii="方正书宋_GBK" w:hAnsi="方正书宋_GBK" w:eastAsia="方正书宋_GBK" w:cs="方正书宋_GBK"/>
                <w:sz w:val="21"/>
                <w:szCs w:val="21"/>
              </w:rPr>
            </w:pPr>
          </w:p>
        </w:tc>
        <w:tc>
          <w:tcPr>
            <w:tcW w:w="4535" w:type="dxa"/>
            <w:vAlign w:val="center"/>
          </w:tcPr>
          <w:p w14:paraId="27CED83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七、文化旅游体育与传媒支出</w:t>
            </w:r>
          </w:p>
        </w:tc>
        <w:tc>
          <w:tcPr>
            <w:tcW w:w="2126" w:type="dxa"/>
            <w:vAlign w:val="center"/>
          </w:tcPr>
          <w:p w14:paraId="49171FDC">
            <w:pPr>
              <w:pStyle w:val="11"/>
              <w:rPr>
                <w:rFonts w:hint="eastAsia" w:ascii="方正书宋_GBK" w:hAnsi="方正书宋_GBK" w:eastAsia="方正书宋_GBK" w:cs="方正书宋_GBK"/>
                <w:sz w:val="21"/>
                <w:szCs w:val="21"/>
              </w:rPr>
            </w:pPr>
          </w:p>
        </w:tc>
      </w:tr>
      <w:tr w14:paraId="6F4F1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0251F">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4536" w:type="dxa"/>
            <w:vAlign w:val="center"/>
          </w:tcPr>
          <w:p w14:paraId="6F42A41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八、附属单位上缴收入</w:t>
            </w:r>
          </w:p>
        </w:tc>
        <w:tc>
          <w:tcPr>
            <w:tcW w:w="2126" w:type="dxa"/>
            <w:vAlign w:val="center"/>
          </w:tcPr>
          <w:p w14:paraId="668C1860">
            <w:pPr>
              <w:pStyle w:val="11"/>
              <w:rPr>
                <w:rFonts w:hint="eastAsia" w:ascii="方正书宋_GBK" w:hAnsi="方正书宋_GBK" w:eastAsia="方正书宋_GBK" w:cs="方正书宋_GBK"/>
                <w:sz w:val="21"/>
                <w:szCs w:val="21"/>
              </w:rPr>
            </w:pPr>
          </w:p>
        </w:tc>
        <w:tc>
          <w:tcPr>
            <w:tcW w:w="4535" w:type="dxa"/>
            <w:vAlign w:val="center"/>
          </w:tcPr>
          <w:p w14:paraId="37A34AF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八、社会保障和就业支出</w:t>
            </w:r>
          </w:p>
        </w:tc>
        <w:tc>
          <w:tcPr>
            <w:tcW w:w="2126" w:type="dxa"/>
            <w:vAlign w:val="center"/>
          </w:tcPr>
          <w:p w14:paraId="626A69F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r>
      <w:tr w14:paraId="4CD99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444C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4536" w:type="dxa"/>
            <w:vAlign w:val="center"/>
          </w:tcPr>
          <w:p w14:paraId="0B8BF06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九、其他收入</w:t>
            </w:r>
          </w:p>
        </w:tc>
        <w:tc>
          <w:tcPr>
            <w:tcW w:w="2126" w:type="dxa"/>
            <w:vAlign w:val="center"/>
          </w:tcPr>
          <w:p w14:paraId="18737412">
            <w:pPr>
              <w:pStyle w:val="11"/>
              <w:rPr>
                <w:rFonts w:hint="eastAsia" w:ascii="方正书宋_GBK" w:hAnsi="方正书宋_GBK" w:eastAsia="方正书宋_GBK" w:cs="方正书宋_GBK"/>
                <w:sz w:val="21"/>
                <w:szCs w:val="21"/>
              </w:rPr>
            </w:pPr>
          </w:p>
        </w:tc>
        <w:tc>
          <w:tcPr>
            <w:tcW w:w="4535" w:type="dxa"/>
            <w:vAlign w:val="center"/>
          </w:tcPr>
          <w:p w14:paraId="13FD8AF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九、社会保险基金支出</w:t>
            </w:r>
          </w:p>
        </w:tc>
        <w:tc>
          <w:tcPr>
            <w:tcW w:w="2126" w:type="dxa"/>
            <w:vAlign w:val="center"/>
          </w:tcPr>
          <w:p w14:paraId="3403007A">
            <w:pPr>
              <w:pStyle w:val="11"/>
              <w:rPr>
                <w:rFonts w:hint="eastAsia" w:ascii="方正书宋_GBK" w:hAnsi="方正书宋_GBK" w:eastAsia="方正书宋_GBK" w:cs="方正书宋_GBK"/>
                <w:sz w:val="21"/>
                <w:szCs w:val="21"/>
              </w:rPr>
            </w:pPr>
          </w:p>
        </w:tc>
      </w:tr>
      <w:tr w14:paraId="03F3C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32125">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4536" w:type="dxa"/>
            <w:vAlign w:val="center"/>
          </w:tcPr>
          <w:p w14:paraId="2923F754">
            <w:pPr>
              <w:pStyle w:val="12"/>
              <w:rPr>
                <w:rFonts w:hint="eastAsia" w:ascii="方正书宋_GBK" w:hAnsi="方正书宋_GBK" w:eastAsia="方正书宋_GBK" w:cs="方正书宋_GBK"/>
                <w:sz w:val="21"/>
                <w:szCs w:val="21"/>
              </w:rPr>
            </w:pPr>
          </w:p>
        </w:tc>
        <w:tc>
          <w:tcPr>
            <w:tcW w:w="2126" w:type="dxa"/>
            <w:vAlign w:val="center"/>
          </w:tcPr>
          <w:p w14:paraId="0C2B8772">
            <w:pPr>
              <w:pStyle w:val="11"/>
              <w:rPr>
                <w:rFonts w:hint="eastAsia" w:ascii="方正书宋_GBK" w:hAnsi="方正书宋_GBK" w:eastAsia="方正书宋_GBK" w:cs="方正书宋_GBK"/>
                <w:sz w:val="21"/>
                <w:szCs w:val="21"/>
              </w:rPr>
            </w:pPr>
          </w:p>
        </w:tc>
        <w:tc>
          <w:tcPr>
            <w:tcW w:w="4535" w:type="dxa"/>
            <w:vAlign w:val="center"/>
          </w:tcPr>
          <w:p w14:paraId="25B5B15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十、卫生健康支出</w:t>
            </w:r>
          </w:p>
        </w:tc>
        <w:tc>
          <w:tcPr>
            <w:tcW w:w="2126" w:type="dxa"/>
            <w:vAlign w:val="center"/>
          </w:tcPr>
          <w:p w14:paraId="0B2B487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r>
      <w:tr w14:paraId="0612C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08D27">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4536" w:type="dxa"/>
            <w:vAlign w:val="center"/>
          </w:tcPr>
          <w:p w14:paraId="337E5DD7">
            <w:pPr>
              <w:pStyle w:val="12"/>
              <w:rPr>
                <w:rFonts w:hint="eastAsia" w:ascii="方正书宋_GBK" w:hAnsi="方正书宋_GBK" w:eastAsia="方正书宋_GBK" w:cs="方正书宋_GBK"/>
                <w:sz w:val="21"/>
                <w:szCs w:val="21"/>
              </w:rPr>
            </w:pPr>
          </w:p>
        </w:tc>
        <w:tc>
          <w:tcPr>
            <w:tcW w:w="2126" w:type="dxa"/>
            <w:vAlign w:val="center"/>
          </w:tcPr>
          <w:p w14:paraId="076B7AC8">
            <w:pPr>
              <w:pStyle w:val="11"/>
              <w:rPr>
                <w:rFonts w:hint="eastAsia" w:ascii="方正书宋_GBK" w:hAnsi="方正书宋_GBK" w:eastAsia="方正书宋_GBK" w:cs="方正书宋_GBK"/>
                <w:sz w:val="21"/>
                <w:szCs w:val="21"/>
              </w:rPr>
            </w:pPr>
          </w:p>
        </w:tc>
        <w:tc>
          <w:tcPr>
            <w:tcW w:w="4535" w:type="dxa"/>
            <w:vAlign w:val="center"/>
          </w:tcPr>
          <w:p w14:paraId="40B531C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十一、节能环保支出</w:t>
            </w:r>
          </w:p>
        </w:tc>
        <w:tc>
          <w:tcPr>
            <w:tcW w:w="2126" w:type="dxa"/>
            <w:vAlign w:val="center"/>
          </w:tcPr>
          <w:p w14:paraId="124F9FFA">
            <w:pPr>
              <w:pStyle w:val="11"/>
              <w:rPr>
                <w:rFonts w:hint="eastAsia" w:ascii="方正书宋_GBK" w:hAnsi="方正书宋_GBK" w:eastAsia="方正书宋_GBK" w:cs="方正书宋_GBK"/>
                <w:sz w:val="21"/>
                <w:szCs w:val="21"/>
              </w:rPr>
            </w:pPr>
          </w:p>
        </w:tc>
      </w:tr>
      <w:tr w14:paraId="11923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2223F">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4536" w:type="dxa"/>
            <w:vAlign w:val="center"/>
          </w:tcPr>
          <w:p w14:paraId="3199F5B2">
            <w:pPr>
              <w:pStyle w:val="12"/>
              <w:rPr>
                <w:rFonts w:hint="eastAsia" w:ascii="方正书宋_GBK" w:hAnsi="方正书宋_GBK" w:eastAsia="方正书宋_GBK" w:cs="方正书宋_GBK"/>
                <w:sz w:val="21"/>
                <w:szCs w:val="21"/>
              </w:rPr>
            </w:pPr>
          </w:p>
        </w:tc>
        <w:tc>
          <w:tcPr>
            <w:tcW w:w="2126" w:type="dxa"/>
            <w:vAlign w:val="center"/>
          </w:tcPr>
          <w:p w14:paraId="063B3F86">
            <w:pPr>
              <w:pStyle w:val="11"/>
              <w:rPr>
                <w:rFonts w:hint="eastAsia" w:ascii="方正书宋_GBK" w:hAnsi="方正书宋_GBK" w:eastAsia="方正书宋_GBK" w:cs="方正书宋_GBK"/>
                <w:sz w:val="21"/>
                <w:szCs w:val="21"/>
              </w:rPr>
            </w:pPr>
          </w:p>
        </w:tc>
        <w:tc>
          <w:tcPr>
            <w:tcW w:w="4535" w:type="dxa"/>
            <w:vAlign w:val="center"/>
          </w:tcPr>
          <w:p w14:paraId="09D615B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十二、城乡社区支出</w:t>
            </w:r>
          </w:p>
        </w:tc>
        <w:tc>
          <w:tcPr>
            <w:tcW w:w="2126" w:type="dxa"/>
            <w:vAlign w:val="center"/>
          </w:tcPr>
          <w:p w14:paraId="3BEFDB4E">
            <w:pPr>
              <w:pStyle w:val="11"/>
              <w:rPr>
                <w:rFonts w:hint="eastAsia" w:ascii="方正书宋_GBK" w:hAnsi="方正书宋_GBK" w:eastAsia="方正书宋_GBK" w:cs="方正书宋_GBK"/>
                <w:sz w:val="21"/>
                <w:szCs w:val="21"/>
              </w:rPr>
            </w:pPr>
          </w:p>
        </w:tc>
      </w:tr>
      <w:tr w14:paraId="4B2B8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B0669">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4536" w:type="dxa"/>
            <w:vAlign w:val="center"/>
          </w:tcPr>
          <w:p w14:paraId="311D933C">
            <w:pPr>
              <w:pStyle w:val="12"/>
              <w:rPr>
                <w:rFonts w:hint="eastAsia" w:ascii="方正书宋_GBK" w:hAnsi="方正书宋_GBK" w:eastAsia="方正书宋_GBK" w:cs="方正书宋_GBK"/>
                <w:sz w:val="21"/>
                <w:szCs w:val="21"/>
              </w:rPr>
            </w:pPr>
          </w:p>
        </w:tc>
        <w:tc>
          <w:tcPr>
            <w:tcW w:w="2126" w:type="dxa"/>
            <w:vAlign w:val="center"/>
          </w:tcPr>
          <w:p w14:paraId="1FCA6C75">
            <w:pPr>
              <w:pStyle w:val="11"/>
              <w:rPr>
                <w:rFonts w:hint="eastAsia" w:ascii="方正书宋_GBK" w:hAnsi="方正书宋_GBK" w:eastAsia="方正书宋_GBK" w:cs="方正书宋_GBK"/>
                <w:sz w:val="21"/>
                <w:szCs w:val="21"/>
              </w:rPr>
            </w:pPr>
          </w:p>
        </w:tc>
        <w:tc>
          <w:tcPr>
            <w:tcW w:w="4535" w:type="dxa"/>
            <w:vAlign w:val="center"/>
          </w:tcPr>
          <w:p w14:paraId="0A2A6A6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十三、农林水支出</w:t>
            </w:r>
          </w:p>
        </w:tc>
        <w:tc>
          <w:tcPr>
            <w:tcW w:w="2126" w:type="dxa"/>
            <w:vAlign w:val="center"/>
          </w:tcPr>
          <w:p w14:paraId="3C84CAF6">
            <w:pPr>
              <w:pStyle w:val="11"/>
              <w:rPr>
                <w:rFonts w:hint="eastAsia" w:ascii="方正书宋_GBK" w:hAnsi="方正书宋_GBK" w:eastAsia="方正书宋_GBK" w:cs="方正书宋_GBK"/>
                <w:sz w:val="21"/>
                <w:szCs w:val="21"/>
              </w:rPr>
            </w:pPr>
          </w:p>
        </w:tc>
      </w:tr>
      <w:tr w14:paraId="12832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BD37D">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4536" w:type="dxa"/>
            <w:vAlign w:val="center"/>
          </w:tcPr>
          <w:p w14:paraId="53CE0D5D">
            <w:pPr>
              <w:pStyle w:val="12"/>
              <w:rPr>
                <w:rFonts w:hint="eastAsia" w:ascii="方正书宋_GBK" w:hAnsi="方正书宋_GBK" w:eastAsia="方正书宋_GBK" w:cs="方正书宋_GBK"/>
                <w:sz w:val="21"/>
                <w:szCs w:val="21"/>
              </w:rPr>
            </w:pPr>
          </w:p>
        </w:tc>
        <w:tc>
          <w:tcPr>
            <w:tcW w:w="2126" w:type="dxa"/>
            <w:vAlign w:val="center"/>
          </w:tcPr>
          <w:p w14:paraId="3655ACE3">
            <w:pPr>
              <w:pStyle w:val="11"/>
              <w:rPr>
                <w:rFonts w:hint="eastAsia" w:ascii="方正书宋_GBK" w:hAnsi="方正书宋_GBK" w:eastAsia="方正书宋_GBK" w:cs="方正书宋_GBK"/>
                <w:sz w:val="21"/>
                <w:szCs w:val="21"/>
              </w:rPr>
            </w:pPr>
          </w:p>
        </w:tc>
        <w:tc>
          <w:tcPr>
            <w:tcW w:w="4535" w:type="dxa"/>
            <w:vAlign w:val="center"/>
          </w:tcPr>
          <w:p w14:paraId="56E4A3D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十四、交通运输支出</w:t>
            </w:r>
          </w:p>
        </w:tc>
        <w:tc>
          <w:tcPr>
            <w:tcW w:w="2126" w:type="dxa"/>
            <w:vAlign w:val="center"/>
          </w:tcPr>
          <w:p w14:paraId="139A1B39">
            <w:pPr>
              <w:pStyle w:val="11"/>
              <w:rPr>
                <w:rFonts w:hint="eastAsia" w:ascii="方正书宋_GBK" w:hAnsi="方正书宋_GBK" w:eastAsia="方正书宋_GBK" w:cs="方正书宋_GBK"/>
                <w:sz w:val="21"/>
                <w:szCs w:val="21"/>
              </w:rPr>
            </w:pPr>
          </w:p>
        </w:tc>
      </w:tr>
      <w:tr w14:paraId="289B6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FD7B0">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4536" w:type="dxa"/>
            <w:vAlign w:val="center"/>
          </w:tcPr>
          <w:p w14:paraId="3E4FE131">
            <w:pPr>
              <w:pStyle w:val="12"/>
              <w:rPr>
                <w:rFonts w:hint="eastAsia" w:ascii="方正书宋_GBK" w:hAnsi="方正书宋_GBK" w:eastAsia="方正书宋_GBK" w:cs="方正书宋_GBK"/>
                <w:sz w:val="21"/>
                <w:szCs w:val="21"/>
              </w:rPr>
            </w:pPr>
          </w:p>
        </w:tc>
        <w:tc>
          <w:tcPr>
            <w:tcW w:w="2126" w:type="dxa"/>
            <w:vAlign w:val="center"/>
          </w:tcPr>
          <w:p w14:paraId="31CCD50F">
            <w:pPr>
              <w:pStyle w:val="11"/>
              <w:rPr>
                <w:rFonts w:hint="eastAsia" w:ascii="方正书宋_GBK" w:hAnsi="方正书宋_GBK" w:eastAsia="方正书宋_GBK" w:cs="方正书宋_GBK"/>
                <w:sz w:val="21"/>
                <w:szCs w:val="21"/>
              </w:rPr>
            </w:pPr>
          </w:p>
        </w:tc>
        <w:tc>
          <w:tcPr>
            <w:tcW w:w="4535" w:type="dxa"/>
            <w:vAlign w:val="center"/>
          </w:tcPr>
          <w:p w14:paraId="6BF501A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十五、资源勘探工业信息等支出</w:t>
            </w:r>
          </w:p>
        </w:tc>
        <w:tc>
          <w:tcPr>
            <w:tcW w:w="2126" w:type="dxa"/>
            <w:vAlign w:val="center"/>
          </w:tcPr>
          <w:p w14:paraId="3DFFF810">
            <w:pPr>
              <w:pStyle w:val="11"/>
              <w:rPr>
                <w:rFonts w:hint="eastAsia" w:ascii="方正书宋_GBK" w:hAnsi="方正书宋_GBK" w:eastAsia="方正书宋_GBK" w:cs="方正书宋_GBK"/>
                <w:sz w:val="21"/>
                <w:szCs w:val="21"/>
              </w:rPr>
            </w:pPr>
          </w:p>
        </w:tc>
      </w:tr>
      <w:tr w14:paraId="149B7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906D8">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4536" w:type="dxa"/>
            <w:vAlign w:val="center"/>
          </w:tcPr>
          <w:p w14:paraId="3A4C920A">
            <w:pPr>
              <w:pStyle w:val="12"/>
              <w:rPr>
                <w:rFonts w:hint="eastAsia" w:ascii="方正书宋_GBK" w:hAnsi="方正书宋_GBK" w:eastAsia="方正书宋_GBK" w:cs="方正书宋_GBK"/>
                <w:sz w:val="21"/>
                <w:szCs w:val="21"/>
              </w:rPr>
            </w:pPr>
          </w:p>
        </w:tc>
        <w:tc>
          <w:tcPr>
            <w:tcW w:w="2126" w:type="dxa"/>
            <w:vAlign w:val="center"/>
          </w:tcPr>
          <w:p w14:paraId="161ECA0D">
            <w:pPr>
              <w:pStyle w:val="11"/>
              <w:rPr>
                <w:rFonts w:hint="eastAsia" w:ascii="方正书宋_GBK" w:hAnsi="方正书宋_GBK" w:eastAsia="方正书宋_GBK" w:cs="方正书宋_GBK"/>
                <w:sz w:val="21"/>
                <w:szCs w:val="21"/>
              </w:rPr>
            </w:pPr>
          </w:p>
        </w:tc>
        <w:tc>
          <w:tcPr>
            <w:tcW w:w="4535" w:type="dxa"/>
            <w:vAlign w:val="center"/>
          </w:tcPr>
          <w:p w14:paraId="4256991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十六、商业服务业等支出</w:t>
            </w:r>
          </w:p>
        </w:tc>
        <w:tc>
          <w:tcPr>
            <w:tcW w:w="2126" w:type="dxa"/>
            <w:vAlign w:val="center"/>
          </w:tcPr>
          <w:p w14:paraId="7BEE8F8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r>
      <w:tr w14:paraId="3B8D3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57CC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4536" w:type="dxa"/>
            <w:vAlign w:val="center"/>
          </w:tcPr>
          <w:p w14:paraId="62179B10">
            <w:pPr>
              <w:pStyle w:val="12"/>
              <w:rPr>
                <w:rFonts w:hint="eastAsia" w:ascii="方正书宋_GBK" w:hAnsi="方正书宋_GBK" w:eastAsia="方正书宋_GBK" w:cs="方正书宋_GBK"/>
                <w:sz w:val="21"/>
                <w:szCs w:val="21"/>
              </w:rPr>
            </w:pPr>
          </w:p>
        </w:tc>
        <w:tc>
          <w:tcPr>
            <w:tcW w:w="2126" w:type="dxa"/>
            <w:vAlign w:val="center"/>
          </w:tcPr>
          <w:p w14:paraId="0C657744">
            <w:pPr>
              <w:pStyle w:val="11"/>
              <w:rPr>
                <w:rFonts w:hint="eastAsia" w:ascii="方正书宋_GBK" w:hAnsi="方正书宋_GBK" w:eastAsia="方正书宋_GBK" w:cs="方正书宋_GBK"/>
                <w:sz w:val="21"/>
                <w:szCs w:val="21"/>
              </w:rPr>
            </w:pPr>
          </w:p>
        </w:tc>
        <w:tc>
          <w:tcPr>
            <w:tcW w:w="4535" w:type="dxa"/>
            <w:vAlign w:val="center"/>
          </w:tcPr>
          <w:p w14:paraId="1D32EF8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十七、金融支出</w:t>
            </w:r>
          </w:p>
        </w:tc>
        <w:tc>
          <w:tcPr>
            <w:tcW w:w="2126" w:type="dxa"/>
            <w:vAlign w:val="center"/>
          </w:tcPr>
          <w:p w14:paraId="2A7CB9A5">
            <w:pPr>
              <w:pStyle w:val="11"/>
              <w:rPr>
                <w:rFonts w:hint="eastAsia" w:ascii="方正书宋_GBK" w:hAnsi="方正书宋_GBK" w:eastAsia="方正书宋_GBK" w:cs="方正书宋_GBK"/>
                <w:sz w:val="21"/>
                <w:szCs w:val="21"/>
              </w:rPr>
            </w:pPr>
          </w:p>
        </w:tc>
      </w:tr>
      <w:tr w14:paraId="1B994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224CD">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4536" w:type="dxa"/>
            <w:vAlign w:val="center"/>
          </w:tcPr>
          <w:p w14:paraId="15CDF6F3">
            <w:pPr>
              <w:pStyle w:val="12"/>
              <w:rPr>
                <w:rFonts w:hint="eastAsia" w:ascii="方正书宋_GBK" w:hAnsi="方正书宋_GBK" w:eastAsia="方正书宋_GBK" w:cs="方正书宋_GBK"/>
                <w:sz w:val="21"/>
                <w:szCs w:val="21"/>
              </w:rPr>
            </w:pPr>
          </w:p>
        </w:tc>
        <w:tc>
          <w:tcPr>
            <w:tcW w:w="2126" w:type="dxa"/>
            <w:vAlign w:val="center"/>
          </w:tcPr>
          <w:p w14:paraId="7DFCDB86">
            <w:pPr>
              <w:pStyle w:val="11"/>
              <w:rPr>
                <w:rFonts w:hint="eastAsia" w:ascii="方正书宋_GBK" w:hAnsi="方正书宋_GBK" w:eastAsia="方正书宋_GBK" w:cs="方正书宋_GBK"/>
                <w:sz w:val="21"/>
                <w:szCs w:val="21"/>
              </w:rPr>
            </w:pPr>
          </w:p>
        </w:tc>
        <w:tc>
          <w:tcPr>
            <w:tcW w:w="4535" w:type="dxa"/>
            <w:vAlign w:val="center"/>
          </w:tcPr>
          <w:p w14:paraId="18FE324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十八、援助其他地区支出</w:t>
            </w:r>
          </w:p>
        </w:tc>
        <w:tc>
          <w:tcPr>
            <w:tcW w:w="2126" w:type="dxa"/>
            <w:vAlign w:val="center"/>
          </w:tcPr>
          <w:p w14:paraId="7AEF14ED">
            <w:pPr>
              <w:pStyle w:val="11"/>
              <w:rPr>
                <w:rFonts w:hint="eastAsia" w:ascii="方正书宋_GBK" w:hAnsi="方正书宋_GBK" w:eastAsia="方正书宋_GBK" w:cs="方正书宋_GBK"/>
                <w:sz w:val="21"/>
                <w:szCs w:val="21"/>
              </w:rPr>
            </w:pPr>
          </w:p>
        </w:tc>
      </w:tr>
      <w:tr w14:paraId="20033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6225F">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4536" w:type="dxa"/>
            <w:vAlign w:val="center"/>
          </w:tcPr>
          <w:p w14:paraId="6DC58710">
            <w:pPr>
              <w:pStyle w:val="12"/>
              <w:rPr>
                <w:rFonts w:hint="eastAsia" w:ascii="方正书宋_GBK" w:hAnsi="方正书宋_GBK" w:eastAsia="方正书宋_GBK" w:cs="方正书宋_GBK"/>
                <w:sz w:val="21"/>
                <w:szCs w:val="21"/>
              </w:rPr>
            </w:pPr>
          </w:p>
        </w:tc>
        <w:tc>
          <w:tcPr>
            <w:tcW w:w="2126" w:type="dxa"/>
            <w:vAlign w:val="center"/>
          </w:tcPr>
          <w:p w14:paraId="5F69B243">
            <w:pPr>
              <w:pStyle w:val="11"/>
              <w:rPr>
                <w:rFonts w:hint="eastAsia" w:ascii="方正书宋_GBK" w:hAnsi="方正书宋_GBK" w:eastAsia="方正书宋_GBK" w:cs="方正书宋_GBK"/>
                <w:sz w:val="21"/>
                <w:szCs w:val="21"/>
              </w:rPr>
            </w:pPr>
          </w:p>
        </w:tc>
        <w:tc>
          <w:tcPr>
            <w:tcW w:w="4535" w:type="dxa"/>
            <w:vAlign w:val="center"/>
          </w:tcPr>
          <w:p w14:paraId="211A8E7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十九、自然资源海洋气象等支出</w:t>
            </w:r>
          </w:p>
        </w:tc>
        <w:tc>
          <w:tcPr>
            <w:tcW w:w="2126" w:type="dxa"/>
            <w:vAlign w:val="center"/>
          </w:tcPr>
          <w:p w14:paraId="0495CE45">
            <w:pPr>
              <w:pStyle w:val="11"/>
              <w:rPr>
                <w:rFonts w:hint="eastAsia" w:ascii="方正书宋_GBK" w:hAnsi="方正书宋_GBK" w:eastAsia="方正书宋_GBK" w:cs="方正书宋_GBK"/>
                <w:sz w:val="21"/>
                <w:szCs w:val="21"/>
              </w:rPr>
            </w:pPr>
          </w:p>
        </w:tc>
      </w:tr>
      <w:tr w14:paraId="41C77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D1106">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w:t>
            </w:r>
          </w:p>
        </w:tc>
        <w:tc>
          <w:tcPr>
            <w:tcW w:w="4536" w:type="dxa"/>
            <w:vAlign w:val="center"/>
          </w:tcPr>
          <w:p w14:paraId="6E862CFF">
            <w:pPr>
              <w:pStyle w:val="12"/>
              <w:rPr>
                <w:rFonts w:hint="eastAsia" w:ascii="方正书宋_GBK" w:hAnsi="方正书宋_GBK" w:eastAsia="方正书宋_GBK" w:cs="方正书宋_GBK"/>
                <w:sz w:val="21"/>
                <w:szCs w:val="21"/>
              </w:rPr>
            </w:pPr>
          </w:p>
        </w:tc>
        <w:tc>
          <w:tcPr>
            <w:tcW w:w="2126" w:type="dxa"/>
            <w:vAlign w:val="center"/>
          </w:tcPr>
          <w:p w14:paraId="7A0AE9D5">
            <w:pPr>
              <w:pStyle w:val="11"/>
              <w:rPr>
                <w:rFonts w:hint="eastAsia" w:ascii="方正书宋_GBK" w:hAnsi="方正书宋_GBK" w:eastAsia="方正书宋_GBK" w:cs="方正书宋_GBK"/>
                <w:sz w:val="21"/>
                <w:szCs w:val="21"/>
              </w:rPr>
            </w:pPr>
          </w:p>
        </w:tc>
        <w:tc>
          <w:tcPr>
            <w:tcW w:w="4535" w:type="dxa"/>
            <w:vAlign w:val="center"/>
          </w:tcPr>
          <w:p w14:paraId="08B0039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二十、住房保障支出</w:t>
            </w:r>
          </w:p>
        </w:tc>
        <w:tc>
          <w:tcPr>
            <w:tcW w:w="2126" w:type="dxa"/>
            <w:vAlign w:val="center"/>
          </w:tcPr>
          <w:p w14:paraId="400BFA1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r>
      <w:tr w14:paraId="6E46B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EAE90">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w:t>
            </w:r>
          </w:p>
        </w:tc>
        <w:tc>
          <w:tcPr>
            <w:tcW w:w="4536" w:type="dxa"/>
            <w:vAlign w:val="center"/>
          </w:tcPr>
          <w:p w14:paraId="7C80D814">
            <w:pPr>
              <w:pStyle w:val="12"/>
              <w:rPr>
                <w:rFonts w:hint="eastAsia" w:ascii="方正书宋_GBK" w:hAnsi="方正书宋_GBK" w:eastAsia="方正书宋_GBK" w:cs="方正书宋_GBK"/>
                <w:sz w:val="21"/>
                <w:szCs w:val="21"/>
              </w:rPr>
            </w:pPr>
          </w:p>
        </w:tc>
        <w:tc>
          <w:tcPr>
            <w:tcW w:w="2126" w:type="dxa"/>
            <w:vAlign w:val="center"/>
          </w:tcPr>
          <w:p w14:paraId="35488D5A">
            <w:pPr>
              <w:pStyle w:val="11"/>
              <w:rPr>
                <w:rFonts w:hint="eastAsia" w:ascii="方正书宋_GBK" w:hAnsi="方正书宋_GBK" w:eastAsia="方正书宋_GBK" w:cs="方正书宋_GBK"/>
                <w:sz w:val="21"/>
                <w:szCs w:val="21"/>
              </w:rPr>
            </w:pPr>
          </w:p>
        </w:tc>
        <w:tc>
          <w:tcPr>
            <w:tcW w:w="4535" w:type="dxa"/>
            <w:vAlign w:val="center"/>
          </w:tcPr>
          <w:p w14:paraId="0514823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二十一、粮油物资储备支出</w:t>
            </w:r>
          </w:p>
        </w:tc>
        <w:tc>
          <w:tcPr>
            <w:tcW w:w="2126" w:type="dxa"/>
            <w:vAlign w:val="center"/>
          </w:tcPr>
          <w:p w14:paraId="4F77AC6C">
            <w:pPr>
              <w:pStyle w:val="11"/>
              <w:rPr>
                <w:rFonts w:hint="eastAsia" w:ascii="方正书宋_GBK" w:hAnsi="方正书宋_GBK" w:eastAsia="方正书宋_GBK" w:cs="方正书宋_GBK"/>
                <w:sz w:val="21"/>
                <w:szCs w:val="21"/>
              </w:rPr>
            </w:pPr>
          </w:p>
        </w:tc>
      </w:tr>
      <w:tr w14:paraId="216FD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B4C38">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w:t>
            </w:r>
          </w:p>
        </w:tc>
        <w:tc>
          <w:tcPr>
            <w:tcW w:w="4536" w:type="dxa"/>
            <w:vAlign w:val="center"/>
          </w:tcPr>
          <w:p w14:paraId="18046E79">
            <w:pPr>
              <w:pStyle w:val="12"/>
              <w:rPr>
                <w:rFonts w:hint="eastAsia" w:ascii="方正书宋_GBK" w:hAnsi="方正书宋_GBK" w:eastAsia="方正书宋_GBK" w:cs="方正书宋_GBK"/>
                <w:sz w:val="21"/>
                <w:szCs w:val="21"/>
              </w:rPr>
            </w:pPr>
          </w:p>
        </w:tc>
        <w:tc>
          <w:tcPr>
            <w:tcW w:w="2126" w:type="dxa"/>
            <w:vAlign w:val="center"/>
          </w:tcPr>
          <w:p w14:paraId="51A32973">
            <w:pPr>
              <w:pStyle w:val="11"/>
              <w:rPr>
                <w:rFonts w:hint="eastAsia" w:ascii="方正书宋_GBK" w:hAnsi="方正书宋_GBK" w:eastAsia="方正书宋_GBK" w:cs="方正书宋_GBK"/>
                <w:sz w:val="21"/>
                <w:szCs w:val="21"/>
              </w:rPr>
            </w:pPr>
          </w:p>
        </w:tc>
        <w:tc>
          <w:tcPr>
            <w:tcW w:w="4535" w:type="dxa"/>
            <w:vAlign w:val="center"/>
          </w:tcPr>
          <w:p w14:paraId="54CCEE5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二十二、国有资本经营预算支出</w:t>
            </w:r>
          </w:p>
        </w:tc>
        <w:tc>
          <w:tcPr>
            <w:tcW w:w="2126" w:type="dxa"/>
            <w:vAlign w:val="center"/>
          </w:tcPr>
          <w:p w14:paraId="4A1C1433">
            <w:pPr>
              <w:pStyle w:val="11"/>
              <w:rPr>
                <w:rFonts w:hint="eastAsia" w:ascii="方正书宋_GBK" w:hAnsi="方正书宋_GBK" w:eastAsia="方正书宋_GBK" w:cs="方正书宋_GBK"/>
                <w:sz w:val="21"/>
                <w:szCs w:val="21"/>
              </w:rPr>
            </w:pPr>
          </w:p>
        </w:tc>
      </w:tr>
      <w:tr w14:paraId="33DAF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209E0">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23</w:t>
            </w:r>
          </w:p>
        </w:tc>
        <w:tc>
          <w:tcPr>
            <w:tcW w:w="4536" w:type="dxa"/>
            <w:vAlign w:val="center"/>
          </w:tcPr>
          <w:p w14:paraId="31123667">
            <w:pPr>
              <w:pStyle w:val="12"/>
              <w:rPr>
                <w:rFonts w:hint="eastAsia" w:ascii="方正书宋_GBK" w:hAnsi="方正书宋_GBK" w:eastAsia="方正书宋_GBK" w:cs="方正书宋_GBK"/>
                <w:sz w:val="21"/>
                <w:szCs w:val="21"/>
              </w:rPr>
            </w:pPr>
          </w:p>
        </w:tc>
        <w:tc>
          <w:tcPr>
            <w:tcW w:w="2126" w:type="dxa"/>
            <w:vAlign w:val="center"/>
          </w:tcPr>
          <w:p w14:paraId="6D7BA943">
            <w:pPr>
              <w:pStyle w:val="11"/>
              <w:rPr>
                <w:rFonts w:hint="eastAsia" w:ascii="方正书宋_GBK" w:hAnsi="方正书宋_GBK" w:eastAsia="方正书宋_GBK" w:cs="方正书宋_GBK"/>
                <w:sz w:val="21"/>
                <w:szCs w:val="21"/>
              </w:rPr>
            </w:pPr>
          </w:p>
        </w:tc>
        <w:tc>
          <w:tcPr>
            <w:tcW w:w="4535" w:type="dxa"/>
            <w:vAlign w:val="center"/>
          </w:tcPr>
          <w:p w14:paraId="74B9561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二十三、灾害防治及应急管理支出</w:t>
            </w:r>
          </w:p>
        </w:tc>
        <w:tc>
          <w:tcPr>
            <w:tcW w:w="2126" w:type="dxa"/>
            <w:vAlign w:val="center"/>
          </w:tcPr>
          <w:p w14:paraId="3180EB3F">
            <w:pPr>
              <w:pStyle w:val="11"/>
              <w:rPr>
                <w:rFonts w:hint="eastAsia" w:ascii="方正书宋_GBK" w:hAnsi="方正书宋_GBK" w:eastAsia="方正书宋_GBK" w:cs="方正书宋_GBK"/>
                <w:sz w:val="21"/>
                <w:szCs w:val="21"/>
              </w:rPr>
            </w:pPr>
          </w:p>
        </w:tc>
      </w:tr>
      <w:tr w14:paraId="47BC5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01B0B">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24</w:t>
            </w:r>
          </w:p>
        </w:tc>
        <w:tc>
          <w:tcPr>
            <w:tcW w:w="4536" w:type="dxa"/>
            <w:vAlign w:val="center"/>
          </w:tcPr>
          <w:p w14:paraId="6480FFFF">
            <w:pPr>
              <w:pStyle w:val="12"/>
              <w:rPr>
                <w:rFonts w:hint="eastAsia" w:ascii="方正书宋_GBK" w:hAnsi="方正书宋_GBK" w:eastAsia="方正书宋_GBK" w:cs="方正书宋_GBK"/>
                <w:sz w:val="21"/>
                <w:szCs w:val="21"/>
              </w:rPr>
            </w:pPr>
          </w:p>
        </w:tc>
        <w:tc>
          <w:tcPr>
            <w:tcW w:w="2126" w:type="dxa"/>
            <w:vAlign w:val="center"/>
          </w:tcPr>
          <w:p w14:paraId="17B2B8A6">
            <w:pPr>
              <w:pStyle w:val="11"/>
              <w:rPr>
                <w:rFonts w:hint="eastAsia" w:ascii="方正书宋_GBK" w:hAnsi="方正书宋_GBK" w:eastAsia="方正书宋_GBK" w:cs="方正书宋_GBK"/>
                <w:sz w:val="21"/>
                <w:szCs w:val="21"/>
              </w:rPr>
            </w:pPr>
          </w:p>
        </w:tc>
        <w:tc>
          <w:tcPr>
            <w:tcW w:w="4535" w:type="dxa"/>
            <w:vAlign w:val="center"/>
          </w:tcPr>
          <w:p w14:paraId="0AB1282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二十四、预备费</w:t>
            </w:r>
          </w:p>
        </w:tc>
        <w:tc>
          <w:tcPr>
            <w:tcW w:w="2126" w:type="dxa"/>
            <w:vAlign w:val="center"/>
          </w:tcPr>
          <w:p w14:paraId="16DE0FE3">
            <w:pPr>
              <w:pStyle w:val="11"/>
              <w:rPr>
                <w:rFonts w:hint="eastAsia" w:ascii="方正书宋_GBK" w:hAnsi="方正书宋_GBK" w:eastAsia="方正书宋_GBK" w:cs="方正书宋_GBK"/>
                <w:sz w:val="21"/>
                <w:szCs w:val="21"/>
              </w:rPr>
            </w:pPr>
          </w:p>
        </w:tc>
      </w:tr>
      <w:tr w14:paraId="244AF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3C7B1">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25</w:t>
            </w:r>
          </w:p>
        </w:tc>
        <w:tc>
          <w:tcPr>
            <w:tcW w:w="4536" w:type="dxa"/>
            <w:vAlign w:val="center"/>
          </w:tcPr>
          <w:p w14:paraId="53292F66">
            <w:pPr>
              <w:pStyle w:val="12"/>
              <w:rPr>
                <w:rFonts w:hint="eastAsia" w:ascii="方正书宋_GBK" w:hAnsi="方正书宋_GBK" w:eastAsia="方正书宋_GBK" w:cs="方正书宋_GBK"/>
                <w:sz w:val="21"/>
                <w:szCs w:val="21"/>
              </w:rPr>
            </w:pPr>
          </w:p>
        </w:tc>
        <w:tc>
          <w:tcPr>
            <w:tcW w:w="2126" w:type="dxa"/>
            <w:vAlign w:val="center"/>
          </w:tcPr>
          <w:p w14:paraId="4E446610">
            <w:pPr>
              <w:pStyle w:val="11"/>
              <w:rPr>
                <w:rFonts w:hint="eastAsia" w:ascii="方正书宋_GBK" w:hAnsi="方正书宋_GBK" w:eastAsia="方正书宋_GBK" w:cs="方正书宋_GBK"/>
                <w:sz w:val="21"/>
                <w:szCs w:val="21"/>
              </w:rPr>
            </w:pPr>
          </w:p>
        </w:tc>
        <w:tc>
          <w:tcPr>
            <w:tcW w:w="4535" w:type="dxa"/>
            <w:vAlign w:val="center"/>
          </w:tcPr>
          <w:p w14:paraId="3F7CF85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二十五、其他支出</w:t>
            </w:r>
          </w:p>
        </w:tc>
        <w:tc>
          <w:tcPr>
            <w:tcW w:w="2126" w:type="dxa"/>
            <w:vAlign w:val="center"/>
          </w:tcPr>
          <w:p w14:paraId="373D8779">
            <w:pPr>
              <w:pStyle w:val="11"/>
              <w:rPr>
                <w:rFonts w:hint="eastAsia" w:ascii="方正书宋_GBK" w:hAnsi="方正书宋_GBK" w:eastAsia="方正书宋_GBK" w:cs="方正书宋_GBK"/>
                <w:sz w:val="21"/>
                <w:szCs w:val="21"/>
              </w:rPr>
            </w:pPr>
          </w:p>
        </w:tc>
      </w:tr>
      <w:tr w14:paraId="534DC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59C17">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w:t>
            </w:r>
          </w:p>
        </w:tc>
        <w:tc>
          <w:tcPr>
            <w:tcW w:w="4536" w:type="dxa"/>
            <w:vAlign w:val="center"/>
          </w:tcPr>
          <w:p w14:paraId="2014642A">
            <w:pPr>
              <w:pStyle w:val="12"/>
              <w:rPr>
                <w:rFonts w:hint="eastAsia" w:ascii="方正书宋_GBK" w:hAnsi="方正书宋_GBK" w:eastAsia="方正书宋_GBK" w:cs="方正书宋_GBK"/>
                <w:sz w:val="21"/>
                <w:szCs w:val="21"/>
              </w:rPr>
            </w:pPr>
          </w:p>
        </w:tc>
        <w:tc>
          <w:tcPr>
            <w:tcW w:w="2126" w:type="dxa"/>
            <w:vAlign w:val="center"/>
          </w:tcPr>
          <w:p w14:paraId="15D2DD4F">
            <w:pPr>
              <w:pStyle w:val="11"/>
              <w:rPr>
                <w:rFonts w:hint="eastAsia" w:ascii="方正书宋_GBK" w:hAnsi="方正书宋_GBK" w:eastAsia="方正书宋_GBK" w:cs="方正书宋_GBK"/>
                <w:sz w:val="21"/>
                <w:szCs w:val="21"/>
              </w:rPr>
            </w:pPr>
          </w:p>
        </w:tc>
        <w:tc>
          <w:tcPr>
            <w:tcW w:w="4535" w:type="dxa"/>
            <w:vAlign w:val="center"/>
          </w:tcPr>
          <w:p w14:paraId="591C74D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二十六、转移性支出</w:t>
            </w:r>
          </w:p>
        </w:tc>
        <w:tc>
          <w:tcPr>
            <w:tcW w:w="2126" w:type="dxa"/>
            <w:vAlign w:val="center"/>
          </w:tcPr>
          <w:p w14:paraId="020550BE">
            <w:pPr>
              <w:pStyle w:val="11"/>
              <w:rPr>
                <w:rFonts w:hint="eastAsia" w:ascii="方正书宋_GBK" w:hAnsi="方正书宋_GBK" w:eastAsia="方正书宋_GBK" w:cs="方正书宋_GBK"/>
                <w:sz w:val="21"/>
                <w:szCs w:val="21"/>
              </w:rPr>
            </w:pPr>
          </w:p>
        </w:tc>
      </w:tr>
      <w:tr w14:paraId="04B0F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304C9">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w:t>
            </w:r>
          </w:p>
        </w:tc>
        <w:tc>
          <w:tcPr>
            <w:tcW w:w="4536" w:type="dxa"/>
            <w:vAlign w:val="center"/>
          </w:tcPr>
          <w:p w14:paraId="76585C7B">
            <w:pPr>
              <w:pStyle w:val="12"/>
              <w:rPr>
                <w:rFonts w:hint="eastAsia" w:ascii="方正书宋_GBK" w:hAnsi="方正书宋_GBK" w:eastAsia="方正书宋_GBK" w:cs="方正书宋_GBK"/>
                <w:sz w:val="21"/>
                <w:szCs w:val="21"/>
              </w:rPr>
            </w:pPr>
          </w:p>
        </w:tc>
        <w:tc>
          <w:tcPr>
            <w:tcW w:w="2126" w:type="dxa"/>
            <w:vAlign w:val="center"/>
          </w:tcPr>
          <w:p w14:paraId="42A66E35">
            <w:pPr>
              <w:pStyle w:val="11"/>
              <w:rPr>
                <w:rFonts w:hint="eastAsia" w:ascii="方正书宋_GBK" w:hAnsi="方正书宋_GBK" w:eastAsia="方正书宋_GBK" w:cs="方正书宋_GBK"/>
                <w:sz w:val="21"/>
                <w:szCs w:val="21"/>
              </w:rPr>
            </w:pPr>
          </w:p>
        </w:tc>
        <w:tc>
          <w:tcPr>
            <w:tcW w:w="4535" w:type="dxa"/>
            <w:vAlign w:val="center"/>
          </w:tcPr>
          <w:p w14:paraId="33A0068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二十七、债务还本支出</w:t>
            </w:r>
          </w:p>
        </w:tc>
        <w:tc>
          <w:tcPr>
            <w:tcW w:w="2126" w:type="dxa"/>
            <w:vAlign w:val="center"/>
          </w:tcPr>
          <w:p w14:paraId="75089D58">
            <w:pPr>
              <w:pStyle w:val="11"/>
              <w:rPr>
                <w:rFonts w:hint="eastAsia" w:ascii="方正书宋_GBK" w:hAnsi="方正书宋_GBK" w:eastAsia="方正书宋_GBK" w:cs="方正书宋_GBK"/>
                <w:sz w:val="21"/>
                <w:szCs w:val="21"/>
              </w:rPr>
            </w:pPr>
          </w:p>
        </w:tc>
      </w:tr>
      <w:tr w14:paraId="5B2F1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775F4">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w:t>
            </w:r>
          </w:p>
        </w:tc>
        <w:tc>
          <w:tcPr>
            <w:tcW w:w="4536" w:type="dxa"/>
            <w:vAlign w:val="center"/>
          </w:tcPr>
          <w:p w14:paraId="41AD7E1F">
            <w:pPr>
              <w:pStyle w:val="12"/>
              <w:rPr>
                <w:rFonts w:hint="eastAsia" w:ascii="方正书宋_GBK" w:hAnsi="方正书宋_GBK" w:eastAsia="方正书宋_GBK" w:cs="方正书宋_GBK"/>
                <w:sz w:val="21"/>
                <w:szCs w:val="21"/>
              </w:rPr>
            </w:pPr>
          </w:p>
        </w:tc>
        <w:tc>
          <w:tcPr>
            <w:tcW w:w="2126" w:type="dxa"/>
            <w:vAlign w:val="center"/>
          </w:tcPr>
          <w:p w14:paraId="773AF963">
            <w:pPr>
              <w:pStyle w:val="11"/>
              <w:rPr>
                <w:rFonts w:hint="eastAsia" w:ascii="方正书宋_GBK" w:hAnsi="方正书宋_GBK" w:eastAsia="方正书宋_GBK" w:cs="方正书宋_GBK"/>
                <w:sz w:val="21"/>
                <w:szCs w:val="21"/>
              </w:rPr>
            </w:pPr>
          </w:p>
        </w:tc>
        <w:tc>
          <w:tcPr>
            <w:tcW w:w="4535" w:type="dxa"/>
            <w:vAlign w:val="center"/>
          </w:tcPr>
          <w:p w14:paraId="003B9BD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二十八、债务付息支出</w:t>
            </w:r>
          </w:p>
        </w:tc>
        <w:tc>
          <w:tcPr>
            <w:tcW w:w="2126" w:type="dxa"/>
            <w:vAlign w:val="center"/>
          </w:tcPr>
          <w:p w14:paraId="3E6EF413">
            <w:pPr>
              <w:pStyle w:val="11"/>
              <w:rPr>
                <w:rFonts w:hint="eastAsia" w:ascii="方正书宋_GBK" w:hAnsi="方正书宋_GBK" w:eastAsia="方正书宋_GBK" w:cs="方正书宋_GBK"/>
                <w:sz w:val="21"/>
                <w:szCs w:val="21"/>
              </w:rPr>
            </w:pPr>
          </w:p>
        </w:tc>
      </w:tr>
      <w:tr w14:paraId="0D65A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66A2F">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w:t>
            </w:r>
          </w:p>
        </w:tc>
        <w:tc>
          <w:tcPr>
            <w:tcW w:w="4536" w:type="dxa"/>
            <w:vAlign w:val="center"/>
          </w:tcPr>
          <w:p w14:paraId="719F8175">
            <w:pPr>
              <w:pStyle w:val="12"/>
              <w:rPr>
                <w:rFonts w:hint="eastAsia" w:ascii="方正书宋_GBK" w:hAnsi="方正书宋_GBK" w:eastAsia="方正书宋_GBK" w:cs="方正书宋_GBK"/>
                <w:sz w:val="21"/>
                <w:szCs w:val="21"/>
              </w:rPr>
            </w:pPr>
          </w:p>
        </w:tc>
        <w:tc>
          <w:tcPr>
            <w:tcW w:w="2126" w:type="dxa"/>
            <w:vAlign w:val="center"/>
          </w:tcPr>
          <w:p w14:paraId="56B6CBBE">
            <w:pPr>
              <w:pStyle w:val="11"/>
              <w:rPr>
                <w:rFonts w:hint="eastAsia" w:ascii="方正书宋_GBK" w:hAnsi="方正书宋_GBK" w:eastAsia="方正书宋_GBK" w:cs="方正书宋_GBK"/>
                <w:sz w:val="21"/>
                <w:szCs w:val="21"/>
              </w:rPr>
            </w:pPr>
          </w:p>
        </w:tc>
        <w:tc>
          <w:tcPr>
            <w:tcW w:w="4535" w:type="dxa"/>
            <w:vAlign w:val="center"/>
          </w:tcPr>
          <w:p w14:paraId="37774B7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二十九、债务发行费用支出</w:t>
            </w:r>
          </w:p>
        </w:tc>
        <w:tc>
          <w:tcPr>
            <w:tcW w:w="2126" w:type="dxa"/>
            <w:vAlign w:val="center"/>
          </w:tcPr>
          <w:p w14:paraId="70A6A3E6">
            <w:pPr>
              <w:pStyle w:val="11"/>
              <w:rPr>
                <w:rFonts w:hint="eastAsia" w:ascii="方正书宋_GBK" w:hAnsi="方正书宋_GBK" w:eastAsia="方正书宋_GBK" w:cs="方正书宋_GBK"/>
                <w:sz w:val="21"/>
                <w:szCs w:val="21"/>
              </w:rPr>
            </w:pPr>
          </w:p>
        </w:tc>
      </w:tr>
      <w:tr w14:paraId="7EAEF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9F0B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w:t>
            </w:r>
          </w:p>
        </w:tc>
        <w:tc>
          <w:tcPr>
            <w:tcW w:w="4536" w:type="dxa"/>
            <w:vAlign w:val="center"/>
          </w:tcPr>
          <w:p w14:paraId="7724B248">
            <w:pPr>
              <w:pStyle w:val="12"/>
              <w:rPr>
                <w:rFonts w:hint="eastAsia" w:ascii="方正书宋_GBK" w:hAnsi="方正书宋_GBK" w:eastAsia="方正书宋_GBK" w:cs="方正书宋_GBK"/>
                <w:sz w:val="21"/>
                <w:szCs w:val="21"/>
              </w:rPr>
            </w:pPr>
          </w:p>
        </w:tc>
        <w:tc>
          <w:tcPr>
            <w:tcW w:w="2126" w:type="dxa"/>
            <w:vAlign w:val="center"/>
          </w:tcPr>
          <w:p w14:paraId="33B46AAD">
            <w:pPr>
              <w:pStyle w:val="11"/>
              <w:rPr>
                <w:rFonts w:hint="eastAsia" w:ascii="方正书宋_GBK" w:hAnsi="方正书宋_GBK" w:eastAsia="方正书宋_GBK" w:cs="方正书宋_GBK"/>
                <w:sz w:val="21"/>
                <w:szCs w:val="21"/>
              </w:rPr>
            </w:pPr>
          </w:p>
        </w:tc>
        <w:tc>
          <w:tcPr>
            <w:tcW w:w="4535" w:type="dxa"/>
            <w:vAlign w:val="center"/>
          </w:tcPr>
          <w:p w14:paraId="546CF28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三十、抗疫特别国债安排的支出</w:t>
            </w:r>
          </w:p>
        </w:tc>
        <w:tc>
          <w:tcPr>
            <w:tcW w:w="2126" w:type="dxa"/>
            <w:vAlign w:val="center"/>
          </w:tcPr>
          <w:p w14:paraId="47041825">
            <w:pPr>
              <w:pStyle w:val="11"/>
              <w:rPr>
                <w:rFonts w:hint="eastAsia" w:ascii="方正书宋_GBK" w:hAnsi="方正书宋_GBK" w:eastAsia="方正书宋_GBK" w:cs="方正书宋_GBK"/>
                <w:sz w:val="21"/>
                <w:szCs w:val="21"/>
              </w:rPr>
            </w:pPr>
          </w:p>
        </w:tc>
      </w:tr>
      <w:tr w14:paraId="3842F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B5453">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31</w:t>
            </w:r>
          </w:p>
        </w:tc>
        <w:tc>
          <w:tcPr>
            <w:tcW w:w="4536" w:type="dxa"/>
            <w:vAlign w:val="center"/>
          </w:tcPr>
          <w:p w14:paraId="6D4B2D56">
            <w:pPr>
              <w:pStyle w:val="12"/>
              <w:rPr>
                <w:rFonts w:hint="eastAsia" w:ascii="方正书宋_GBK" w:hAnsi="方正书宋_GBK" w:eastAsia="方正书宋_GBK" w:cs="方正书宋_GBK"/>
                <w:sz w:val="21"/>
                <w:szCs w:val="21"/>
              </w:rPr>
            </w:pPr>
          </w:p>
        </w:tc>
        <w:tc>
          <w:tcPr>
            <w:tcW w:w="2126" w:type="dxa"/>
            <w:vAlign w:val="center"/>
          </w:tcPr>
          <w:p w14:paraId="0FBE5648">
            <w:pPr>
              <w:pStyle w:val="11"/>
              <w:rPr>
                <w:rFonts w:hint="eastAsia" w:ascii="方正书宋_GBK" w:hAnsi="方正书宋_GBK" w:eastAsia="方正书宋_GBK" w:cs="方正书宋_GBK"/>
                <w:sz w:val="21"/>
                <w:szCs w:val="21"/>
              </w:rPr>
            </w:pPr>
          </w:p>
        </w:tc>
        <w:tc>
          <w:tcPr>
            <w:tcW w:w="4535" w:type="dxa"/>
            <w:vAlign w:val="center"/>
          </w:tcPr>
          <w:p w14:paraId="7EBED63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三十一、人行科目</w:t>
            </w:r>
          </w:p>
        </w:tc>
        <w:tc>
          <w:tcPr>
            <w:tcW w:w="2126" w:type="dxa"/>
            <w:vAlign w:val="center"/>
          </w:tcPr>
          <w:p w14:paraId="41C7CE4D">
            <w:pPr>
              <w:pStyle w:val="11"/>
              <w:rPr>
                <w:rFonts w:hint="eastAsia" w:ascii="方正书宋_GBK" w:hAnsi="方正书宋_GBK" w:eastAsia="方正书宋_GBK" w:cs="方正书宋_GBK"/>
                <w:sz w:val="21"/>
                <w:szCs w:val="21"/>
              </w:rPr>
            </w:pPr>
          </w:p>
        </w:tc>
      </w:tr>
      <w:tr w14:paraId="5F094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E2EFF">
            <w:pPr>
              <w:pStyle w:val="13"/>
            </w:pPr>
            <w:r>
              <w:t>32</w:t>
            </w:r>
          </w:p>
        </w:tc>
        <w:tc>
          <w:tcPr>
            <w:tcW w:w="4536" w:type="dxa"/>
            <w:vAlign w:val="center"/>
          </w:tcPr>
          <w:p w14:paraId="004390F7">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本年收入合计</w:t>
            </w:r>
          </w:p>
        </w:tc>
        <w:tc>
          <w:tcPr>
            <w:tcW w:w="2126" w:type="dxa"/>
            <w:vAlign w:val="center"/>
          </w:tcPr>
          <w:p w14:paraId="63B2655B">
            <w:pPr>
              <w:pStyle w:val="15"/>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1423.26</w:t>
            </w:r>
          </w:p>
        </w:tc>
        <w:tc>
          <w:tcPr>
            <w:tcW w:w="4535" w:type="dxa"/>
            <w:vAlign w:val="center"/>
          </w:tcPr>
          <w:p w14:paraId="33F8C4CB">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本年支出合计</w:t>
            </w:r>
          </w:p>
        </w:tc>
        <w:tc>
          <w:tcPr>
            <w:tcW w:w="2126" w:type="dxa"/>
            <w:vAlign w:val="center"/>
          </w:tcPr>
          <w:p w14:paraId="70BB585B">
            <w:pPr>
              <w:pStyle w:val="15"/>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2973.50</w:t>
            </w:r>
          </w:p>
        </w:tc>
      </w:tr>
      <w:tr w14:paraId="58DB0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F8B79">
            <w:pPr>
              <w:pStyle w:val="13"/>
            </w:pPr>
            <w:r>
              <w:t>33</w:t>
            </w:r>
          </w:p>
        </w:tc>
        <w:tc>
          <w:tcPr>
            <w:tcW w:w="4536" w:type="dxa"/>
            <w:vAlign w:val="center"/>
          </w:tcPr>
          <w:p w14:paraId="2498E50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上年结转结余</w:t>
            </w:r>
          </w:p>
        </w:tc>
        <w:tc>
          <w:tcPr>
            <w:tcW w:w="2126" w:type="dxa"/>
            <w:vAlign w:val="center"/>
          </w:tcPr>
          <w:p w14:paraId="41E62C9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c>
          <w:tcPr>
            <w:tcW w:w="4535" w:type="dxa"/>
            <w:vAlign w:val="center"/>
          </w:tcPr>
          <w:p w14:paraId="7783524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年终结转结余</w:t>
            </w:r>
          </w:p>
        </w:tc>
        <w:tc>
          <w:tcPr>
            <w:tcW w:w="2126" w:type="dxa"/>
            <w:vAlign w:val="center"/>
          </w:tcPr>
          <w:p w14:paraId="456602E5">
            <w:pPr>
              <w:pStyle w:val="11"/>
              <w:rPr>
                <w:rFonts w:hint="eastAsia" w:ascii="方正书宋_GBK" w:hAnsi="方正书宋_GBK" w:eastAsia="方正书宋_GBK" w:cs="方正书宋_GBK"/>
                <w:sz w:val="21"/>
                <w:szCs w:val="21"/>
              </w:rPr>
            </w:pPr>
          </w:p>
        </w:tc>
      </w:tr>
      <w:tr w14:paraId="1FBC1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A6D46">
            <w:pPr>
              <w:pStyle w:val="13"/>
            </w:pPr>
            <w:r>
              <w:t>34</w:t>
            </w:r>
          </w:p>
        </w:tc>
        <w:tc>
          <w:tcPr>
            <w:tcW w:w="4536" w:type="dxa"/>
            <w:vAlign w:val="center"/>
          </w:tcPr>
          <w:p w14:paraId="2226E0A6">
            <w:pPr>
              <w:pStyle w:val="14"/>
            </w:pPr>
            <w:r>
              <w:t>收入总计</w:t>
            </w:r>
          </w:p>
        </w:tc>
        <w:tc>
          <w:tcPr>
            <w:tcW w:w="2126" w:type="dxa"/>
            <w:vAlign w:val="center"/>
          </w:tcPr>
          <w:p w14:paraId="2723251A">
            <w:pPr>
              <w:pStyle w:val="15"/>
            </w:pPr>
            <w:r>
              <w:t>2973.50</w:t>
            </w:r>
          </w:p>
        </w:tc>
        <w:tc>
          <w:tcPr>
            <w:tcW w:w="4535" w:type="dxa"/>
            <w:vAlign w:val="center"/>
          </w:tcPr>
          <w:p w14:paraId="1A693410">
            <w:pPr>
              <w:pStyle w:val="14"/>
            </w:pPr>
            <w:r>
              <w:t>支出总计</w:t>
            </w:r>
          </w:p>
        </w:tc>
        <w:tc>
          <w:tcPr>
            <w:tcW w:w="2126" w:type="dxa"/>
            <w:vAlign w:val="center"/>
          </w:tcPr>
          <w:p w14:paraId="677415BA">
            <w:pPr>
              <w:pStyle w:val="15"/>
            </w:pPr>
            <w:r>
              <w:t>2973.50</w:t>
            </w:r>
          </w:p>
        </w:tc>
      </w:tr>
    </w:tbl>
    <w:p w14:paraId="2F340A55">
      <w:pPr>
        <w:sectPr>
          <w:footerReference r:id="rId3" w:type="default"/>
          <w:pgSz w:w="16840" w:h="11900" w:orient="landscape"/>
          <w:pgMar w:top="1361" w:right="1020" w:bottom="1134" w:left="1020" w:header="720" w:footer="720" w:gutter="0"/>
          <w:pgNumType w:fmt="decimal" w:start="1"/>
          <w:cols w:space="720" w:num="1"/>
        </w:sectPr>
      </w:pPr>
    </w:p>
    <w:p w14:paraId="30E0F5FA">
      <w:pPr>
        <w:jc w:val="center"/>
        <w:outlineLvl w:val="4"/>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z w:val="36"/>
          <w:szCs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A2A8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F94C0B6">
            <w:pPr>
              <w:pStyle w:val="9"/>
            </w:pPr>
            <w:r>
              <w:rPr>
                <w:rFonts w:hint="eastAsia" w:ascii="方正小标宋_GBK" w:hAnsi="方正小标宋_GBK" w:eastAsia="方正小标宋_GBK" w:cs="方正小标宋_GBK"/>
                <w:sz w:val="24"/>
                <w:szCs w:val="24"/>
              </w:rPr>
              <w:t>304001保定白沟新城国际贸易服务中心（本级）</w:t>
            </w:r>
          </w:p>
        </w:tc>
        <w:tc>
          <w:tcPr>
            <w:tcW w:w="3402" w:type="dxa"/>
            <w:gridSpan w:val="3"/>
            <w:tcBorders>
              <w:top w:val="single" w:color="FFFFFF" w:sz="6" w:space="0"/>
              <w:left w:val="single" w:color="FFFFFF" w:sz="6" w:space="0"/>
              <w:right w:val="single" w:color="FFFFFF" w:sz="6" w:space="0"/>
            </w:tcBorders>
            <w:vAlign w:val="center"/>
          </w:tcPr>
          <w:p w14:paraId="2005E804">
            <w:pPr>
              <w:pStyle w:val="8"/>
            </w:pPr>
            <w:r>
              <w:rPr>
                <w:rFonts w:hint="eastAsia" w:ascii="方正小标宋_GBK" w:hAnsi="方正小标宋_GBK" w:eastAsia="方正小标宋_GBK" w:cs="方正小标宋_GBK"/>
                <w:sz w:val="24"/>
                <w:szCs w:val="24"/>
              </w:rPr>
              <w:t>预算年度：2023</w:t>
            </w:r>
          </w:p>
        </w:tc>
        <w:tc>
          <w:tcPr>
            <w:tcW w:w="5670" w:type="dxa"/>
            <w:gridSpan w:val="5"/>
            <w:tcBorders>
              <w:top w:val="single" w:color="FFFFFF" w:sz="6" w:space="0"/>
              <w:left w:val="single" w:color="FFFFFF" w:sz="6" w:space="0"/>
              <w:right w:val="single" w:color="FFFFFF" w:sz="6" w:space="0"/>
            </w:tcBorders>
            <w:vAlign w:val="center"/>
          </w:tcPr>
          <w:p w14:paraId="79224EED">
            <w:pPr>
              <w:pStyle w:val="7"/>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14:paraId="2C70F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CD1B6B7">
            <w:pPr>
              <w:pStyle w:val="10"/>
              <w:rPr>
                <w:b/>
                <w:bCs w:val="0"/>
                <w:sz w:val="21"/>
                <w:szCs w:val="21"/>
              </w:rPr>
            </w:pPr>
            <w:r>
              <w:rPr>
                <w:b/>
                <w:bCs w:val="0"/>
                <w:sz w:val="21"/>
                <w:szCs w:val="21"/>
              </w:rPr>
              <w:t>序号</w:t>
            </w:r>
          </w:p>
        </w:tc>
        <w:tc>
          <w:tcPr>
            <w:tcW w:w="2551" w:type="dxa"/>
            <w:gridSpan w:val="2"/>
            <w:vAlign w:val="center"/>
          </w:tcPr>
          <w:p w14:paraId="729B73F2">
            <w:pPr>
              <w:pStyle w:val="10"/>
              <w:rPr>
                <w:b/>
                <w:bCs w:val="0"/>
                <w:sz w:val="21"/>
                <w:szCs w:val="21"/>
              </w:rPr>
            </w:pPr>
            <w:r>
              <w:rPr>
                <w:b/>
                <w:bCs w:val="0"/>
                <w:sz w:val="21"/>
                <w:szCs w:val="21"/>
              </w:rPr>
              <w:t>功能分类科目</w:t>
            </w:r>
          </w:p>
        </w:tc>
        <w:tc>
          <w:tcPr>
            <w:tcW w:w="1134" w:type="dxa"/>
            <w:vMerge w:val="restart"/>
            <w:vAlign w:val="center"/>
          </w:tcPr>
          <w:p w14:paraId="79AB1D13">
            <w:pPr>
              <w:pStyle w:val="10"/>
              <w:rPr>
                <w:b/>
                <w:bCs w:val="0"/>
                <w:sz w:val="21"/>
                <w:szCs w:val="21"/>
              </w:rPr>
            </w:pPr>
            <w:r>
              <w:rPr>
                <w:b/>
                <w:bCs w:val="0"/>
                <w:sz w:val="21"/>
                <w:szCs w:val="21"/>
              </w:rPr>
              <w:t>合计</w:t>
            </w:r>
          </w:p>
        </w:tc>
        <w:tc>
          <w:tcPr>
            <w:tcW w:w="9072" w:type="dxa"/>
            <w:gridSpan w:val="8"/>
            <w:vAlign w:val="center"/>
          </w:tcPr>
          <w:p w14:paraId="3A84C4FD">
            <w:pPr>
              <w:pStyle w:val="10"/>
              <w:rPr>
                <w:b/>
                <w:bCs w:val="0"/>
                <w:sz w:val="21"/>
                <w:szCs w:val="21"/>
              </w:rPr>
            </w:pPr>
            <w:r>
              <w:rPr>
                <w:b/>
                <w:bCs w:val="0"/>
                <w:sz w:val="21"/>
                <w:szCs w:val="21"/>
              </w:rPr>
              <w:t>本年收入</w:t>
            </w:r>
          </w:p>
        </w:tc>
        <w:tc>
          <w:tcPr>
            <w:tcW w:w="1134" w:type="dxa"/>
            <w:vMerge w:val="restart"/>
            <w:vAlign w:val="center"/>
          </w:tcPr>
          <w:p w14:paraId="20D4F0EF">
            <w:pPr>
              <w:pStyle w:val="10"/>
              <w:rPr>
                <w:b/>
                <w:bCs w:val="0"/>
                <w:sz w:val="21"/>
                <w:szCs w:val="21"/>
              </w:rPr>
            </w:pPr>
            <w:r>
              <w:rPr>
                <w:b/>
                <w:bCs w:val="0"/>
                <w:sz w:val="21"/>
                <w:szCs w:val="21"/>
              </w:rPr>
              <w:t>上年结转</w:t>
            </w:r>
          </w:p>
        </w:tc>
      </w:tr>
      <w:tr w14:paraId="1286B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6F4AA3D">
            <w:pPr>
              <w:rPr>
                <w:b/>
                <w:bCs w:val="0"/>
                <w:sz w:val="21"/>
                <w:szCs w:val="21"/>
              </w:rPr>
            </w:pPr>
          </w:p>
        </w:tc>
        <w:tc>
          <w:tcPr>
            <w:tcW w:w="992" w:type="dxa"/>
            <w:vAlign w:val="center"/>
          </w:tcPr>
          <w:p w14:paraId="4B02E136">
            <w:pPr>
              <w:pStyle w:val="10"/>
              <w:rPr>
                <w:b/>
                <w:bCs w:val="0"/>
                <w:sz w:val="21"/>
                <w:szCs w:val="21"/>
              </w:rPr>
            </w:pPr>
            <w:r>
              <w:rPr>
                <w:b/>
                <w:bCs w:val="0"/>
                <w:sz w:val="21"/>
                <w:szCs w:val="21"/>
              </w:rPr>
              <w:t>科目    编码</w:t>
            </w:r>
          </w:p>
        </w:tc>
        <w:tc>
          <w:tcPr>
            <w:tcW w:w="1559" w:type="dxa"/>
            <w:vAlign w:val="center"/>
          </w:tcPr>
          <w:p w14:paraId="1DF2E7E0">
            <w:pPr>
              <w:pStyle w:val="10"/>
              <w:rPr>
                <w:b/>
                <w:bCs w:val="0"/>
                <w:sz w:val="21"/>
                <w:szCs w:val="21"/>
              </w:rPr>
            </w:pPr>
            <w:r>
              <w:rPr>
                <w:b/>
                <w:bCs w:val="0"/>
                <w:sz w:val="21"/>
                <w:szCs w:val="21"/>
              </w:rPr>
              <w:t>科目名称</w:t>
            </w:r>
          </w:p>
        </w:tc>
        <w:tc>
          <w:tcPr>
            <w:tcW w:w="1134" w:type="dxa"/>
            <w:vMerge w:val="continue"/>
          </w:tcPr>
          <w:p w14:paraId="45AE2AAF">
            <w:pPr>
              <w:rPr>
                <w:b/>
                <w:bCs w:val="0"/>
                <w:sz w:val="21"/>
                <w:szCs w:val="21"/>
              </w:rPr>
            </w:pPr>
          </w:p>
        </w:tc>
        <w:tc>
          <w:tcPr>
            <w:tcW w:w="1134" w:type="dxa"/>
            <w:vAlign w:val="center"/>
          </w:tcPr>
          <w:p w14:paraId="6A7CC3A0">
            <w:pPr>
              <w:pStyle w:val="10"/>
              <w:rPr>
                <w:b/>
                <w:bCs w:val="0"/>
                <w:sz w:val="21"/>
                <w:szCs w:val="21"/>
              </w:rPr>
            </w:pPr>
            <w:r>
              <w:rPr>
                <w:b/>
                <w:bCs w:val="0"/>
                <w:sz w:val="21"/>
                <w:szCs w:val="21"/>
              </w:rPr>
              <w:t>小计</w:t>
            </w:r>
          </w:p>
        </w:tc>
        <w:tc>
          <w:tcPr>
            <w:tcW w:w="1134" w:type="dxa"/>
            <w:vAlign w:val="center"/>
          </w:tcPr>
          <w:p w14:paraId="3930E454">
            <w:pPr>
              <w:pStyle w:val="10"/>
              <w:rPr>
                <w:b/>
                <w:bCs w:val="0"/>
                <w:sz w:val="21"/>
                <w:szCs w:val="21"/>
              </w:rPr>
            </w:pPr>
            <w:r>
              <w:rPr>
                <w:b/>
                <w:bCs w:val="0"/>
                <w:sz w:val="21"/>
                <w:szCs w:val="21"/>
              </w:rPr>
              <w:t>财政拨款 收入</w:t>
            </w:r>
          </w:p>
        </w:tc>
        <w:tc>
          <w:tcPr>
            <w:tcW w:w="1134" w:type="dxa"/>
            <w:vAlign w:val="center"/>
          </w:tcPr>
          <w:p w14:paraId="69E553D7">
            <w:pPr>
              <w:pStyle w:val="10"/>
              <w:rPr>
                <w:b/>
                <w:bCs w:val="0"/>
                <w:sz w:val="21"/>
                <w:szCs w:val="21"/>
              </w:rPr>
            </w:pPr>
            <w:r>
              <w:rPr>
                <w:b/>
                <w:bCs w:val="0"/>
                <w:sz w:val="21"/>
                <w:szCs w:val="21"/>
              </w:rPr>
              <w:t>财政专户 收入</w:t>
            </w:r>
          </w:p>
        </w:tc>
        <w:tc>
          <w:tcPr>
            <w:tcW w:w="1134" w:type="dxa"/>
            <w:vAlign w:val="center"/>
          </w:tcPr>
          <w:p w14:paraId="341DC95C">
            <w:pPr>
              <w:pStyle w:val="10"/>
              <w:rPr>
                <w:b/>
                <w:bCs w:val="0"/>
                <w:sz w:val="21"/>
                <w:szCs w:val="21"/>
              </w:rPr>
            </w:pPr>
            <w:r>
              <w:rPr>
                <w:b/>
                <w:bCs w:val="0"/>
                <w:sz w:val="21"/>
                <w:szCs w:val="21"/>
              </w:rPr>
              <w:t>事业收入</w:t>
            </w:r>
          </w:p>
        </w:tc>
        <w:tc>
          <w:tcPr>
            <w:tcW w:w="1134" w:type="dxa"/>
            <w:vAlign w:val="center"/>
          </w:tcPr>
          <w:p w14:paraId="468CFBC4">
            <w:pPr>
              <w:pStyle w:val="10"/>
              <w:rPr>
                <w:b/>
                <w:bCs w:val="0"/>
                <w:sz w:val="21"/>
                <w:szCs w:val="21"/>
              </w:rPr>
            </w:pPr>
            <w:r>
              <w:rPr>
                <w:b/>
                <w:bCs w:val="0"/>
                <w:sz w:val="21"/>
                <w:szCs w:val="21"/>
              </w:rPr>
              <w:t>经营收入</w:t>
            </w:r>
          </w:p>
        </w:tc>
        <w:tc>
          <w:tcPr>
            <w:tcW w:w="1134" w:type="dxa"/>
            <w:vAlign w:val="center"/>
          </w:tcPr>
          <w:p w14:paraId="274A226A">
            <w:pPr>
              <w:pStyle w:val="10"/>
              <w:rPr>
                <w:b/>
                <w:bCs w:val="0"/>
                <w:sz w:val="21"/>
                <w:szCs w:val="21"/>
              </w:rPr>
            </w:pPr>
            <w:r>
              <w:rPr>
                <w:b/>
                <w:bCs w:val="0"/>
                <w:sz w:val="21"/>
                <w:szCs w:val="21"/>
              </w:rPr>
              <w:t>上级补助收入</w:t>
            </w:r>
          </w:p>
        </w:tc>
        <w:tc>
          <w:tcPr>
            <w:tcW w:w="1134" w:type="dxa"/>
            <w:vAlign w:val="center"/>
          </w:tcPr>
          <w:p w14:paraId="59DD4579">
            <w:pPr>
              <w:pStyle w:val="10"/>
              <w:rPr>
                <w:b/>
                <w:bCs w:val="0"/>
                <w:sz w:val="21"/>
                <w:szCs w:val="21"/>
              </w:rPr>
            </w:pPr>
            <w:r>
              <w:rPr>
                <w:b/>
                <w:bCs w:val="0"/>
                <w:sz w:val="21"/>
                <w:szCs w:val="21"/>
              </w:rPr>
              <w:t>附属单位上缴收入</w:t>
            </w:r>
          </w:p>
        </w:tc>
        <w:tc>
          <w:tcPr>
            <w:tcW w:w="1134" w:type="dxa"/>
            <w:vAlign w:val="center"/>
          </w:tcPr>
          <w:p w14:paraId="39EC25F1">
            <w:pPr>
              <w:pStyle w:val="10"/>
              <w:rPr>
                <w:b/>
                <w:bCs w:val="0"/>
                <w:sz w:val="21"/>
                <w:szCs w:val="21"/>
              </w:rPr>
            </w:pPr>
            <w:r>
              <w:rPr>
                <w:b/>
                <w:bCs w:val="0"/>
                <w:sz w:val="21"/>
                <w:szCs w:val="21"/>
              </w:rPr>
              <w:t>其他收入</w:t>
            </w:r>
          </w:p>
        </w:tc>
        <w:tc>
          <w:tcPr>
            <w:tcW w:w="1134" w:type="dxa"/>
            <w:vMerge w:val="continue"/>
          </w:tcPr>
          <w:p w14:paraId="2A6929FF">
            <w:pPr>
              <w:rPr>
                <w:b/>
                <w:bCs w:val="0"/>
                <w:sz w:val="21"/>
                <w:szCs w:val="21"/>
              </w:rPr>
            </w:pPr>
          </w:p>
        </w:tc>
      </w:tr>
      <w:tr w14:paraId="55CF6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E25FD7">
            <w:pPr>
              <w:pStyle w:val="10"/>
              <w:rPr>
                <w:b/>
                <w:bCs w:val="0"/>
                <w:sz w:val="21"/>
                <w:szCs w:val="21"/>
              </w:rPr>
            </w:pPr>
            <w:r>
              <w:rPr>
                <w:b/>
                <w:bCs w:val="0"/>
                <w:sz w:val="21"/>
                <w:szCs w:val="21"/>
              </w:rPr>
              <w:t>栏次</w:t>
            </w:r>
          </w:p>
        </w:tc>
        <w:tc>
          <w:tcPr>
            <w:tcW w:w="992" w:type="dxa"/>
            <w:vAlign w:val="center"/>
          </w:tcPr>
          <w:p w14:paraId="1BCC0C76">
            <w:pPr>
              <w:pStyle w:val="10"/>
              <w:rPr>
                <w:b/>
                <w:bCs w:val="0"/>
                <w:sz w:val="21"/>
                <w:szCs w:val="21"/>
              </w:rPr>
            </w:pPr>
            <w:r>
              <w:rPr>
                <w:b/>
                <w:bCs w:val="0"/>
                <w:sz w:val="21"/>
                <w:szCs w:val="21"/>
              </w:rPr>
              <w:t>1</w:t>
            </w:r>
          </w:p>
        </w:tc>
        <w:tc>
          <w:tcPr>
            <w:tcW w:w="1559" w:type="dxa"/>
            <w:vAlign w:val="center"/>
          </w:tcPr>
          <w:p w14:paraId="7DDFE977">
            <w:pPr>
              <w:pStyle w:val="10"/>
              <w:rPr>
                <w:b/>
                <w:bCs w:val="0"/>
                <w:sz w:val="21"/>
                <w:szCs w:val="21"/>
              </w:rPr>
            </w:pPr>
            <w:r>
              <w:rPr>
                <w:b/>
                <w:bCs w:val="0"/>
                <w:sz w:val="21"/>
                <w:szCs w:val="21"/>
              </w:rPr>
              <w:t>2</w:t>
            </w:r>
          </w:p>
        </w:tc>
        <w:tc>
          <w:tcPr>
            <w:tcW w:w="1134" w:type="dxa"/>
            <w:vAlign w:val="center"/>
          </w:tcPr>
          <w:p w14:paraId="35EA2DFA">
            <w:pPr>
              <w:pStyle w:val="10"/>
              <w:rPr>
                <w:b/>
                <w:bCs w:val="0"/>
                <w:sz w:val="21"/>
                <w:szCs w:val="21"/>
              </w:rPr>
            </w:pPr>
            <w:r>
              <w:rPr>
                <w:b/>
                <w:bCs w:val="0"/>
                <w:sz w:val="21"/>
                <w:szCs w:val="21"/>
              </w:rPr>
              <w:t>3</w:t>
            </w:r>
          </w:p>
        </w:tc>
        <w:tc>
          <w:tcPr>
            <w:tcW w:w="1134" w:type="dxa"/>
            <w:vAlign w:val="center"/>
          </w:tcPr>
          <w:p w14:paraId="14EB6568">
            <w:pPr>
              <w:pStyle w:val="10"/>
              <w:rPr>
                <w:b/>
                <w:bCs w:val="0"/>
                <w:sz w:val="21"/>
                <w:szCs w:val="21"/>
              </w:rPr>
            </w:pPr>
            <w:r>
              <w:rPr>
                <w:b/>
                <w:bCs w:val="0"/>
                <w:sz w:val="21"/>
                <w:szCs w:val="21"/>
              </w:rPr>
              <w:t>4</w:t>
            </w:r>
          </w:p>
        </w:tc>
        <w:tc>
          <w:tcPr>
            <w:tcW w:w="1134" w:type="dxa"/>
            <w:vAlign w:val="center"/>
          </w:tcPr>
          <w:p w14:paraId="48CA2C57">
            <w:pPr>
              <w:pStyle w:val="10"/>
              <w:rPr>
                <w:b/>
                <w:bCs w:val="0"/>
                <w:sz w:val="21"/>
                <w:szCs w:val="21"/>
              </w:rPr>
            </w:pPr>
            <w:r>
              <w:rPr>
                <w:b/>
                <w:bCs w:val="0"/>
                <w:sz w:val="21"/>
                <w:szCs w:val="21"/>
              </w:rPr>
              <w:t>5</w:t>
            </w:r>
          </w:p>
        </w:tc>
        <w:tc>
          <w:tcPr>
            <w:tcW w:w="1134" w:type="dxa"/>
            <w:vAlign w:val="center"/>
          </w:tcPr>
          <w:p w14:paraId="54DD7C9D">
            <w:pPr>
              <w:pStyle w:val="10"/>
              <w:rPr>
                <w:b/>
                <w:bCs w:val="0"/>
                <w:sz w:val="21"/>
                <w:szCs w:val="21"/>
              </w:rPr>
            </w:pPr>
            <w:r>
              <w:rPr>
                <w:b/>
                <w:bCs w:val="0"/>
                <w:sz w:val="21"/>
                <w:szCs w:val="21"/>
              </w:rPr>
              <w:t>6</w:t>
            </w:r>
          </w:p>
        </w:tc>
        <w:tc>
          <w:tcPr>
            <w:tcW w:w="1134" w:type="dxa"/>
            <w:vAlign w:val="center"/>
          </w:tcPr>
          <w:p w14:paraId="69FF93EE">
            <w:pPr>
              <w:pStyle w:val="10"/>
              <w:rPr>
                <w:b/>
                <w:bCs w:val="0"/>
                <w:sz w:val="21"/>
                <w:szCs w:val="21"/>
              </w:rPr>
            </w:pPr>
            <w:r>
              <w:rPr>
                <w:b/>
                <w:bCs w:val="0"/>
                <w:sz w:val="21"/>
                <w:szCs w:val="21"/>
              </w:rPr>
              <w:t>7</w:t>
            </w:r>
          </w:p>
        </w:tc>
        <w:tc>
          <w:tcPr>
            <w:tcW w:w="1134" w:type="dxa"/>
            <w:vAlign w:val="center"/>
          </w:tcPr>
          <w:p w14:paraId="044EC598">
            <w:pPr>
              <w:pStyle w:val="10"/>
              <w:rPr>
                <w:b/>
                <w:bCs w:val="0"/>
                <w:sz w:val="21"/>
                <w:szCs w:val="21"/>
              </w:rPr>
            </w:pPr>
            <w:r>
              <w:rPr>
                <w:b/>
                <w:bCs w:val="0"/>
                <w:sz w:val="21"/>
                <w:szCs w:val="21"/>
              </w:rPr>
              <w:t>8</w:t>
            </w:r>
          </w:p>
        </w:tc>
        <w:tc>
          <w:tcPr>
            <w:tcW w:w="1134" w:type="dxa"/>
            <w:vAlign w:val="center"/>
          </w:tcPr>
          <w:p w14:paraId="4E701B6E">
            <w:pPr>
              <w:pStyle w:val="10"/>
              <w:rPr>
                <w:b/>
                <w:bCs w:val="0"/>
                <w:sz w:val="21"/>
                <w:szCs w:val="21"/>
              </w:rPr>
            </w:pPr>
            <w:r>
              <w:rPr>
                <w:b/>
                <w:bCs w:val="0"/>
                <w:sz w:val="21"/>
                <w:szCs w:val="21"/>
              </w:rPr>
              <w:t>9</w:t>
            </w:r>
          </w:p>
        </w:tc>
        <w:tc>
          <w:tcPr>
            <w:tcW w:w="1134" w:type="dxa"/>
            <w:vAlign w:val="center"/>
          </w:tcPr>
          <w:p w14:paraId="0D2F419A">
            <w:pPr>
              <w:pStyle w:val="10"/>
              <w:rPr>
                <w:b/>
                <w:bCs w:val="0"/>
                <w:sz w:val="21"/>
                <w:szCs w:val="21"/>
              </w:rPr>
            </w:pPr>
            <w:r>
              <w:rPr>
                <w:b/>
                <w:bCs w:val="0"/>
                <w:sz w:val="21"/>
                <w:szCs w:val="21"/>
              </w:rPr>
              <w:t>10</w:t>
            </w:r>
          </w:p>
        </w:tc>
        <w:tc>
          <w:tcPr>
            <w:tcW w:w="1134" w:type="dxa"/>
            <w:vAlign w:val="center"/>
          </w:tcPr>
          <w:p w14:paraId="52215277">
            <w:pPr>
              <w:pStyle w:val="10"/>
              <w:rPr>
                <w:b/>
                <w:bCs w:val="0"/>
                <w:sz w:val="21"/>
                <w:szCs w:val="21"/>
              </w:rPr>
            </w:pPr>
            <w:r>
              <w:rPr>
                <w:b/>
                <w:bCs w:val="0"/>
                <w:sz w:val="21"/>
                <w:szCs w:val="21"/>
              </w:rPr>
              <w:t>11</w:t>
            </w:r>
          </w:p>
        </w:tc>
        <w:tc>
          <w:tcPr>
            <w:tcW w:w="1134" w:type="dxa"/>
            <w:vAlign w:val="center"/>
          </w:tcPr>
          <w:p w14:paraId="3F319405">
            <w:pPr>
              <w:pStyle w:val="10"/>
              <w:rPr>
                <w:b/>
                <w:bCs w:val="0"/>
                <w:sz w:val="21"/>
                <w:szCs w:val="21"/>
              </w:rPr>
            </w:pPr>
            <w:r>
              <w:rPr>
                <w:b/>
                <w:bCs w:val="0"/>
                <w:sz w:val="21"/>
                <w:szCs w:val="21"/>
              </w:rPr>
              <w:t>12</w:t>
            </w:r>
          </w:p>
        </w:tc>
      </w:tr>
      <w:tr w14:paraId="3BCBB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A4AFA7">
            <w:pPr>
              <w:pStyle w:val="13"/>
            </w:pPr>
            <w:r>
              <w:t>1</w:t>
            </w:r>
          </w:p>
        </w:tc>
        <w:tc>
          <w:tcPr>
            <w:tcW w:w="992" w:type="dxa"/>
            <w:vAlign w:val="center"/>
          </w:tcPr>
          <w:p w14:paraId="1D055613">
            <w:pPr>
              <w:pStyle w:val="16"/>
            </w:pPr>
          </w:p>
        </w:tc>
        <w:tc>
          <w:tcPr>
            <w:tcW w:w="1559" w:type="dxa"/>
            <w:vAlign w:val="center"/>
          </w:tcPr>
          <w:p w14:paraId="3BF6CD42">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134" w:type="dxa"/>
            <w:vAlign w:val="center"/>
          </w:tcPr>
          <w:p w14:paraId="1A5E1799">
            <w:pPr>
              <w:pStyle w:val="15"/>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2973.50</w:t>
            </w:r>
          </w:p>
        </w:tc>
        <w:tc>
          <w:tcPr>
            <w:tcW w:w="1134" w:type="dxa"/>
            <w:vAlign w:val="center"/>
          </w:tcPr>
          <w:p w14:paraId="418FDD2E">
            <w:pPr>
              <w:pStyle w:val="15"/>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1423.26</w:t>
            </w:r>
          </w:p>
        </w:tc>
        <w:tc>
          <w:tcPr>
            <w:tcW w:w="1134" w:type="dxa"/>
            <w:vAlign w:val="center"/>
          </w:tcPr>
          <w:p w14:paraId="11D7139B">
            <w:pPr>
              <w:pStyle w:val="15"/>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1423.26</w:t>
            </w:r>
          </w:p>
        </w:tc>
        <w:tc>
          <w:tcPr>
            <w:tcW w:w="1134" w:type="dxa"/>
            <w:vAlign w:val="center"/>
          </w:tcPr>
          <w:p w14:paraId="118EDD16">
            <w:pPr>
              <w:pStyle w:val="15"/>
            </w:pPr>
          </w:p>
        </w:tc>
        <w:tc>
          <w:tcPr>
            <w:tcW w:w="1134" w:type="dxa"/>
            <w:vAlign w:val="center"/>
          </w:tcPr>
          <w:p w14:paraId="0FFCAEF6">
            <w:pPr>
              <w:pStyle w:val="15"/>
            </w:pPr>
          </w:p>
        </w:tc>
        <w:tc>
          <w:tcPr>
            <w:tcW w:w="1134" w:type="dxa"/>
            <w:vAlign w:val="center"/>
          </w:tcPr>
          <w:p w14:paraId="59E68EDF">
            <w:pPr>
              <w:pStyle w:val="15"/>
            </w:pPr>
          </w:p>
        </w:tc>
        <w:tc>
          <w:tcPr>
            <w:tcW w:w="1134" w:type="dxa"/>
            <w:vAlign w:val="center"/>
          </w:tcPr>
          <w:p w14:paraId="168222CD">
            <w:pPr>
              <w:pStyle w:val="15"/>
            </w:pPr>
          </w:p>
        </w:tc>
        <w:tc>
          <w:tcPr>
            <w:tcW w:w="1134" w:type="dxa"/>
            <w:vAlign w:val="center"/>
          </w:tcPr>
          <w:p w14:paraId="146F5135">
            <w:pPr>
              <w:pStyle w:val="15"/>
            </w:pPr>
          </w:p>
        </w:tc>
        <w:tc>
          <w:tcPr>
            <w:tcW w:w="1134" w:type="dxa"/>
            <w:vAlign w:val="center"/>
          </w:tcPr>
          <w:p w14:paraId="13C4678D">
            <w:pPr>
              <w:pStyle w:val="15"/>
            </w:pPr>
          </w:p>
        </w:tc>
        <w:tc>
          <w:tcPr>
            <w:tcW w:w="1134" w:type="dxa"/>
            <w:vAlign w:val="center"/>
          </w:tcPr>
          <w:p w14:paraId="4DF74561">
            <w:pPr>
              <w:pStyle w:val="15"/>
            </w:pPr>
            <w:r>
              <w:t>1550.24</w:t>
            </w:r>
          </w:p>
        </w:tc>
      </w:tr>
      <w:tr w14:paraId="735FB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2A55B6">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992" w:type="dxa"/>
            <w:vAlign w:val="center"/>
          </w:tcPr>
          <w:p w14:paraId="34A3BDD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w:t>
            </w:r>
          </w:p>
        </w:tc>
        <w:tc>
          <w:tcPr>
            <w:tcW w:w="1559" w:type="dxa"/>
            <w:vAlign w:val="center"/>
          </w:tcPr>
          <w:p w14:paraId="5C0B1C8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一般公共服务支出</w:t>
            </w:r>
          </w:p>
        </w:tc>
        <w:tc>
          <w:tcPr>
            <w:tcW w:w="1134" w:type="dxa"/>
            <w:vAlign w:val="center"/>
          </w:tcPr>
          <w:p w14:paraId="5CFFE8A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5933F32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1535C85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258F3DF3">
            <w:pPr>
              <w:pStyle w:val="11"/>
              <w:rPr>
                <w:rFonts w:hint="eastAsia" w:ascii="方正书宋_GBK" w:hAnsi="方正书宋_GBK" w:eastAsia="方正书宋_GBK" w:cs="方正书宋_GBK"/>
                <w:sz w:val="21"/>
                <w:szCs w:val="21"/>
              </w:rPr>
            </w:pPr>
          </w:p>
        </w:tc>
        <w:tc>
          <w:tcPr>
            <w:tcW w:w="1134" w:type="dxa"/>
            <w:vAlign w:val="center"/>
          </w:tcPr>
          <w:p w14:paraId="7F68318C">
            <w:pPr>
              <w:pStyle w:val="11"/>
              <w:rPr>
                <w:rFonts w:hint="eastAsia" w:ascii="方正书宋_GBK" w:hAnsi="方正书宋_GBK" w:eastAsia="方正书宋_GBK" w:cs="方正书宋_GBK"/>
                <w:sz w:val="21"/>
                <w:szCs w:val="21"/>
              </w:rPr>
            </w:pPr>
          </w:p>
        </w:tc>
        <w:tc>
          <w:tcPr>
            <w:tcW w:w="1134" w:type="dxa"/>
            <w:vAlign w:val="center"/>
          </w:tcPr>
          <w:p w14:paraId="7A96953B">
            <w:pPr>
              <w:pStyle w:val="11"/>
              <w:rPr>
                <w:rFonts w:hint="eastAsia" w:ascii="方正书宋_GBK" w:hAnsi="方正书宋_GBK" w:eastAsia="方正书宋_GBK" w:cs="方正书宋_GBK"/>
                <w:sz w:val="21"/>
                <w:szCs w:val="21"/>
              </w:rPr>
            </w:pPr>
          </w:p>
        </w:tc>
        <w:tc>
          <w:tcPr>
            <w:tcW w:w="1134" w:type="dxa"/>
            <w:vAlign w:val="center"/>
          </w:tcPr>
          <w:p w14:paraId="469A5C3E">
            <w:pPr>
              <w:pStyle w:val="11"/>
              <w:rPr>
                <w:rFonts w:hint="eastAsia" w:ascii="方正书宋_GBK" w:hAnsi="方正书宋_GBK" w:eastAsia="方正书宋_GBK" w:cs="方正书宋_GBK"/>
                <w:sz w:val="21"/>
                <w:szCs w:val="21"/>
              </w:rPr>
            </w:pPr>
          </w:p>
        </w:tc>
        <w:tc>
          <w:tcPr>
            <w:tcW w:w="1134" w:type="dxa"/>
            <w:vAlign w:val="center"/>
          </w:tcPr>
          <w:p w14:paraId="3A31CD38">
            <w:pPr>
              <w:pStyle w:val="11"/>
              <w:rPr>
                <w:rFonts w:hint="eastAsia" w:ascii="方正书宋_GBK" w:hAnsi="方正书宋_GBK" w:eastAsia="方正书宋_GBK" w:cs="方正书宋_GBK"/>
                <w:sz w:val="21"/>
                <w:szCs w:val="21"/>
              </w:rPr>
            </w:pPr>
          </w:p>
        </w:tc>
        <w:tc>
          <w:tcPr>
            <w:tcW w:w="1134" w:type="dxa"/>
            <w:vAlign w:val="center"/>
          </w:tcPr>
          <w:p w14:paraId="36183C92">
            <w:pPr>
              <w:pStyle w:val="11"/>
              <w:rPr>
                <w:rFonts w:hint="eastAsia" w:ascii="方正书宋_GBK" w:hAnsi="方正书宋_GBK" w:eastAsia="方正书宋_GBK" w:cs="方正书宋_GBK"/>
                <w:sz w:val="21"/>
                <w:szCs w:val="21"/>
              </w:rPr>
            </w:pPr>
          </w:p>
        </w:tc>
        <w:tc>
          <w:tcPr>
            <w:tcW w:w="1134" w:type="dxa"/>
            <w:vAlign w:val="center"/>
          </w:tcPr>
          <w:p w14:paraId="031205B0">
            <w:pPr>
              <w:pStyle w:val="11"/>
              <w:rPr>
                <w:rFonts w:hint="eastAsia" w:ascii="方正书宋_GBK" w:hAnsi="方正书宋_GBK" w:eastAsia="方正书宋_GBK" w:cs="方正书宋_GBK"/>
                <w:sz w:val="21"/>
                <w:szCs w:val="21"/>
              </w:rPr>
            </w:pPr>
          </w:p>
        </w:tc>
      </w:tr>
      <w:tr w14:paraId="3A342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20BCB7">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992" w:type="dxa"/>
            <w:vAlign w:val="center"/>
          </w:tcPr>
          <w:p w14:paraId="1A8572B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w:t>
            </w:r>
          </w:p>
        </w:tc>
        <w:tc>
          <w:tcPr>
            <w:tcW w:w="1559" w:type="dxa"/>
            <w:vAlign w:val="center"/>
          </w:tcPr>
          <w:p w14:paraId="213BC86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商贸事务</w:t>
            </w:r>
          </w:p>
        </w:tc>
        <w:tc>
          <w:tcPr>
            <w:tcW w:w="1134" w:type="dxa"/>
            <w:vAlign w:val="center"/>
          </w:tcPr>
          <w:p w14:paraId="6C3E1B6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11612C9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24EE2DC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1D26A115">
            <w:pPr>
              <w:pStyle w:val="11"/>
              <w:rPr>
                <w:rFonts w:hint="eastAsia" w:ascii="方正书宋_GBK" w:hAnsi="方正书宋_GBK" w:eastAsia="方正书宋_GBK" w:cs="方正书宋_GBK"/>
                <w:sz w:val="21"/>
                <w:szCs w:val="21"/>
              </w:rPr>
            </w:pPr>
          </w:p>
        </w:tc>
        <w:tc>
          <w:tcPr>
            <w:tcW w:w="1134" w:type="dxa"/>
            <w:vAlign w:val="center"/>
          </w:tcPr>
          <w:p w14:paraId="2DCBAF5A">
            <w:pPr>
              <w:pStyle w:val="11"/>
              <w:rPr>
                <w:rFonts w:hint="eastAsia" w:ascii="方正书宋_GBK" w:hAnsi="方正书宋_GBK" w:eastAsia="方正书宋_GBK" w:cs="方正书宋_GBK"/>
                <w:sz w:val="21"/>
                <w:szCs w:val="21"/>
              </w:rPr>
            </w:pPr>
          </w:p>
        </w:tc>
        <w:tc>
          <w:tcPr>
            <w:tcW w:w="1134" w:type="dxa"/>
            <w:vAlign w:val="center"/>
          </w:tcPr>
          <w:p w14:paraId="31CF736E">
            <w:pPr>
              <w:pStyle w:val="11"/>
              <w:rPr>
                <w:rFonts w:hint="eastAsia" w:ascii="方正书宋_GBK" w:hAnsi="方正书宋_GBK" w:eastAsia="方正书宋_GBK" w:cs="方正书宋_GBK"/>
                <w:sz w:val="21"/>
                <w:szCs w:val="21"/>
              </w:rPr>
            </w:pPr>
          </w:p>
        </w:tc>
        <w:tc>
          <w:tcPr>
            <w:tcW w:w="1134" w:type="dxa"/>
            <w:vAlign w:val="center"/>
          </w:tcPr>
          <w:p w14:paraId="27BB117F">
            <w:pPr>
              <w:pStyle w:val="11"/>
              <w:rPr>
                <w:rFonts w:hint="eastAsia" w:ascii="方正书宋_GBK" w:hAnsi="方正书宋_GBK" w:eastAsia="方正书宋_GBK" w:cs="方正书宋_GBK"/>
                <w:sz w:val="21"/>
                <w:szCs w:val="21"/>
              </w:rPr>
            </w:pPr>
          </w:p>
        </w:tc>
        <w:tc>
          <w:tcPr>
            <w:tcW w:w="1134" w:type="dxa"/>
            <w:vAlign w:val="center"/>
          </w:tcPr>
          <w:p w14:paraId="460D0C2B">
            <w:pPr>
              <w:pStyle w:val="11"/>
              <w:rPr>
                <w:rFonts w:hint="eastAsia" w:ascii="方正书宋_GBK" w:hAnsi="方正书宋_GBK" w:eastAsia="方正书宋_GBK" w:cs="方正书宋_GBK"/>
                <w:sz w:val="21"/>
                <w:szCs w:val="21"/>
              </w:rPr>
            </w:pPr>
          </w:p>
        </w:tc>
        <w:tc>
          <w:tcPr>
            <w:tcW w:w="1134" w:type="dxa"/>
            <w:vAlign w:val="center"/>
          </w:tcPr>
          <w:p w14:paraId="7DC9950E">
            <w:pPr>
              <w:pStyle w:val="11"/>
              <w:rPr>
                <w:rFonts w:hint="eastAsia" w:ascii="方正书宋_GBK" w:hAnsi="方正书宋_GBK" w:eastAsia="方正书宋_GBK" w:cs="方正书宋_GBK"/>
                <w:sz w:val="21"/>
                <w:szCs w:val="21"/>
              </w:rPr>
            </w:pPr>
          </w:p>
        </w:tc>
        <w:tc>
          <w:tcPr>
            <w:tcW w:w="1134" w:type="dxa"/>
            <w:vAlign w:val="center"/>
          </w:tcPr>
          <w:p w14:paraId="46419CC6">
            <w:pPr>
              <w:pStyle w:val="11"/>
              <w:rPr>
                <w:rFonts w:hint="eastAsia" w:ascii="方正书宋_GBK" w:hAnsi="方正书宋_GBK" w:eastAsia="方正书宋_GBK" w:cs="方正书宋_GBK"/>
                <w:sz w:val="21"/>
                <w:szCs w:val="21"/>
              </w:rPr>
            </w:pPr>
          </w:p>
        </w:tc>
      </w:tr>
      <w:tr w14:paraId="5F1F8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4954A5">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992" w:type="dxa"/>
            <w:vAlign w:val="center"/>
          </w:tcPr>
          <w:p w14:paraId="7200057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2011305</w:t>
            </w:r>
          </w:p>
        </w:tc>
        <w:tc>
          <w:tcPr>
            <w:tcW w:w="1559" w:type="dxa"/>
            <w:vAlign w:val="center"/>
          </w:tcPr>
          <w:p w14:paraId="639FDF3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国际经济合作</w:t>
            </w:r>
          </w:p>
        </w:tc>
        <w:tc>
          <w:tcPr>
            <w:tcW w:w="1134" w:type="dxa"/>
            <w:vAlign w:val="center"/>
          </w:tcPr>
          <w:p w14:paraId="192F15F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56662E8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6DC3900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29FB0287">
            <w:pPr>
              <w:pStyle w:val="11"/>
              <w:rPr>
                <w:rFonts w:hint="eastAsia" w:ascii="方正书宋_GBK" w:hAnsi="方正书宋_GBK" w:eastAsia="方正书宋_GBK" w:cs="方正书宋_GBK"/>
                <w:sz w:val="21"/>
                <w:szCs w:val="21"/>
              </w:rPr>
            </w:pPr>
          </w:p>
        </w:tc>
        <w:tc>
          <w:tcPr>
            <w:tcW w:w="1134" w:type="dxa"/>
            <w:vAlign w:val="center"/>
          </w:tcPr>
          <w:p w14:paraId="7810525F">
            <w:pPr>
              <w:pStyle w:val="11"/>
              <w:rPr>
                <w:rFonts w:hint="eastAsia" w:ascii="方正书宋_GBK" w:hAnsi="方正书宋_GBK" w:eastAsia="方正书宋_GBK" w:cs="方正书宋_GBK"/>
                <w:sz w:val="21"/>
                <w:szCs w:val="21"/>
              </w:rPr>
            </w:pPr>
          </w:p>
        </w:tc>
        <w:tc>
          <w:tcPr>
            <w:tcW w:w="1134" w:type="dxa"/>
            <w:vAlign w:val="center"/>
          </w:tcPr>
          <w:p w14:paraId="24D10DE7">
            <w:pPr>
              <w:pStyle w:val="11"/>
              <w:rPr>
                <w:rFonts w:hint="eastAsia" w:ascii="方正书宋_GBK" w:hAnsi="方正书宋_GBK" w:eastAsia="方正书宋_GBK" w:cs="方正书宋_GBK"/>
                <w:sz w:val="21"/>
                <w:szCs w:val="21"/>
              </w:rPr>
            </w:pPr>
          </w:p>
        </w:tc>
        <w:tc>
          <w:tcPr>
            <w:tcW w:w="1134" w:type="dxa"/>
            <w:vAlign w:val="center"/>
          </w:tcPr>
          <w:p w14:paraId="32A7EDD8">
            <w:pPr>
              <w:pStyle w:val="11"/>
              <w:rPr>
                <w:rFonts w:hint="eastAsia" w:ascii="方正书宋_GBK" w:hAnsi="方正书宋_GBK" w:eastAsia="方正书宋_GBK" w:cs="方正书宋_GBK"/>
                <w:sz w:val="21"/>
                <w:szCs w:val="21"/>
              </w:rPr>
            </w:pPr>
          </w:p>
        </w:tc>
        <w:tc>
          <w:tcPr>
            <w:tcW w:w="1134" w:type="dxa"/>
            <w:vAlign w:val="center"/>
          </w:tcPr>
          <w:p w14:paraId="77DD884C">
            <w:pPr>
              <w:pStyle w:val="11"/>
              <w:rPr>
                <w:rFonts w:hint="eastAsia" w:ascii="方正书宋_GBK" w:hAnsi="方正书宋_GBK" w:eastAsia="方正书宋_GBK" w:cs="方正书宋_GBK"/>
                <w:sz w:val="21"/>
                <w:szCs w:val="21"/>
              </w:rPr>
            </w:pPr>
          </w:p>
        </w:tc>
        <w:tc>
          <w:tcPr>
            <w:tcW w:w="1134" w:type="dxa"/>
            <w:vAlign w:val="center"/>
          </w:tcPr>
          <w:p w14:paraId="33A373C4">
            <w:pPr>
              <w:pStyle w:val="11"/>
              <w:rPr>
                <w:rFonts w:hint="eastAsia" w:ascii="方正书宋_GBK" w:hAnsi="方正书宋_GBK" w:eastAsia="方正书宋_GBK" w:cs="方正书宋_GBK"/>
                <w:sz w:val="21"/>
                <w:szCs w:val="21"/>
              </w:rPr>
            </w:pPr>
          </w:p>
        </w:tc>
        <w:tc>
          <w:tcPr>
            <w:tcW w:w="1134" w:type="dxa"/>
            <w:vAlign w:val="center"/>
          </w:tcPr>
          <w:p w14:paraId="776F5F42">
            <w:pPr>
              <w:pStyle w:val="11"/>
              <w:rPr>
                <w:rFonts w:hint="eastAsia" w:ascii="方正书宋_GBK" w:hAnsi="方正书宋_GBK" w:eastAsia="方正书宋_GBK" w:cs="方正书宋_GBK"/>
                <w:sz w:val="21"/>
                <w:szCs w:val="21"/>
              </w:rPr>
            </w:pPr>
          </w:p>
        </w:tc>
      </w:tr>
      <w:tr w14:paraId="6AA32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860AE1">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992" w:type="dxa"/>
            <w:vAlign w:val="center"/>
          </w:tcPr>
          <w:p w14:paraId="0AD1BA1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w:t>
            </w:r>
          </w:p>
        </w:tc>
        <w:tc>
          <w:tcPr>
            <w:tcW w:w="1559" w:type="dxa"/>
            <w:vAlign w:val="center"/>
          </w:tcPr>
          <w:p w14:paraId="6ECEA94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社会保障和就业支出</w:t>
            </w:r>
          </w:p>
        </w:tc>
        <w:tc>
          <w:tcPr>
            <w:tcW w:w="1134" w:type="dxa"/>
            <w:vAlign w:val="center"/>
          </w:tcPr>
          <w:p w14:paraId="6B796B6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248078A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7B85E9B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0BDEDE1C">
            <w:pPr>
              <w:pStyle w:val="11"/>
              <w:rPr>
                <w:rFonts w:hint="eastAsia" w:ascii="方正书宋_GBK" w:hAnsi="方正书宋_GBK" w:eastAsia="方正书宋_GBK" w:cs="方正书宋_GBK"/>
                <w:sz w:val="21"/>
                <w:szCs w:val="21"/>
              </w:rPr>
            </w:pPr>
          </w:p>
        </w:tc>
        <w:tc>
          <w:tcPr>
            <w:tcW w:w="1134" w:type="dxa"/>
            <w:vAlign w:val="center"/>
          </w:tcPr>
          <w:p w14:paraId="29537F36">
            <w:pPr>
              <w:pStyle w:val="11"/>
              <w:rPr>
                <w:rFonts w:hint="eastAsia" w:ascii="方正书宋_GBK" w:hAnsi="方正书宋_GBK" w:eastAsia="方正书宋_GBK" w:cs="方正书宋_GBK"/>
                <w:sz w:val="21"/>
                <w:szCs w:val="21"/>
              </w:rPr>
            </w:pPr>
          </w:p>
        </w:tc>
        <w:tc>
          <w:tcPr>
            <w:tcW w:w="1134" w:type="dxa"/>
            <w:vAlign w:val="center"/>
          </w:tcPr>
          <w:p w14:paraId="0E91F12B">
            <w:pPr>
              <w:pStyle w:val="11"/>
              <w:rPr>
                <w:rFonts w:hint="eastAsia" w:ascii="方正书宋_GBK" w:hAnsi="方正书宋_GBK" w:eastAsia="方正书宋_GBK" w:cs="方正书宋_GBK"/>
                <w:sz w:val="21"/>
                <w:szCs w:val="21"/>
              </w:rPr>
            </w:pPr>
          </w:p>
        </w:tc>
        <w:tc>
          <w:tcPr>
            <w:tcW w:w="1134" w:type="dxa"/>
            <w:vAlign w:val="center"/>
          </w:tcPr>
          <w:p w14:paraId="4FB123B8">
            <w:pPr>
              <w:pStyle w:val="11"/>
              <w:rPr>
                <w:rFonts w:hint="eastAsia" w:ascii="方正书宋_GBK" w:hAnsi="方正书宋_GBK" w:eastAsia="方正书宋_GBK" w:cs="方正书宋_GBK"/>
                <w:sz w:val="21"/>
                <w:szCs w:val="21"/>
              </w:rPr>
            </w:pPr>
          </w:p>
        </w:tc>
        <w:tc>
          <w:tcPr>
            <w:tcW w:w="1134" w:type="dxa"/>
            <w:vAlign w:val="center"/>
          </w:tcPr>
          <w:p w14:paraId="5C88C5E9">
            <w:pPr>
              <w:pStyle w:val="11"/>
              <w:rPr>
                <w:rFonts w:hint="eastAsia" w:ascii="方正书宋_GBK" w:hAnsi="方正书宋_GBK" w:eastAsia="方正书宋_GBK" w:cs="方正书宋_GBK"/>
                <w:sz w:val="21"/>
                <w:szCs w:val="21"/>
              </w:rPr>
            </w:pPr>
          </w:p>
        </w:tc>
        <w:tc>
          <w:tcPr>
            <w:tcW w:w="1134" w:type="dxa"/>
            <w:vAlign w:val="center"/>
          </w:tcPr>
          <w:p w14:paraId="5328CD09">
            <w:pPr>
              <w:pStyle w:val="11"/>
              <w:rPr>
                <w:rFonts w:hint="eastAsia" w:ascii="方正书宋_GBK" w:hAnsi="方正书宋_GBK" w:eastAsia="方正书宋_GBK" w:cs="方正书宋_GBK"/>
                <w:sz w:val="21"/>
                <w:szCs w:val="21"/>
              </w:rPr>
            </w:pPr>
          </w:p>
        </w:tc>
        <w:tc>
          <w:tcPr>
            <w:tcW w:w="1134" w:type="dxa"/>
            <w:vAlign w:val="center"/>
          </w:tcPr>
          <w:p w14:paraId="3880DF05">
            <w:pPr>
              <w:pStyle w:val="11"/>
              <w:rPr>
                <w:rFonts w:hint="eastAsia" w:ascii="方正书宋_GBK" w:hAnsi="方正书宋_GBK" w:eastAsia="方正书宋_GBK" w:cs="方正书宋_GBK"/>
                <w:sz w:val="21"/>
                <w:szCs w:val="21"/>
              </w:rPr>
            </w:pPr>
          </w:p>
        </w:tc>
      </w:tr>
      <w:tr w14:paraId="0FFD4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94D850">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992" w:type="dxa"/>
            <w:vAlign w:val="center"/>
          </w:tcPr>
          <w:p w14:paraId="2936266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w:t>
            </w:r>
          </w:p>
        </w:tc>
        <w:tc>
          <w:tcPr>
            <w:tcW w:w="1559" w:type="dxa"/>
            <w:vAlign w:val="center"/>
          </w:tcPr>
          <w:p w14:paraId="3B86540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行政事业单位养老支出</w:t>
            </w:r>
          </w:p>
        </w:tc>
        <w:tc>
          <w:tcPr>
            <w:tcW w:w="1134" w:type="dxa"/>
            <w:vAlign w:val="center"/>
          </w:tcPr>
          <w:p w14:paraId="568A262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66B4701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409D708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709EDB4C">
            <w:pPr>
              <w:pStyle w:val="11"/>
              <w:rPr>
                <w:rFonts w:hint="eastAsia" w:ascii="方正书宋_GBK" w:hAnsi="方正书宋_GBK" w:eastAsia="方正书宋_GBK" w:cs="方正书宋_GBK"/>
                <w:sz w:val="21"/>
                <w:szCs w:val="21"/>
              </w:rPr>
            </w:pPr>
          </w:p>
        </w:tc>
        <w:tc>
          <w:tcPr>
            <w:tcW w:w="1134" w:type="dxa"/>
            <w:vAlign w:val="center"/>
          </w:tcPr>
          <w:p w14:paraId="32B7717B">
            <w:pPr>
              <w:pStyle w:val="11"/>
              <w:rPr>
                <w:rFonts w:hint="eastAsia" w:ascii="方正书宋_GBK" w:hAnsi="方正书宋_GBK" w:eastAsia="方正书宋_GBK" w:cs="方正书宋_GBK"/>
                <w:sz w:val="21"/>
                <w:szCs w:val="21"/>
              </w:rPr>
            </w:pPr>
          </w:p>
        </w:tc>
        <w:tc>
          <w:tcPr>
            <w:tcW w:w="1134" w:type="dxa"/>
            <w:vAlign w:val="center"/>
          </w:tcPr>
          <w:p w14:paraId="621FB469">
            <w:pPr>
              <w:pStyle w:val="11"/>
              <w:rPr>
                <w:rFonts w:hint="eastAsia" w:ascii="方正书宋_GBK" w:hAnsi="方正书宋_GBK" w:eastAsia="方正书宋_GBK" w:cs="方正书宋_GBK"/>
                <w:sz w:val="21"/>
                <w:szCs w:val="21"/>
              </w:rPr>
            </w:pPr>
          </w:p>
        </w:tc>
        <w:tc>
          <w:tcPr>
            <w:tcW w:w="1134" w:type="dxa"/>
            <w:vAlign w:val="center"/>
          </w:tcPr>
          <w:p w14:paraId="35BE5227">
            <w:pPr>
              <w:pStyle w:val="11"/>
              <w:rPr>
                <w:rFonts w:hint="eastAsia" w:ascii="方正书宋_GBK" w:hAnsi="方正书宋_GBK" w:eastAsia="方正书宋_GBK" w:cs="方正书宋_GBK"/>
                <w:sz w:val="21"/>
                <w:szCs w:val="21"/>
              </w:rPr>
            </w:pPr>
          </w:p>
        </w:tc>
        <w:tc>
          <w:tcPr>
            <w:tcW w:w="1134" w:type="dxa"/>
            <w:vAlign w:val="center"/>
          </w:tcPr>
          <w:p w14:paraId="6150CDE6">
            <w:pPr>
              <w:pStyle w:val="11"/>
              <w:rPr>
                <w:rFonts w:hint="eastAsia" w:ascii="方正书宋_GBK" w:hAnsi="方正书宋_GBK" w:eastAsia="方正书宋_GBK" w:cs="方正书宋_GBK"/>
                <w:sz w:val="21"/>
                <w:szCs w:val="21"/>
              </w:rPr>
            </w:pPr>
          </w:p>
        </w:tc>
        <w:tc>
          <w:tcPr>
            <w:tcW w:w="1134" w:type="dxa"/>
            <w:vAlign w:val="center"/>
          </w:tcPr>
          <w:p w14:paraId="6A626025">
            <w:pPr>
              <w:pStyle w:val="11"/>
              <w:rPr>
                <w:rFonts w:hint="eastAsia" w:ascii="方正书宋_GBK" w:hAnsi="方正书宋_GBK" w:eastAsia="方正书宋_GBK" w:cs="方正书宋_GBK"/>
                <w:sz w:val="21"/>
                <w:szCs w:val="21"/>
              </w:rPr>
            </w:pPr>
          </w:p>
        </w:tc>
        <w:tc>
          <w:tcPr>
            <w:tcW w:w="1134" w:type="dxa"/>
            <w:vAlign w:val="center"/>
          </w:tcPr>
          <w:p w14:paraId="07F47D78">
            <w:pPr>
              <w:pStyle w:val="11"/>
              <w:rPr>
                <w:rFonts w:hint="eastAsia" w:ascii="方正书宋_GBK" w:hAnsi="方正书宋_GBK" w:eastAsia="方正书宋_GBK" w:cs="方正书宋_GBK"/>
                <w:sz w:val="21"/>
                <w:szCs w:val="21"/>
              </w:rPr>
            </w:pPr>
          </w:p>
        </w:tc>
      </w:tr>
      <w:tr w14:paraId="6A43D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9C09D3">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992" w:type="dxa"/>
            <w:vAlign w:val="center"/>
          </w:tcPr>
          <w:p w14:paraId="7E805AE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2080505</w:t>
            </w:r>
          </w:p>
        </w:tc>
        <w:tc>
          <w:tcPr>
            <w:tcW w:w="1559" w:type="dxa"/>
            <w:vAlign w:val="center"/>
          </w:tcPr>
          <w:p w14:paraId="4BDB12F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机关事业单位基本养老保险缴费支出</w:t>
            </w:r>
          </w:p>
        </w:tc>
        <w:tc>
          <w:tcPr>
            <w:tcW w:w="1134" w:type="dxa"/>
            <w:vAlign w:val="center"/>
          </w:tcPr>
          <w:p w14:paraId="235200E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134" w:type="dxa"/>
            <w:vAlign w:val="center"/>
          </w:tcPr>
          <w:p w14:paraId="0FDB433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134" w:type="dxa"/>
            <w:vAlign w:val="center"/>
          </w:tcPr>
          <w:p w14:paraId="2FD9CAD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134" w:type="dxa"/>
            <w:vAlign w:val="center"/>
          </w:tcPr>
          <w:p w14:paraId="571FBA4C">
            <w:pPr>
              <w:pStyle w:val="11"/>
              <w:rPr>
                <w:rFonts w:hint="eastAsia" w:ascii="方正书宋_GBK" w:hAnsi="方正书宋_GBK" w:eastAsia="方正书宋_GBK" w:cs="方正书宋_GBK"/>
                <w:sz w:val="21"/>
                <w:szCs w:val="21"/>
              </w:rPr>
            </w:pPr>
          </w:p>
        </w:tc>
        <w:tc>
          <w:tcPr>
            <w:tcW w:w="1134" w:type="dxa"/>
            <w:vAlign w:val="center"/>
          </w:tcPr>
          <w:p w14:paraId="0B6F1E5B">
            <w:pPr>
              <w:pStyle w:val="11"/>
              <w:rPr>
                <w:rFonts w:hint="eastAsia" w:ascii="方正书宋_GBK" w:hAnsi="方正书宋_GBK" w:eastAsia="方正书宋_GBK" w:cs="方正书宋_GBK"/>
                <w:sz w:val="21"/>
                <w:szCs w:val="21"/>
              </w:rPr>
            </w:pPr>
          </w:p>
        </w:tc>
        <w:tc>
          <w:tcPr>
            <w:tcW w:w="1134" w:type="dxa"/>
            <w:vAlign w:val="center"/>
          </w:tcPr>
          <w:p w14:paraId="74833D47">
            <w:pPr>
              <w:pStyle w:val="11"/>
              <w:rPr>
                <w:rFonts w:hint="eastAsia" w:ascii="方正书宋_GBK" w:hAnsi="方正书宋_GBK" w:eastAsia="方正书宋_GBK" w:cs="方正书宋_GBK"/>
                <w:sz w:val="21"/>
                <w:szCs w:val="21"/>
              </w:rPr>
            </w:pPr>
          </w:p>
        </w:tc>
        <w:tc>
          <w:tcPr>
            <w:tcW w:w="1134" w:type="dxa"/>
            <w:vAlign w:val="center"/>
          </w:tcPr>
          <w:p w14:paraId="7340EDA7">
            <w:pPr>
              <w:pStyle w:val="11"/>
              <w:rPr>
                <w:rFonts w:hint="eastAsia" w:ascii="方正书宋_GBK" w:hAnsi="方正书宋_GBK" w:eastAsia="方正书宋_GBK" w:cs="方正书宋_GBK"/>
                <w:sz w:val="21"/>
                <w:szCs w:val="21"/>
              </w:rPr>
            </w:pPr>
          </w:p>
        </w:tc>
        <w:tc>
          <w:tcPr>
            <w:tcW w:w="1134" w:type="dxa"/>
            <w:vAlign w:val="center"/>
          </w:tcPr>
          <w:p w14:paraId="55C8E304">
            <w:pPr>
              <w:pStyle w:val="11"/>
              <w:rPr>
                <w:rFonts w:hint="eastAsia" w:ascii="方正书宋_GBK" w:hAnsi="方正书宋_GBK" w:eastAsia="方正书宋_GBK" w:cs="方正书宋_GBK"/>
                <w:sz w:val="21"/>
                <w:szCs w:val="21"/>
              </w:rPr>
            </w:pPr>
          </w:p>
        </w:tc>
        <w:tc>
          <w:tcPr>
            <w:tcW w:w="1134" w:type="dxa"/>
            <w:vAlign w:val="center"/>
          </w:tcPr>
          <w:p w14:paraId="75CDCBBD">
            <w:pPr>
              <w:pStyle w:val="11"/>
              <w:rPr>
                <w:rFonts w:hint="eastAsia" w:ascii="方正书宋_GBK" w:hAnsi="方正书宋_GBK" w:eastAsia="方正书宋_GBK" w:cs="方正书宋_GBK"/>
                <w:sz w:val="21"/>
                <w:szCs w:val="21"/>
              </w:rPr>
            </w:pPr>
          </w:p>
        </w:tc>
        <w:tc>
          <w:tcPr>
            <w:tcW w:w="1134" w:type="dxa"/>
            <w:vAlign w:val="center"/>
          </w:tcPr>
          <w:p w14:paraId="2D14563E">
            <w:pPr>
              <w:pStyle w:val="11"/>
              <w:rPr>
                <w:rFonts w:hint="eastAsia" w:ascii="方正书宋_GBK" w:hAnsi="方正书宋_GBK" w:eastAsia="方正书宋_GBK" w:cs="方正书宋_GBK"/>
                <w:sz w:val="21"/>
                <w:szCs w:val="21"/>
              </w:rPr>
            </w:pPr>
          </w:p>
        </w:tc>
      </w:tr>
      <w:tr w14:paraId="23ACC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2CAA1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992" w:type="dxa"/>
            <w:vAlign w:val="center"/>
          </w:tcPr>
          <w:p w14:paraId="5849F48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2080506</w:t>
            </w:r>
          </w:p>
        </w:tc>
        <w:tc>
          <w:tcPr>
            <w:tcW w:w="1559" w:type="dxa"/>
            <w:vAlign w:val="center"/>
          </w:tcPr>
          <w:p w14:paraId="6CFC718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机关事业单位职业年金缴费支出</w:t>
            </w:r>
          </w:p>
        </w:tc>
        <w:tc>
          <w:tcPr>
            <w:tcW w:w="1134" w:type="dxa"/>
            <w:vAlign w:val="center"/>
          </w:tcPr>
          <w:p w14:paraId="1DB92A7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134" w:type="dxa"/>
            <w:vAlign w:val="center"/>
          </w:tcPr>
          <w:p w14:paraId="1CF92B2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134" w:type="dxa"/>
            <w:vAlign w:val="center"/>
          </w:tcPr>
          <w:p w14:paraId="0D31047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134" w:type="dxa"/>
            <w:vAlign w:val="center"/>
          </w:tcPr>
          <w:p w14:paraId="07141F58">
            <w:pPr>
              <w:pStyle w:val="11"/>
              <w:rPr>
                <w:rFonts w:hint="eastAsia" w:ascii="方正书宋_GBK" w:hAnsi="方正书宋_GBK" w:eastAsia="方正书宋_GBK" w:cs="方正书宋_GBK"/>
                <w:sz w:val="21"/>
                <w:szCs w:val="21"/>
              </w:rPr>
            </w:pPr>
          </w:p>
        </w:tc>
        <w:tc>
          <w:tcPr>
            <w:tcW w:w="1134" w:type="dxa"/>
            <w:vAlign w:val="center"/>
          </w:tcPr>
          <w:p w14:paraId="01ED89EE">
            <w:pPr>
              <w:pStyle w:val="11"/>
              <w:rPr>
                <w:rFonts w:hint="eastAsia" w:ascii="方正书宋_GBK" w:hAnsi="方正书宋_GBK" w:eastAsia="方正书宋_GBK" w:cs="方正书宋_GBK"/>
                <w:sz w:val="21"/>
                <w:szCs w:val="21"/>
              </w:rPr>
            </w:pPr>
          </w:p>
        </w:tc>
        <w:tc>
          <w:tcPr>
            <w:tcW w:w="1134" w:type="dxa"/>
            <w:vAlign w:val="center"/>
          </w:tcPr>
          <w:p w14:paraId="34E9B967">
            <w:pPr>
              <w:pStyle w:val="11"/>
              <w:rPr>
                <w:rFonts w:hint="eastAsia" w:ascii="方正书宋_GBK" w:hAnsi="方正书宋_GBK" w:eastAsia="方正书宋_GBK" w:cs="方正书宋_GBK"/>
                <w:sz w:val="21"/>
                <w:szCs w:val="21"/>
              </w:rPr>
            </w:pPr>
          </w:p>
        </w:tc>
        <w:tc>
          <w:tcPr>
            <w:tcW w:w="1134" w:type="dxa"/>
            <w:vAlign w:val="center"/>
          </w:tcPr>
          <w:p w14:paraId="6BC0D297">
            <w:pPr>
              <w:pStyle w:val="11"/>
              <w:rPr>
                <w:rFonts w:hint="eastAsia" w:ascii="方正书宋_GBK" w:hAnsi="方正书宋_GBK" w:eastAsia="方正书宋_GBK" w:cs="方正书宋_GBK"/>
                <w:sz w:val="21"/>
                <w:szCs w:val="21"/>
              </w:rPr>
            </w:pPr>
          </w:p>
        </w:tc>
        <w:tc>
          <w:tcPr>
            <w:tcW w:w="1134" w:type="dxa"/>
            <w:vAlign w:val="center"/>
          </w:tcPr>
          <w:p w14:paraId="1AA7C498">
            <w:pPr>
              <w:pStyle w:val="11"/>
              <w:rPr>
                <w:rFonts w:hint="eastAsia" w:ascii="方正书宋_GBK" w:hAnsi="方正书宋_GBK" w:eastAsia="方正书宋_GBK" w:cs="方正书宋_GBK"/>
                <w:sz w:val="21"/>
                <w:szCs w:val="21"/>
              </w:rPr>
            </w:pPr>
          </w:p>
        </w:tc>
        <w:tc>
          <w:tcPr>
            <w:tcW w:w="1134" w:type="dxa"/>
            <w:vAlign w:val="center"/>
          </w:tcPr>
          <w:p w14:paraId="01C2EABC">
            <w:pPr>
              <w:pStyle w:val="11"/>
              <w:rPr>
                <w:rFonts w:hint="eastAsia" w:ascii="方正书宋_GBK" w:hAnsi="方正书宋_GBK" w:eastAsia="方正书宋_GBK" w:cs="方正书宋_GBK"/>
                <w:sz w:val="21"/>
                <w:szCs w:val="21"/>
              </w:rPr>
            </w:pPr>
          </w:p>
        </w:tc>
        <w:tc>
          <w:tcPr>
            <w:tcW w:w="1134" w:type="dxa"/>
            <w:vAlign w:val="center"/>
          </w:tcPr>
          <w:p w14:paraId="199AB77E">
            <w:pPr>
              <w:pStyle w:val="11"/>
              <w:rPr>
                <w:rFonts w:hint="eastAsia" w:ascii="方正书宋_GBK" w:hAnsi="方正书宋_GBK" w:eastAsia="方正书宋_GBK" w:cs="方正书宋_GBK"/>
                <w:sz w:val="21"/>
                <w:szCs w:val="21"/>
              </w:rPr>
            </w:pPr>
          </w:p>
        </w:tc>
      </w:tr>
      <w:tr w14:paraId="7E795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9E988D">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992" w:type="dxa"/>
            <w:vAlign w:val="center"/>
          </w:tcPr>
          <w:p w14:paraId="02CBA7B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w:t>
            </w:r>
          </w:p>
        </w:tc>
        <w:tc>
          <w:tcPr>
            <w:tcW w:w="1559" w:type="dxa"/>
            <w:vAlign w:val="center"/>
          </w:tcPr>
          <w:p w14:paraId="0EF43E0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卫生健康支出</w:t>
            </w:r>
          </w:p>
        </w:tc>
        <w:tc>
          <w:tcPr>
            <w:tcW w:w="1134" w:type="dxa"/>
            <w:vAlign w:val="center"/>
          </w:tcPr>
          <w:p w14:paraId="15D09AB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4F0959F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0B75E57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03D7B4F9">
            <w:pPr>
              <w:pStyle w:val="11"/>
              <w:rPr>
                <w:rFonts w:hint="eastAsia" w:ascii="方正书宋_GBK" w:hAnsi="方正书宋_GBK" w:eastAsia="方正书宋_GBK" w:cs="方正书宋_GBK"/>
                <w:sz w:val="21"/>
                <w:szCs w:val="21"/>
              </w:rPr>
            </w:pPr>
          </w:p>
        </w:tc>
        <w:tc>
          <w:tcPr>
            <w:tcW w:w="1134" w:type="dxa"/>
            <w:vAlign w:val="center"/>
          </w:tcPr>
          <w:p w14:paraId="65233C23">
            <w:pPr>
              <w:pStyle w:val="11"/>
              <w:rPr>
                <w:rFonts w:hint="eastAsia" w:ascii="方正书宋_GBK" w:hAnsi="方正书宋_GBK" w:eastAsia="方正书宋_GBK" w:cs="方正书宋_GBK"/>
                <w:sz w:val="21"/>
                <w:szCs w:val="21"/>
              </w:rPr>
            </w:pPr>
          </w:p>
        </w:tc>
        <w:tc>
          <w:tcPr>
            <w:tcW w:w="1134" w:type="dxa"/>
            <w:vAlign w:val="center"/>
          </w:tcPr>
          <w:p w14:paraId="5197E09C">
            <w:pPr>
              <w:pStyle w:val="11"/>
              <w:rPr>
                <w:rFonts w:hint="eastAsia" w:ascii="方正书宋_GBK" w:hAnsi="方正书宋_GBK" w:eastAsia="方正书宋_GBK" w:cs="方正书宋_GBK"/>
                <w:sz w:val="21"/>
                <w:szCs w:val="21"/>
              </w:rPr>
            </w:pPr>
          </w:p>
        </w:tc>
        <w:tc>
          <w:tcPr>
            <w:tcW w:w="1134" w:type="dxa"/>
            <w:vAlign w:val="center"/>
          </w:tcPr>
          <w:p w14:paraId="0D33C516">
            <w:pPr>
              <w:pStyle w:val="11"/>
              <w:rPr>
                <w:rFonts w:hint="eastAsia" w:ascii="方正书宋_GBK" w:hAnsi="方正书宋_GBK" w:eastAsia="方正书宋_GBK" w:cs="方正书宋_GBK"/>
                <w:sz w:val="21"/>
                <w:szCs w:val="21"/>
              </w:rPr>
            </w:pPr>
          </w:p>
        </w:tc>
        <w:tc>
          <w:tcPr>
            <w:tcW w:w="1134" w:type="dxa"/>
            <w:vAlign w:val="center"/>
          </w:tcPr>
          <w:p w14:paraId="1144A399">
            <w:pPr>
              <w:pStyle w:val="11"/>
              <w:rPr>
                <w:rFonts w:hint="eastAsia" w:ascii="方正书宋_GBK" w:hAnsi="方正书宋_GBK" w:eastAsia="方正书宋_GBK" w:cs="方正书宋_GBK"/>
                <w:sz w:val="21"/>
                <w:szCs w:val="21"/>
              </w:rPr>
            </w:pPr>
          </w:p>
        </w:tc>
        <w:tc>
          <w:tcPr>
            <w:tcW w:w="1134" w:type="dxa"/>
            <w:vAlign w:val="center"/>
          </w:tcPr>
          <w:p w14:paraId="6E4B7C24">
            <w:pPr>
              <w:pStyle w:val="11"/>
              <w:rPr>
                <w:rFonts w:hint="eastAsia" w:ascii="方正书宋_GBK" w:hAnsi="方正书宋_GBK" w:eastAsia="方正书宋_GBK" w:cs="方正书宋_GBK"/>
                <w:sz w:val="21"/>
                <w:szCs w:val="21"/>
              </w:rPr>
            </w:pPr>
          </w:p>
        </w:tc>
        <w:tc>
          <w:tcPr>
            <w:tcW w:w="1134" w:type="dxa"/>
            <w:vAlign w:val="center"/>
          </w:tcPr>
          <w:p w14:paraId="79DD1ABE">
            <w:pPr>
              <w:pStyle w:val="11"/>
              <w:rPr>
                <w:rFonts w:hint="eastAsia" w:ascii="方正书宋_GBK" w:hAnsi="方正书宋_GBK" w:eastAsia="方正书宋_GBK" w:cs="方正书宋_GBK"/>
                <w:sz w:val="21"/>
                <w:szCs w:val="21"/>
              </w:rPr>
            </w:pPr>
          </w:p>
        </w:tc>
      </w:tr>
      <w:tr w14:paraId="6F3E0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086A67">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992" w:type="dxa"/>
            <w:vAlign w:val="center"/>
          </w:tcPr>
          <w:p w14:paraId="6D96E0B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w:t>
            </w:r>
          </w:p>
        </w:tc>
        <w:tc>
          <w:tcPr>
            <w:tcW w:w="1559" w:type="dxa"/>
            <w:vAlign w:val="center"/>
          </w:tcPr>
          <w:p w14:paraId="782CA49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行政事业单位医疗</w:t>
            </w:r>
          </w:p>
        </w:tc>
        <w:tc>
          <w:tcPr>
            <w:tcW w:w="1134" w:type="dxa"/>
            <w:vAlign w:val="center"/>
          </w:tcPr>
          <w:p w14:paraId="4F83F13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45749C8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079034E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5CA8A9D8">
            <w:pPr>
              <w:pStyle w:val="11"/>
              <w:rPr>
                <w:rFonts w:hint="eastAsia" w:ascii="方正书宋_GBK" w:hAnsi="方正书宋_GBK" w:eastAsia="方正书宋_GBK" w:cs="方正书宋_GBK"/>
                <w:sz w:val="21"/>
                <w:szCs w:val="21"/>
              </w:rPr>
            </w:pPr>
          </w:p>
        </w:tc>
        <w:tc>
          <w:tcPr>
            <w:tcW w:w="1134" w:type="dxa"/>
            <w:vAlign w:val="center"/>
          </w:tcPr>
          <w:p w14:paraId="0E571169">
            <w:pPr>
              <w:pStyle w:val="11"/>
              <w:rPr>
                <w:rFonts w:hint="eastAsia" w:ascii="方正书宋_GBK" w:hAnsi="方正书宋_GBK" w:eastAsia="方正书宋_GBK" w:cs="方正书宋_GBK"/>
                <w:sz w:val="21"/>
                <w:szCs w:val="21"/>
              </w:rPr>
            </w:pPr>
          </w:p>
        </w:tc>
        <w:tc>
          <w:tcPr>
            <w:tcW w:w="1134" w:type="dxa"/>
            <w:vAlign w:val="center"/>
          </w:tcPr>
          <w:p w14:paraId="64A494CA">
            <w:pPr>
              <w:pStyle w:val="11"/>
              <w:rPr>
                <w:rFonts w:hint="eastAsia" w:ascii="方正书宋_GBK" w:hAnsi="方正书宋_GBK" w:eastAsia="方正书宋_GBK" w:cs="方正书宋_GBK"/>
                <w:sz w:val="21"/>
                <w:szCs w:val="21"/>
              </w:rPr>
            </w:pPr>
          </w:p>
        </w:tc>
        <w:tc>
          <w:tcPr>
            <w:tcW w:w="1134" w:type="dxa"/>
            <w:vAlign w:val="center"/>
          </w:tcPr>
          <w:p w14:paraId="393DBEDB">
            <w:pPr>
              <w:pStyle w:val="11"/>
              <w:rPr>
                <w:rFonts w:hint="eastAsia" w:ascii="方正书宋_GBK" w:hAnsi="方正书宋_GBK" w:eastAsia="方正书宋_GBK" w:cs="方正书宋_GBK"/>
                <w:sz w:val="21"/>
                <w:szCs w:val="21"/>
              </w:rPr>
            </w:pPr>
          </w:p>
        </w:tc>
        <w:tc>
          <w:tcPr>
            <w:tcW w:w="1134" w:type="dxa"/>
            <w:vAlign w:val="center"/>
          </w:tcPr>
          <w:p w14:paraId="1F660A14">
            <w:pPr>
              <w:pStyle w:val="11"/>
              <w:rPr>
                <w:rFonts w:hint="eastAsia" w:ascii="方正书宋_GBK" w:hAnsi="方正书宋_GBK" w:eastAsia="方正书宋_GBK" w:cs="方正书宋_GBK"/>
                <w:sz w:val="21"/>
                <w:szCs w:val="21"/>
              </w:rPr>
            </w:pPr>
          </w:p>
        </w:tc>
        <w:tc>
          <w:tcPr>
            <w:tcW w:w="1134" w:type="dxa"/>
            <w:vAlign w:val="center"/>
          </w:tcPr>
          <w:p w14:paraId="49150D44">
            <w:pPr>
              <w:pStyle w:val="11"/>
              <w:rPr>
                <w:rFonts w:hint="eastAsia" w:ascii="方正书宋_GBK" w:hAnsi="方正书宋_GBK" w:eastAsia="方正书宋_GBK" w:cs="方正书宋_GBK"/>
                <w:sz w:val="21"/>
                <w:szCs w:val="21"/>
              </w:rPr>
            </w:pPr>
          </w:p>
        </w:tc>
        <w:tc>
          <w:tcPr>
            <w:tcW w:w="1134" w:type="dxa"/>
            <w:vAlign w:val="center"/>
          </w:tcPr>
          <w:p w14:paraId="4863F025">
            <w:pPr>
              <w:pStyle w:val="11"/>
              <w:rPr>
                <w:rFonts w:hint="eastAsia" w:ascii="方正书宋_GBK" w:hAnsi="方正书宋_GBK" w:eastAsia="方正书宋_GBK" w:cs="方正书宋_GBK"/>
                <w:sz w:val="21"/>
                <w:szCs w:val="21"/>
              </w:rPr>
            </w:pPr>
          </w:p>
        </w:tc>
      </w:tr>
      <w:tr w14:paraId="34229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73833F">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992" w:type="dxa"/>
            <w:vAlign w:val="center"/>
          </w:tcPr>
          <w:p w14:paraId="71E3785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2101102</w:t>
            </w:r>
          </w:p>
        </w:tc>
        <w:tc>
          <w:tcPr>
            <w:tcW w:w="1559" w:type="dxa"/>
            <w:vAlign w:val="center"/>
          </w:tcPr>
          <w:p w14:paraId="4E8E093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事业单位医疗</w:t>
            </w:r>
          </w:p>
        </w:tc>
        <w:tc>
          <w:tcPr>
            <w:tcW w:w="1134" w:type="dxa"/>
            <w:vAlign w:val="center"/>
          </w:tcPr>
          <w:p w14:paraId="2750743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62E2FC8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5AD74E4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14D0ACB2">
            <w:pPr>
              <w:pStyle w:val="11"/>
              <w:rPr>
                <w:rFonts w:hint="eastAsia" w:ascii="方正书宋_GBK" w:hAnsi="方正书宋_GBK" w:eastAsia="方正书宋_GBK" w:cs="方正书宋_GBK"/>
                <w:sz w:val="21"/>
                <w:szCs w:val="21"/>
              </w:rPr>
            </w:pPr>
          </w:p>
        </w:tc>
        <w:tc>
          <w:tcPr>
            <w:tcW w:w="1134" w:type="dxa"/>
            <w:vAlign w:val="center"/>
          </w:tcPr>
          <w:p w14:paraId="6BC2D8BC">
            <w:pPr>
              <w:pStyle w:val="11"/>
              <w:rPr>
                <w:rFonts w:hint="eastAsia" w:ascii="方正书宋_GBK" w:hAnsi="方正书宋_GBK" w:eastAsia="方正书宋_GBK" w:cs="方正书宋_GBK"/>
                <w:sz w:val="21"/>
                <w:szCs w:val="21"/>
              </w:rPr>
            </w:pPr>
          </w:p>
        </w:tc>
        <w:tc>
          <w:tcPr>
            <w:tcW w:w="1134" w:type="dxa"/>
            <w:vAlign w:val="center"/>
          </w:tcPr>
          <w:p w14:paraId="34546D0E">
            <w:pPr>
              <w:pStyle w:val="11"/>
              <w:rPr>
                <w:rFonts w:hint="eastAsia" w:ascii="方正书宋_GBK" w:hAnsi="方正书宋_GBK" w:eastAsia="方正书宋_GBK" w:cs="方正书宋_GBK"/>
                <w:sz w:val="21"/>
                <w:szCs w:val="21"/>
              </w:rPr>
            </w:pPr>
          </w:p>
        </w:tc>
        <w:tc>
          <w:tcPr>
            <w:tcW w:w="1134" w:type="dxa"/>
            <w:vAlign w:val="center"/>
          </w:tcPr>
          <w:p w14:paraId="0B6766DA">
            <w:pPr>
              <w:pStyle w:val="11"/>
              <w:rPr>
                <w:rFonts w:hint="eastAsia" w:ascii="方正书宋_GBK" w:hAnsi="方正书宋_GBK" w:eastAsia="方正书宋_GBK" w:cs="方正书宋_GBK"/>
                <w:sz w:val="21"/>
                <w:szCs w:val="21"/>
              </w:rPr>
            </w:pPr>
          </w:p>
        </w:tc>
        <w:tc>
          <w:tcPr>
            <w:tcW w:w="1134" w:type="dxa"/>
            <w:vAlign w:val="center"/>
          </w:tcPr>
          <w:p w14:paraId="11AD86A6">
            <w:pPr>
              <w:pStyle w:val="11"/>
              <w:rPr>
                <w:rFonts w:hint="eastAsia" w:ascii="方正书宋_GBK" w:hAnsi="方正书宋_GBK" w:eastAsia="方正书宋_GBK" w:cs="方正书宋_GBK"/>
                <w:sz w:val="21"/>
                <w:szCs w:val="21"/>
              </w:rPr>
            </w:pPr>
          </w:p>
        </w:tc>
        <w:tc>
          <w:tcPr>
            <w:tcW w:w="1134" w:type="dxa"/>
            <w:vAlign w:val="center"/>
          </w:tcPr>
          <w:p w14:paraId="44B1E6CA">
            <w:pPr>
              <w:pStyle w:val="11"/>
              <w:rPr>
                <w:rFonts w:hint="eastAsia" w:ascii="方正书宋_GBK" w:hAnsi="方正书宋_GBK" w:eastAsia="方正书宋_GBK" w:cs="方正书宋_GBK"/>
                <w:sz w:val="21"/>
                <w:szCs w:val="21"/>
              </w:rPr>
            </w:pPr>
          </w:p>
        </w:tc>
        <w:tc>
          <w:tcPr>
            <w:tcW w:w="1134" w:type="dxa"/>
            <w:vAlign w:val="center"/>
          </w:tcPr>
          <w:p w14:paraId="7B3CC32B">
            <w:pPr>
              <w:pStyle w:val="11"/>
              <w:rPr>
                <w:rFonts w:hint="eastAsia" w:ascii="方正书宋_GBK" w:hAnsi="方正书宋_GBK" w:eastAsia="方正书宋_GBK" w:cs="方正书宋_GBK"/>
                <w:sz w:val="21"/>
                <w:szCs w:val="21"/>
              </w:rPr>
            </w:pPr>
          </w:p>
        </w:tc>
      </w:tr>
      <w:tr w14:paraId="5E50C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9FB744">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992" w:type="dxa"/>
            <w:vAlign w:val="center"/>
          </w:tcPr>
          <w:p w14:paraId="5DD4AD5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w:t>
            </w:r>
          </w:p>
        </w:tc>
        <w:tc>
          <w:tcPr>
            <w:tcW w:w="1559" w:type="dxa"/>
            <w:vAlign w:val="center"/>
          </w:tcPr>
          <w:p w14:paraId="5ABC261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商业服务业等支出</w:t>
            </w:r>
          </w:p>
        </w:tc>
        <w:tc>
          <w:tcPr>
            <w:tcW w:w="1134" w:type="dxa"/>
            <w:vAlign w:val="center"/>
          </w:tcPr>
          <w:p w14:paraId="593F268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134" w:type="dxa"/>
            <w:vAlign w:val="center"/>
          </w:tcPr>
          <w:p w14:paraId="34C04D3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1395.01</w:t>
            </w:r>
          </w:p>
        </w:tc>
        <w:tc>
          <w:tcPr>
            <w:tcW w:w="1134" w:type="dxa"/>
            <w:vAlign w:val="center"/>
          </w:tcPr>
          <w:p w14:paraId="23043B6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1395.01</w:t>
            </w:r>
          </w:p>
        </w:tc>
        <w:tc>
          <w:tcPr>
            <w:tcW w:w="1134" w:type="dxa"/>
            <w:vAlign w:val="center"/>
          </w:tcPr>
          <w:p w14:paraId="2CADFE77">
            <w:pPr>
              <w:pStyle w:val="11"/>
              <w:rPr>
                <w:rFonts w:hint="eastAsia" w:ascii="方正书宋_GBK" w:hAnsi="方正书宋_GBK" w:eastAsia="方正书宋_GBK" w:cs="方正书宋_GBK"/>
                <w:sz w:val="21"/>
                <w:szCs w:val="21"/>
              </w:rPr>
            </w:pPr>
          </w:p>
        </w:tc>
        <w:tc>
          <w:tcPr>
            <w:tcW w:w="1134" w:type="dxa"/>
            <w:vAlign w:val="center"/>
          </w:tcPr>
          <w:p w14:paraId="7F3B82FF">
            <w:pPr>
              <w:pStyle w:val="11"/>
              <w:rPr>
                <w:rFonts w:hint="eastAsia" w:ascii="方正书宋_GBK" w:hAnsi="方正书宋_GBK" w:eastAsia="方正书宋_GBK" w:cs="方正书宋_GBK"/>
                <w:sz w:val="21"/>
                <w:szCs w:val="21"/>
              </w:rPr>
            </w:pPr>
          </w:p>
        </w:tc>
        <w:tc>
          <w:tcPr>
            <w:tcW w:w="1134" w:type="dxa"/>
            <w:vAlign w:val="center"/>
          </w:tcPr>
          <w:p w14:paraId="335501B5">
            <w:pPr>
              <w:pStyle w:val="11"/>
              <w:rPr>
                <w:rFonts w:hint="eastAsia" w:ascii="方正书宋_GBK" w:hAnsi="方正书宋_GBK" w:eastAsia="方正书宋_GBK" w:cs="方正书宋_GBK"/>
                <w:sz w:val="21"/>
                <w:szCs w:val="21"/>
              </w:rPr>
            </w:pPr>
          </w:p>
        </w:tc>
        <w:tc>
          <w:tcPr>
            <w:tcW w:w="1134" w:type="dxa"/>
            <w:vAlign w:val="center"/>
          </w:tcPr>
          <w:p w14:paraId="53FA8308">
            <w:pPr>
              <w:pStyle w:val="11"/>
              <w:rPr>
                <w:rFonts w:hint="eastAsia" w:ascii="方正书宋_GBK" w:hAnsi="方正书宋_GBK" w:eastAsia="方正书宋_GBK" w:cs="方正书宋_GBK"/>
                <w:sz w:val="21"/>
                <w:szCs w:val="21"/>
              </w:rPr>
            </w:pPr>
          </w:p>
        </w:tc>
        <w:tc>
          <w:tcPr>
            <w:tcW w:w="1134" w:type="dxa"/>
            <w:vAlign w:val="center"/>
          </w:tcPr>
          <w:p w14:paraId="5F43B97C">
            <w:pPr>
              <w:pStyle w:val="11"/>
              <w:rPr>
                <w:rFonts w:hint="eastAsia" w:ascii="方正书宋_GBK" w:hAnsi="方正书宋_GBK" w:eastAsia="方正书宋_GBK" w:cs="方正书宋_GBK"/>
                <w:sz w:val="21"/>
                <w:szCs w:val="21"/>
              </w:rPr>
            </w:pPr>
          </w:p>
        </w:tc>
        <w:tc>
          <w:tcPr>
            <w:tcW w:w="1134" w:type="dxa"/>
            <w:vAlign w:val="center"/>
          </w:tcPr>
          <w:p w14:paraId="2CBB04FF">
            <w:pPr>
              <w:pStyle w:val="11"/>
              <w:rPr>
                <w:rFonts w:hint="eastAsia" w:ascii="方正书宋_GBK" w:hAnsi="方正书宋_GBK" w:eastAsia="方正书宋_GBK" w:cs="方正书宋_GBK"/>
                <w:sz w:val="21"/>
                <w:szCs w:val="21"/>
              </w:rPr>
            </w:pPr>
          </w:p>
        </w:tc>
        <w:tc>
          <w:tcPr>
            <w:tcW w:w="1134" w:type="dxa"/>
            <w:vAlign w:val="center"/>
          </w:tcPr>
          <w:p w14:paraId="249DCBA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r>
      <w:tr w14:paraId="4C5EE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3900E1">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992" w:type="dxa"/>
            <w:vAlign w:val="center"/>
          </w:tcPr>
          <w:p w14:paraId="1E47AEE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w:t>
            </w:r>
          </w:p>
        </w:tc>
        <w:tc>
          <w:tcPr>
            <w:tcW w:w="1559" w:type="dxa"/>
            <w:vAlign w:val="center"/>
          </w:tcPr>
          <w:p w14:paraId="4520793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商业流通事务</w:t>
            </w:r>
          </w:p>
        </w:tc>
        <w:tc>
          <w:tcPr>
            <w:tcW w:w="1134" w:type="dxa"/>
            <w:vAlign w:val="center"/>
          </w:tcPr>
          <w:p w14:paraId="18C53F9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62B9827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554128B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10BE0993">
            <w:pPr>
              <w:pStyle w:val="11"/>
              <w:rPr>
                <w:rFonts w:hint="eastAsia" w:ascii="方正书宋_GBK" w:hAnsi="方正书宋_GBK" w:eastAsia="方正书宋_GBK" w:cs="方正书宋_GBK"/>
                <w:sz w:val="21"/>
                <w:szCs w:val="21"/>
              </w:rPr>
            </w:pPr>
          </w:p>
        </w:tc>
        <w:tc>
          <w:tcPr>
            <w:tcW w:w="1134" w:type="dxa"/>
            <w:vAlign w:val="center"/>
          </w:tcPr>
          <w:p w14:paraId="39284FD6">
            <w:pPr>
              <w:pStyle w:val="11"/>
              <w:rPr>
                <w:rFonts w:hint="eastAsia" w:ascii="方正书宋_GBK" w:hAnsi="方正书宋_GBK" w:eastAsia="方正书宋_GBK" w:cs="方正书宋_GBK"/>
                <w:sz w:val="21"/>
                <w:szCs w:val="21"/>
              </w:rPr>
            </w:pPr>
          </w:p>
        </w:tc>
        <w:tc>
          <w:tcPr>
            <w:tcW w:w="1134" w:type="dxa"/>
            <w:vAlign w:val="center"/>
          </w:tcPr>
          <w:p w14:paraId="751229D0">
            <w:pPr>
              <w:pStyle w:val="11"/>
              <w:rPr>
                <w:rFonts w:hint="eastAsia" w:ascii="方正书宋_GBK" w:hAnsi="方正书宋_GBK" w:eastAsia="方正书宋_GBK" w:cs="方正书宋_GBK"/>
                <w:sz w:val="21"/>
                <w:szCs w:val="21"/>
              </w:rPr>
            </w:pPr>
          </w:p>
        </w:tc>
        <w:tc>
          <w:tcPr>
            <w:tcW w:w="1134" w:type="dxa"/>
            <w:vAlign w:val="center"/>
          </w:tcPr>
          <w:p w14:paraId="6B8FE369">
            <w:pPr>
              <w:pStyle w:val="11"/>
              <w:rPr>
                <w:rFonts w:hint="eastAsia" w:ascii="方正书宋_GBK" w:hAnsi="方正书宋_GBK" w:eastAsia="方正书宋_GBK" w:cs="方正书宋_GBK"/>
                <w:sz w:val="21"/>
                <w:szCs w:val="21"/>
              </w:rPr>
            </w:pPr>
          </w:p>
        </w:tc>
        <w:tc>
          <w:tcPr>
            <w:tcW w:w="1134" w:type="dxa"/>
            <w:vAlign w:val="center"/>
          </w:tcPr>
          <w:p w14:paraId="300D1806">
            <w:pPr>
              <w:pStyle w:val="11"/>
              <w:rPr>
                <w:rFonts w:hint="eastAsia" w:ascii="方正书宋_GBK" w:hAnsi="方正书宋_GBK" w:eastAsia="方正书宋_GBK" w:cs="方正书宋_GBK"/>
                <w:sz w:val="21"/>
                <w:szCs w:val="21"/>
              </w:rPr>
            </w:pPr>
          </w:p>
        </w:tc>
        <w:tc>
          <w:tcPr>
            <w:tcW w:w="1134" w:type="dxa"/>
            <w:vAlign w:val="center"/>
          </w:tcPr>
          <w:p w14:paraId="49E8FFAA">
            <w:pPr>
              <w:pStyle w:val="11"/>
              <w:rPr>
                <w:rFonts w:hint="eastAsia" w:ascii="方正书宋_GBK" w:hAnsi="方正书宋_GBK" w:eastAsia="方正书宋_GBK" w:cs="方正书宋_GBK"/>
                <w:sz w:val="21"/>
                <w:szCs w:val="21"/>
              </w:rPr>
            </w:pPr>
          </w:p>
        </w:tc>
        <w:tc>
          <w:tcPr>
            <w:tcW w:w="1134" w:type="dxa"/>
            <w:vAlign w:val="center"/>
          </w:tcPr>
          <w:p w14:paraId="15BA10EC">
            <w:pPr>
              <w:pStyle w:val="11"/>
              <w:rPr>
                <w:rFonts w:hint="eastAsia" w:ascii="方正书宋_GBK" w:hAnsi="方正书宋_GBK" w:eastAsia="方正书宋_GBK" w:cs="方正书宋_GBK"/>
                <w:sz w:val="21"/>
                <w:szCs w:val="21"/>
              </w:rPr>
            </w:pPr>
          </w:p>
        </w:tc>
      </w:tr>
      <w:tr w14:paraId="5EFC9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3F9E66">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992" w:type="dxa"/>
            <w:vAlign w:val="center"/>
          </w:tcPr>
          <w:p w14:paraId="7A28AAE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2160250</w:t>
            </w:r>
          </w:p>
        </w:tc>
        <w:tc>
          <w:tcPr>
            <w:tcW w:w="1559" w:type="dxa"/>
            <w:vAlign w:val="center"/>
          </w:tcPr>
          <w:p w14:paraId="4CBBEBA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事业运行</w:t>
            </w:r>
          </w:p>
        </w:tc>
        <w:tc>
          <w:tcPr>
            <w:tcW w:w="1134" w:type="dxa"/>
            <w:vAlign w:val="center"/>
          </w:tcPr>
          <w:p w14:paraId="63031CB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4FD1029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5A2EAC3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10EE3715">
            <w:pPr>
              <w:pStyle w:val="11"/>
              <w:rPr>
                <w:rFonts w:hint="eastAsia" w:ascii="方正书宋_GBK" w:hAnsi="方正书宋_GBK" w:eastAsia="方正书宋_GBK" w:cs="方正书宋_GBK"/>
                <w:sz w:val="21"/>
                <w:szCs w:val="21"/>
              </w:rPr>
            </w:pPr>
          </w:p>
        </w:tc>
        <w:tc>
          <w:tcPr>
            <w:tcW w:w="1134" w:type="dxa"/>
            <w:vAlign w:val="center"/>
          </w:tcPr>
          <w:p w14:paraId="31F6E420">
            <w:pPr>
              <w:pStyle w:val="11"/>
              <w:rPr>
                <w:rFonts w:hint="eastAsia" w:ascii="方正书宋_GBK" w:hAnsi="方正书宋_GBK" w:eastAsia="方正书宋_GBK" w:cs="方正书宋_GBK"/>
                <w:sz w:val="21"/>
                <w:szCs w:val="21"/>
              </w:rPr>
            </w:pPr>
          </w:p>
        </w:tc>
        <w:tc>
          <w:tcPr>
            <w:tcW w:w="1134" w:type="dxa"/>
            <w:vAlign w:val="center"/>
          </w:tcPr>
          <w:p w14:paraId="2CCFDC5A">
            <w:pPr>
              <w:pStyle w:val="11"/>
              <w:rPr>
                <w:rFonts w:hint="eastAsia" w:ascii="方正书宋_GBK" w:hAnsi="方正书宋_GBK" w:eastAsia="方正书宋_GBK" w:cs="方正书宋_GBK"/>
                <w:sz w:val="21"/>
                <w:szCs w:val="21"/>
              </w:rPr>
            </w:pPr>
          </w:p>
        </w:tc>
        <w:tc>
          <w:tcPr>
            <w:tcW w:w="1134" w:type="dxa"/>
            <w:vAlign w:val="center"/>
          </w:tcPr>
          <w:p w14:paraId="4DBB2CBB">
            <w:pPr>
              <w:pStyle w:val="11"/>
              <w:rPr>
                <w:rFonts w:hint="eastAsia" w:ascii="方正书宋_GBK" w:hAnsi="方正书宋_GBK" w:eastAsia="方正书宋_GBK" w:cs="方正书宋_GBK"/>
                <w:sz w:val="21"/>
                <w:szCs w:val="21"/>
              </w:rPr>
            </w:pPr>
          </w:p>
        </w:tc>
        <w:tc>
          <w:tcPr>
            <w:tcW w:w="1134" w:type="dxa"/>
            <w:vAlign w:val="center"/>
          </w:tcPr>
          <w:p w14:paraId="3BB9400C">
            <w:pPr>
              <w:pStyle w:val="11"/>
              <w:rPr>
                <w:rFonts w:hint="eastAsia" w:ascii="方正书宋_GBK" w:hAnsi="方正书宋_GBK" w:eastAsia="方正书宋_GBK" w:cs="方正书宋_GBK"/>
                <w:sz w:val="21"/>
                <w:szCs w:val="21"/>
              </w:rPr>
            </w:pPr>
          </w:p>
        </w:tc>
        <w:tc>
          <w:tcPr>
            <w:tcW w:w="1134" w:type="dxa"/>
            <w:vAlign w:val="center"/>
          </w:tcPr>
          <w:p w14:paraId="43A24C82">
            <w:pPr>
              <w:pStyle w:val="11"/>
              <w:rPr>
                <w:rFonts w:hint="eastAsia" w:ascii="方正书宋_GBK" w:hAnsi="方正书宋_GBK" w:eastAsia="方正书宋_GBK" w:cs="方正书宋_GBK"/>
                <w:sz w:val="21"/>
                <w:szCs w:val="21"/>
              </w:rPr>
            </w:pPr>
          </w:p>
        </w:tc>
        <w:tc>
          <w:tcPr>
            <w:tcW w:w="1134" w:type="dxa"/>
            <w:vAlign w:val="center"/>
          </w:tcPr>
          <w:p w14:paraId="2B552E7E">
            <w:pPr>
              <w:pStyle w:val="11"/>
              <w:rPr>
                <w:rFonts w:hint="eastAsia" w:ascii="方正书宋_GBK" w:hAnsi="方正书宋_GBK" w:eastAsia="方正书宋_GBK" w:cs="方正书宋_GBK"/>
                <w:sz w:val="21"/>
                <w:szCs w:val="21"/>
              </w:rPr>
            </w:pPr>
          </w:p>
        </w:tc>
      </w:tr>
      <w:tr w14:paraId="2C4E4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CE990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992" w:type="dxa"/>
            <w:vAlign w:val="center"/>
          </w:tcPr>
          <w:p w14:paraId="35D28C0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w:t>
            </w:r>
          </w:p>
        </w:tc>
        <w:tc>
          <w:tcPr>
            <w:tcW w:w="1559" w:type="dxa"/>
            <w:vAlign w:val="center"/>
          </w:tcPr>
          <w:p w14:paraId="0ED4CAD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涉外发展服务支出</w:t>
            </w:r>
          </w:p>
        </w:tc>
        <w:tc>
          <w:tcPr>
            <w:tcW w:w="1134" w:type="dxa"/>
            <w:vAlign w:val="center"/>
          </w:tcPr>
          <w:p w14:paraId="7A1217C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134" w:type="dxa"/>
            <w:vAlign w:val="center"/>
          </w:tcPr>
          <w:p w14:paraId="7BE1C64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14:paraId="048DA40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14:paraId="1D3CA0FC">
            <w:pPr>
              <w:pStyle w:val="11"/>
              <w:rPr>
                <w:rFonts w:hint="eastAsia" w:ascii="方正书宋_GBK" w:hAnsi="方正书宋_GBK" w:eastAsia="方正书宋_GBK" w:cs="方正书宋_GBK"/>
                <w:sz w:val="21"/>
                <w:szCs w:val="21"/>
              </w:rPr>
            </w:pPr>
          </w:p>
        </w:tc>
        <w:tc>
          <w:tcPr>
            <w:tcW w:w="1134" w:type="dxa"/>
            <w:vAlign w:val="center"/>
          </w:tcPr>
          <w:p w14:paraId="44EB4E43">
            <w:pPr>
              <w:pStyle w:val="11"/>
              <w:rPr>
                <w:rFonts w:hint="eastAsia" w:ascii="方正书宋_GBK" w:hAnsi="方正书宋_GBK" w:eastAsia="方正书宋_GBK" w:cs="方正书宋_GBK"/>
                <w:sz w:val="21"/>
                <w:szCs w:val="21"/>
              </w:rPr>
            </w:pPr>
          </w:p>
        </w:tc>
        <w:tc>
          <w:tcPr>
            <w:tcW w:w="1134" w:type="dxa"/>
            <w:vAlign w:val="center"/>
          </w:tcPr>
          <w:p w14:paraId="45E175F7">
            <w:pPr>
              <w:pStyle w:val="11"/>
              <w:rPr>
                <w:rFonts w:hint="eastAsia" w:ascii="方正书宋_GBK" w:hAnsi="方正书宋_GBK" w:eastAsia="方正书宋_GBK" w:cs="方正书宋_GBK"/>
                <w:sz w:val="21"/>
                <w:szCs w:val="21"/>
              </w:rPr>
            </w:pPr>
          </w:p>
        </w:tc>
        <w:tc>
          <w:tcPr>
            <w:tcW w:w="1134" w:type="dxa"/>
            <w:vAlign w:val="center"/>
          </w:tcPr>
          <w:p w14:paraId="79D90FC9">
            <w:pPr>
              <w:pStyle w:val="11"/>
              <w:rPr>
                <w:rFonts w:hint="eastAsia" w:ascii="方正书宋_GBK" w:hAnsi="方正书宋_GBK" w:eastAsia="方正书宋_GBK" w:cs="方正书宋_GBK"/>
                <w:sz w:val="21"/>
                <w:szCs w:val="21"/>
              </w:rPr>
            </w:pPr>
          </w:p>
        </w:tc>
        <w:tc>
          <w:tcPr>
            <w:tcW w:w="1134" w:type="dxa"/>
            <w:vAlign w:val="center"/>
          </w:tcPr>
          <w:p w14:paraId="666E183D">
            <w:pPr>
              <w:pStyle w:val="11"/>
              <w:rPr>
                <w:rFonts w:hint="eastAsia" w:ascii="方正书宋_GBK" w:hAnsi="方正书宋_GBK" w:eastAsia="方正书宋_GBK" w:cs="方正书宋_GBK"/>
                <w:sz w:val="21"/>
                <w:szCs w:val="21"/>
              </w:rPr>
            </w:pPr>
          </w:p>
        </w:tc>
        <w:tc>
          <w:tcPr>
            <w:tcW w:w="1134" w:type="dxa"/>
            <w:vAlign w:val="center"/>
          </w:tcPr>
          <w:p w14:paraId="2AC651C7">
            <w:pPr>
              <w:pStyle w:val="11"/>
              <w:rPr>
                <w:rFonts w:hint="eastAsia" w:ascii="方正书宋_GBK" w:hAnsi="方正书宋_GBK" w:eastAsia="方正书宋_GBK" w:cs="方正书宋_GBK"/>
                <w:sz w:val="21"/>
                <w:szCs w:val="21"/>
              </w:rPr>
            </w:pPr>
          </w:p>
        </w:tc>
        <w:tc>
          <w:tcPr>
            <w:tcW w:w="1134" w:type="dxa"/>
            <w:vAlign w:val="center"/>
          </w:tcPr>
          <w:p w14:paraId="6D99015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r>
      <w:tr w14:paraId="4189D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C4B3B9">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992" w:type="dxa"/>
            <w:vAlign w:val="center"/>
          </w:tcPr>
          <w:p w14:paraId="6810053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2160699</w:t>
            </w:r>
          </w:p>
        </w:tc>
        <w:tc>
          <w:tcPr>
            <w:tcW w:w="1559" w:type="dxa"/>
            <w:vAlign w:val="center"/>
          </w:tcPr>
          <w:p w14:paraId="5CEDC20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其他涉外发展服务支出</w:t>
            </w:r>
          </w:p>
        </w:tc>
        <w:tc>
          <w:tcPr>
            <w:tcW w:w="1134" w:type="dxa"/>
            <w:vAlign w:val="center"/>
          </w:tcPr>
          <w:p w14:paraId="532EA87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134" w:type="dxa"/>
            <w:vAlign w:val="center"/>
          </w:tcPr>
          <w:p w14:paraId="52DAD82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14:paraId="3A2DA45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14:paraId="5BEB8AF6">
            <w:pPr>
              <w:pStyle w:val="11"/>
              <w:rPr>
                <w:rFonts w:hint="eastAsia" w:ascii="方正书宋_GBK" w:hAnsi="方正书宋_GBK" w:eastAsia="方正书宋_GBK" w:cs="方正书宋_GBK"/>
                <w:sz w:val="21"/>
                <w:szCs w:val="21"/>
              </w:rPr>
            </w:pPr>
          </w:p>
        </w:tc>
        <w:tc>
          <w:tcPr>
            <w:tcW w:w="1134" w:type="dxa"/>
            <w:vAlign w:val="center"/>
          </w:tcPr>
          <w:p w14:paraId="568AA9E1">
            <w:pPr>
              <w:pStyle w:val="11"/>
              <w:rPr>
                <w:rFonts w:hint="eastAsia" w:ascii="方正书宋_GBK" w:hAnsi="方正书宋_GBK" w:eastAsia="方正书宋_GBK" w:cs="方正书宋_GBK"/>
                <w:sz w:val="21"/>
                <w:szCs w:val="21"/>
              </w:rPr>
            </w:pPr>
          </w:p>
        </w:tc>
        <w:tc>
          <w:tcPr>
            <w:tcW w:w="1134" w:type="dxa"/>
            <w:vAlign w:val="center"/>
          </w:tcPr>
          <w:p w14:paraId="53A84073">
            <w:pPr>
              <w:pStyle w:val="11"/>
              <w:rPr>
                <w:rFonts w:hint="eastAsia" w:ascii="方正书宋_GBK" w:hAnsi="方正书宋_GBK" w:eastAsia="方正书宋_GBK" w:cs="方正书宋_GBK"/>
                <w:sz w:val="21"/>
                <w:szCs w:val="21"/>
              </w:rPr>
            </w:pPr>
          </w:p>
        </w:tc>
        <w:tc>
          <w:tcPr>
            <w:tcW w:w="1134" w:type="dxa"/>
            <w:vAlign w:val="center"/>
          </w:tcPr>
          <w:p w14:paraId="490E2882">
            <w:pPr>
              <w:pStyle w:val="11"/>
              <w:rPr>
                <w:rFonts w:hint="eastAsia" w:ascii="方正书宋_GBK" w:hAnsi="方正书宋_GBK" w:eastAsia="方正书宋_GBK" w:cs="方正书宋_GBK"/>
                <w:sz w:val="21"/>
                <w:szCs w:val="21"/>
              </w:rPr>
            </w:pPr>
          </w:p>
        </w:tc>
        <w:tc>
          <w:tcPr>
            <w:tcW w:w="1134" w:type="dxa"/>
            <w:vAlign w:val="center"/>
          </w:tcPr>
          <w:p w14:paraId="4E32165A">
            <w:pPr>
              <w:pStyle w:val="11"/>
              <w:rPr>
                <w:rFonts w:hint="eastAsia" w:ascii="方正书宋_GBK" w:hAnsi="方正书宋_GBK" w:eastAsia="方正书宋_GBK" w:cs="方正书宋_GBK"/>
                <w:sz w:val="21"/>
                <w:szCs w:val="21"/>
              </w:rPr>
            </w:pPr>
          </w:p>
        </w:tc>
        <w:tc>
          <w:tcPr>
            <w:tcW w:w="1134" w:type="dxa"/>
            <w:vAlign w:val="center"/>
          </w:tcPr>
          <w:p w14:paraId="6ED91A53">
            <w:pPr>
              <w:pStyle w:val="11"/>
              <w:rPr>
                <w:rFonts w:hint="eastAsia" w:ascii="方正书宋_GBK" w:hAnsi="方正书宋_GBK" w:eastAsia="方正书宋_GBK" w:cs="方正书宋_GBK"/>
                <w:sz w:val="21"/>
                <w:szCs w:val="21"/>
              </w:rPr>
            </w:pPr>
          </w:p>
        </w:tc>
        <w:tc>
          <w:tcPr>
            <w:tcW w:w="1134" w:type="dxa"/>
            <w:vAlign w:val="center"/>
          </w:tcPr>
          <w:p w14:paraId="326F246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r>
      <w:tr w14:paraId="1B147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21DE0A">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992" w:type="dxa"/>
            <w:vAlign w:val="center"/>
          </w:tcPr>
          <w:p w14:paraId="070243F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w:t>
            </w:r>
          </w:p>
        </w:tc>
        <w:tc>
          <w:tcPr>
            <w:tcW w:w="1559" w:type="dxa"/>
            <w:vAlign w:val="center"/>
          </w:tcPr>
          <w:p w14:paraId="036B946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住房保障支出</w:t>
            </w:r>
          </w:p>
        </w:tc>
        <w:tc>
          <w:tcPr>
            <w:tcW w:w="1134" w:type="dxa"/>
            <w:vAlign w:val="center"/>
          </w:tcPr>
          <w:p w14:paraId="6E689A8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345F1E3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6F95A3D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7420B9CB">
            <w:pPr>
              <w:pStyle w:val="11"/>
              <w:rPr>
                <w:rFonts w:hint="eastAsia" w:ascii="方正书宋_GBK" w:hAnsi="方正书宋_GBK" w:eastAsia="方正书宋_GBK" w:cs="方正书宋_GBK"/>
                <w:sz w:val="21"/>
                <w:szCs w:val="21"/>
              </w:rPr>
            </w:pPr>
          </w:p>
        </w:tc>
        <w:tc>
          <w:tcPr>
            <w:tcW w:w="1134" w:type="dxa"/>
            <w:vAlign w:val="center"/>
          </w:tcPr>
          <w:p w14:paraId="6A7DF078">
            <w:pPr>
              <w:pStyle w:val="11"/>
              <w:rPr>
                <w:rFonts w:hint="eastAsia" w:ascii="方正书宋_GBK" w:hAnsi="方正书宋_GBK" w:eastAsia="方正书宋_GBK" w:cs="方正书宋_GBK"/>
                <w:sz w:val="21"/>
                <w:szCs w:val="21"/>
              </w:rPr>
            </w:pPr>
          </w:p>
        </w:tc>
        <w:tc>
          <w:tcPr>
            <w:tcW w:w="1134" w:type="dxa"/>
            <w:vAlign w:val="center"/>
          </w:tcPr>
          <w:p w14:paraId="391A9C90">
            <w:pPr>
              <w:pStyle w:val="11"/>
              <w:rPr>
                <w:rFonts w:hint="eastAsia" w:ascii="方正书宋_GBK" w:hAnsi="方正书宋_GBK" w:eastAsia="方正书宋_GBK" w:cs="方正书宋_GBK"/>
                <w:sz w:val="21"/>
                <w:szCs w:val="21"/>
              </w:rPr>
            </w:pPr>
          </w:p>
        </w:tc>
        <w:tc>
          <w:tcPr>
            <w:tcW w:w="1134" w:type="dxa"/>
            <w:vAlign w:val="center"/>
          </w:tcPr>
          <w:p w14:paraId="745FD234">
            <w:pPr>
              <w:pStyle w:val="11"/>
              <w:rPr>
                <w:rFonts w:hint="eastAsia" w:ascii="方正书宋_GBK" w:hAnsi="方正书宋_GBK" w:eastAsia="方正书宋_GBK" w:cs="方正书宋_GBK"/>
                <w:sz w:val="21"/>
                <w:szCs w:val="21"/>
              </w:rPr>
            </w:pPr>
          </w:p>
        </w:tc>
        <w:tc>
          <w:tcPr>
            <w:tcW w:w="1134" w:type="dxa"/>
            <w:vAlign w:val="center"/>
          </w:tcPr>
          <w:p w14:paraId="04A68390">
            <w:pPr>
              <w:pStyle w:val="11"/>
              <w:rPr>
                <w:rFonts w:hint="eastAsia" w:ascii="方正书宋_GBK" w:hAnsi="方正书宋_GBK" w:eastAsia="方正书宋_GBK" w:cs="方正书宋_GBK"/>
                <w:sz w:val="21"/>
                <w:szCs w:val="21"/>
              </w:rPr>
            </w:pPr>
          </w:p>
        </w:tc>
        <w:tc>
          <w:tcPr>
            <w:tcW w:w="1134" w:type="dxa"/>
            <w:vAlign w:val="center"/>
          </w:tcPr>
          <w:p w14:paraId="29C560BD">
            <w:pPr>
              <w:pStyle w:val="11"/>
              <w:rPr>
                <w:rFonts w:hint="eastAsia" w:ascii="方正书宋_GBK" w:hAnsi="方正书宋_GBK" w:eastAsia="方正书宋_GBK" w:cs="方正书宋_GBK"/>
                <w:sz w:val="21"/>
                <w:szCs w:val="21"/>
              </w:rPr>
            </w:pPr>
          </w:p>
        </w:tc>
        <w:tc>
          <w:tcPr>
            <w:tcW w:w="1134" w:type="dxa"/>
            <w:vAlign w:val="center"/>
          </w:tcPr>
          <w:p w14:paraId="159B7E20">
            <w:pPr>
              <w:pStyle w:val="11"/>
              <w:rPr>
                <w:rFonts w:hint="eastAsia" w:ascii="方正书宋_GBK" w:hAnsi="方正书宋_GBK" w:eastAsia="方正书宋_GBK" w:cs="方正书宋_GBK"/>
                <w:sz w:val="21"/>
                <w:szCs w:val="21"/>
              </w:rPr>
            </w:pPr>
          </w:p>
        </w:tc>
      </w:tr>
      <w:tr w14:paraId="00B05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BB5820">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992" w:type="dxa"/>
            <w:vAlign w:val="center"/>
          </w:tcPr>
          <w:p w14:paraId="4740010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w:t>
            </w:r>
          </w:p>
        </w:tc>
        <w:tc>
          <w:tcPr>
            <w:tcW w:w="1559" w:type="dxa"/>
            <w:vAlign w:val="center"/>
          </w:tcPr>
          <w:p w14:paraId="30D77B9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住房改革支出</w:t>
            </w:r>
          </w:p>
        </w:tc>
        <w:tc>
          <w:tcPr>
            <w:tcW w:w="1134" w:type="dxa"/>
            <w:vAlign w:val="center"/>
          </w:tcPr>
          <w:p w14:paraId="19C7850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48E9F72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5A9675E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53532842">
            <w:pPr>
              <w:pStyle w:val="11"/>
              <w:rPr>
                <w:rFonts w:hint="eastAsia" w:ascii="方正书宋_GBK" w:hAnsi="方正书宋_GBK" w:eastAsia="方正书宋_GBK" w:cs="方正书宋_GBK"/>
                <w:sz w:val="21"/>
                <w:szCs w:val="21"/>
              </w:rPr>
            </w:pPr>
          </w:p>
        </w:tc>
        <w:tc>
          <w:tcPr>
            <w:tcW w:w="1134" w:type="dxa"/>
            <w:vAlign w:val="center"/>
          </w:tcPr>
          <w:p w14:paraId="422B0FA8">
            <w:pPr>
              <w:pStyle w:val="11"/>
              <w:rPr>
                <w:rFonts w:hint="eastAsia" w:ascii="方正书宋_GBK" w:hAnsi="方正书宋_GBK" w:eastAsia="方正书宋_GBK" w:cs="方正书宋_GBK"/>
                <w:sz w:val="21"/>
                <w:szCs w:val="21"/>
              </w:rPr>
            </w:pPr>
          </w:p>
        </w:tc>
        <w:tc>
          <w:tcPr>
            <w:tcW w:w="1134" w:type="dxa"/>
            <w:vAlign w:val="center"/>
          </w:tcPr>
          <w:p w14:paraId="2FC321AB">
            <w:pPr>
              <w:pStyle w:val="11"/>
              <w:rPr>
                <w:rFonts w:hint="eastAsia" w:ascii="方正书宋_GBK" w:hAnsi="方正书宋_GBK" w:eastAsia="方正书宋_GBK" w:cs="方正书宋_GBK"/>
                <w:sz w:val="21"/>
                <w:szCs w:val="21"/>
              </w:rPr>
            </w:pPr>
          </w:p>
        </w:tc>
        <w:tc>
          <w:tcPr>
            <w:tcW w:w="1134" w:type="dxa"/>
            <w:vAlign w:val="center"/>
          </w:tcPr>
          <w:p w14:paraId="02EF4B16">
            <w:pPr>
              <w:pStyle w:val="11"/>
              <w:rPr>
                <w:rFonts w:hint="eastAsia" w:ascii="方正书宋_GBK" w:hAnsi="方正书宋_GBK" w:eastAsia="方正书宋_GBK" w:cs="方正书宋_GBK"/>
                <w:sz w:val="21"/>
                <w:szCs w:val="21"/>
              </w:rPr>
            </w:pPr>
          </w:p>
        </w:tc>
        <w:tc>
          <w:tcPr>
            <w:tcW w:w="1134" w:type="dxa"/>
            <w:vAlign w:val="center"/>
          </w:tcPr>
          <w:p w14:paraId="5F5BA6C9">
            <w:pPr>
              <w:pStyle w:val="11"/>
              <w:rPr>
                <w:rFonts w:hint="eastAsia" w:ascii="方正书宋_GBK" w:hAnsi="方正书宋_GBK" w:eastAsia="方正书宋_GBK" w:cs="方正书宋_GBK"/>
                <w:sz w:val="21"/>
                <w:szCs w:val="21"/>
              </w:rPr>
            </w:pPr>
          </w:p>
        </w:tc>
        <w:tc>
          <w:tcPr>
            <w:tcW w:w="1134" w:type="dxa"/>
            <w:vAlign w:val="center"/>
          </w:tcPr>
          <w:p w14:paraId="500DDB7E">
            <w:pPr>
              <w:pStyle w:val="11"/>
              <w:rPr>
                <w:rFonts w:hint="eastAsia" w:ascii="方正书宋_GBK" w:hAnsi="方正书宋_GBK" w:eastAsia="方正书宋_GBK" w:cs="方正书宋_GBK"/>
                <w:sz w:val="21"/>
                <w:szCs w:val="21"/>
              </w:rPr>
            </w:pPr>
          </w:p>
        </w:tc>
        <w:tc>
          <w:tcPr>
            <w:tcW w:w="1134" w:type="dxa"/>
            <w:vAlign w:val="center"/>
          </w:tcPr>
          <w:p w14:paraId="3F14D827">
            <w:pPr>
              <w:pStyle w:val="11"/>
              <w:rPr>
                <w:rFonts w:hint="eastAsia" w:ascii="方正书宋_GBK" w:hAnsi="方正书宋_GBK" w:eastAsia="方正书宋_GBK" w:cs="方正书宋_GBK"/>
                <w:sz w:val="21"/>
                <w:szCs w:val="21"/>
              </w:rPr>
            </w:pPr>
          </w:p>
        </w:tc>
      </w:tr>
      <w:tr w14:paraId="00886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7D6023">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992" w:type="dxa"/>
            <w:vAlign w:val="center"/>
          </w:tcPr>
          <w:p w14:paraId="5C1E2D7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2210201</w:t>
            </w:r>
          </w:p>
        </w:tc>
        <w:tc>
          <w:tcPr>
            <w:tcW w:w="1559" w:type="dxa"/>
            <w:vAlign w:val="center"/>
          </w:tcPr>
          <w:p w14:paraId="748C03B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1134" w:type="dxa"/>
            <w:vAlign w:val="center"/>
          </w:tcPr>
          <w:p w14:paraId="2694E5D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49D4FAA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26B1A29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5BF60C7F">
            <w:pPr>
              <w:pStyle w:val="11"/>
              <w:rPr>
                <w:rFonts w:hint="eastAsia" w:ascii="方正书宋_GBK" w:hAnsi="方正书宋_GBK" w:eastAsia="方正书宋_GBK" w:cs="方正书宋_GBK"/>
                <w:sz w:val="21"/>
                <w:szCs w:val="21"/>
              </w:rPr>
            </w:pPr>
          </w:p>
        </w:tc>
        <w:tc>
          <w:tcPr>
            <w:tcW w:w="1134" w:type="dxa"/>
            <w:vAlign w:val="center"/>
          </w:tcPr>
          <w:p w14:paraId="0F5BE233">
            <w:pPr>
              <w:pStyle w:val="11"/>
              <w:rPr>
                <w:rFonts w:hint="eastAsia" w:ascii="方正书宋_GBK" w:hAnsi="方正书宋_GBK" w:eastAsia="方正书宋_GBK" w:cs="方正书宋_GBK"/>
                <w:sz w:val="21"/>
                <w:szCs w:val="21"/>
              </w:rPr>
            </w:pPr>
          </w:p>
        </w:tc>
        <w:tc>
          <w:tcPr>
            <w:tcW w:w="1134" w:type="dxa"/>
            <w:vAlign w:val="center"/>
          </w:tcPr>
          <w:p w14:paraId="7C173C42">
            <w:pPr>
              <w:pStyle w:val="11"/>
              <w:rPr>
                <w:rFonts w:hint="eastAsia" w:ascii="方正书宋_GBK" w:hAnsi="方正书宋_GBK" w:eastAsia="方正书宋_GBK" w:cs="方正书宋_GBK"/>
                <w:sz w:val="21"/>
                <w:szCs w:val="21"/>
              </w:rPr>
            </w:pPr>
          </w:p>
        </w:tc>
        <w:tc>
          <w:tcPr>
            <w:tcW w:w="1134" w:type="dxa"/>
            <w:vAlign w:val="center"/>
          </w:tcPr>
          <w:p w14:paraId="587D491C">
            <w:pPr>
              <w:pStyle w:val="11"/>
              <w:rPr>
                <w:rFonts w:hint="eastAsia" w:ascii="方正书宋_GBK" w:hAnsi="方正书宋_GBK" w:eastAsia="方正书宋_GBK" w:cs="方正书宋_GBK"/>
                <w:sz w:val="21"/>
                <w:szCs w:val="21"/>
              </w:rPr>
            </w:pPr>
          </w:p>
        </w:tc>
        <w:tc>
          <w:tcPr>
            <w:tcW w:w="1134" w:type="dxa"/>
            <w:vAlign w:val="center"/>
          </w:tcPr>
          <w:p w14:paraId="7BEEE5BC">
            <w:pPr>
              <w:pStyle w:val="11"/>
              <w:rPr>
                <w:rFonts w:hint="eastAsia" w:ascii="方正书宋_GBK" w:hAnsi="方正书宋_GBK" w:eastAsia="方正书宋_GBK" w:cs="方正书宋_GBK"/>
                <w:sz w:val="21"/>
                <w:szCs w:val="21"/>
              </w:rPr>
            </w:pPr>
          </w:p>
        </w:tc>
        <w:tc>
          <w:tcPr>
            <w:tcW w:w="1134" w:type="dxa"/>
            <w:vAlign w:val="center"/>
          </w:tcPr>
          <w:p w14:paraId="604BC6CD">
            <w:pPr>
              <w:pStyle w:val="11"/>
              <w:rPr>
                <w:rFonts w:hint="eastAsia" w:ascii="方正书宋_GBK" w:hAnsi="方正书宋_GBK" w:eastAsia="方正书宋_GBK" w:cs="方正书宋_GBK"/>
                <w:sz w:val="21"/>
                <w:szCs w:val="21"/>
              </w:rPr>
            </w:pPr>
          </w:p>
        </w:tc>
        <w:tc>
          <w:tcPr>
            <w:tcW w:w="1134" w:type="dxa"/>
            <w:vAlign w:val="center"/>
          </w:tcPr>
          <w:p w14:paraId="644DDC68">
            <w:pPr>
              <w:pStyle w:val="11"/>
              <w:rPr>
                <w:rFonts w:hint="eastAsia" w:ascii="方正书宋_GBK" w:hAnsi="方正书宋_GBK" w:eastAsia="方正书宋_GBK" w:cs="方正书宋_GBK"/>
                <w:sz w:val="21"/>
                <w:szCs w:val="21"/>
              </w:rPr>
            </w:pPr>
          </w:p>
        </w:tc>
      </w:tr>
    </w:tbl>
    <w:p w14:paraId="68CAE6A5">
      <w:pPr>
        <w:sectPr>
          <w:pgSz w:w="16840" w:h="11900" w:orient="landscape"/>
          <w:pgMar w:top="1361" w:right="1020" w:bottom="1134" w:left="1020" w:header="720" w:footer="720" w:gutter="0"/>
          <w:pgNumType w:fmt="decimal"/>
          <w:cols w:space="720" w:num="1"/>
        </w:sectPr>
      </w:pPr>
    </w:p>
    <w:p w14:paraId="76883D4E">
      <w:pPr>
        <w:jc w:val="center"/>
        <w:outlineLvl w:val="4"/>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color w:val="000000"/>
          <w:sz w:val="36"/>
          <w:szCs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CD59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1074141">
            <w:pPr>
              <w:pStyle w:val="9"/>
            </w:pPr>
            <w:r>
              <w:rPr>
                <w:rFonts w:hint="eastAsia" w:ascii="方正小标宋_GBK" w:hAnsi="方正小标宋_GBK" w:eastAsia="方正小标宋_GBK" w:cs="方正小标宋_GBK"/>
                <w:sz w:val="24"/>
                <w:szCs w:val="24"/>
              </w:rPr>
              <w:t>304001保定白沟新城国际贸易服务中心（本级）</w:t>
            </w:r>
          </w:p>
        </w:tc>
        <w:tc>
          <w:tcPr>
            <w:tcW w:w="2722" w:type="dxa"/>
            <w:gridSpan w:val="2"/>
            <w:tcBorders>
              <w:top w:val="single" w:color="FFFFFF" w:sz="6" w:space="0"/>
              <w:left w:val="single" w:color="FFFFFF" w:sz="6" w:space="0"/>
              <w:right w:val="single" w:color="FFFFFF" w:sz="6" w:space="0"/>
            </w:tcBorders>
            <w:vAlign w:val="center"/>
          </w:tcPr>
          <w:p w14:paraId="2DD1E269">
            <w:pPr>
              <w:pStyle w:val="8"/>
            </w:pPr>
            <w:r>
              <w:rPr>
                <w:rFonts w:hint="eastAsia" w:ascii="方正小标宋_GBK" w:hAnsi="方正小标宋_GBK" w:eastAsia="方正小标宋_GBK" w:cs="方正小标宋_GBK"/>
                <w:sz w:val="24"/>
                <w:szCs w:val="24"/>
              </w:rPr>
              <w:t>预算年度：2023</w:t>
            </w:r>
          </w:p>
        </w:tc>
        <w:tc>
          <w:tcPr>
            <w:tcW w:w="5444" w:type="dxa"/>
            <w:gridSpan w:val="4"/>
            <w:tcBorders>
              <w:top w:val="single" w:color="FFFFFF" w:sz="6" w:space="0"/>
              <w:left w:val="single" w:color="FFFFFF" w:sz="6" w:space="0"/>
              <w:right w:val="single" w:color="FFFFFF" w:sz="6" w:space="0"/>
            </w:tcBorders>
            <w:vAlign w:val="center"/>
          </w:tcPr>
          <w:p w14:paraId="4DF8F411">
            <w:pPr>
              <w:pStyle w:val="7"/>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14:paraId="2898B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5C2321">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序号</w:t>
            </w:r>
          </w:p>
        </w:tc>
        <w:tc>
          <w:tcPr>
            <w:tcW w:w="5528" w:type="dxa"/>
            <w:gridSpan w:val="2"/>
            <w:vAlign w:val="center"/>
          </w:tcPr>
          <w:p w14:paraId="33629636">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功能分类科目</w:t>
            </w:r>
          </w:p>
        </w:tc>
        <w:tc>
          <w:tcPr>
            <w:tcW w:w="1361" w:type="dxa"/>
            <w:vMerge w:val="restart"/>
            <w:vAlign w:val="center"/>
          </w:tcPr>
          <w:p w14:paraId="5C7289C4">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361" w:type="dxa"/>
            <w:vMerge w:val="restart"/>
            <w:vAlign w:val="center"/>
          </w:tcPr>
          <w:p w14:paraId="5A8C2212">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基本支出</w:t>
            </w:r>
          </w:p>
        </w:tc>
        <w:tc>
          <w:tcPr>
            <w:tcW w:w="1361" w:type="dxa"/>
            <w:vMerge w:val="restart"/>
            <w:vAlign w:val="center"/>
          </w:tcPr>
          <w:p w14:paraId="68450281">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项目支出</w:t>
            </w:r>
          </w:p>
        </w:tc>
        <w:tc>
          <w:tcPr>
            <w:tcW w:w="1361" w:type="dxa"/>
            <w:vMerge w:val="restart"/>
            <w:vAlign w:val="center"/>
          </w:tcPr>
          <w:p w14:paraId="014E68DD">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经营支出</w:t>
            </w:r>
          </w:p>
        </w:tc>
        <w:tc>
          <w:tcPr>
            <w:tcW w:w="1361" w:type="dxa"/>
            <w:vMerge w:val="restart"/>
            <w:vAlign w:val="center"/>
          </w:tcPr>
          <w:p w14:paraId="0A681371">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上解上级     支出</w:t>
            </w:r>
          </w:p>
        </w:tc>
        <w:tc>
          <w:tcPr>
            <w:tcW w:w="1361" w:type="dxa"/>
            <w:vMerge w:val="restart"/>
            <w:vAlign w:val="center"/>
          </w:tcPr>
          <w:p w14:paraId="22C975B9">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对附属单位补助支出</w:t>
            </w:r>
          </w:p>
        </w:tc>
      </w:tr>
      <w:tr w14:paraId="6DAD1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400A44">
            <w:pPr>
              <w:rPr>
                <w:rFonts w:hint="eastAsia" w:ascii="方正书宋_GBK" w:hAnsi="方正书宋_GBK" w:eastAsia="方正书宋_GBK" w:cs="方正书宋_GBK"/>
                <w:b/>
                <w:bCs w:val="0"/>
                <w:sz w:val="21"/>
                <w:szCs w:val="21"/>
              </w:rPr>
            </w:pPr>
          </w:p>
        </w:tc>
        <w:tc>
          <w:tcPr>
            <w:tcW w:w="992" w:type="dxa"/>
            <w:vAlign w:val="center"/>
          </w:tcPr>
          <w:p w14:paraId="35D9E06C">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    编码</w:t>
            </w:r>
          </w:p>
        </w:tc>
        <w:tc>
          <w:tcPr>
            <w:tcW w:w="4536" w:type="dxa"/>
            <w:vAlign w:val="center"/>
          </w:tcPr>
          <w:p w14:paraId="1C4103DB">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科目名称</w:t>
            </w:r>
          </w:p>
        </w:tc>
        <w:tc>
          <w:tcPr>
            <w:tcW w:w="1361" w:type="dxa"/>
            <w:vMerge w:val="continue"/>
          </w:tcPr>
          <w:p w14:paraId="33740282">
            <w:pPr>
              <w:rPr>
                <w:rFonts w:hint="eastAsia" w:ascii="方正书宋_GBK" w:hAnsi="方正书宋_GBK" w:eastAsia="方正书宋_GBK" w:cs="方正书宋_GBK"/>
                <w:b/>
                <w:bCs w:val="0"/>
                <w:sz w:val="21"/>
                <w:szCs w:val="21"/>
              </w:rPr>
            </w:pPr>
          </w:p>
        </w:tc>
        <w:tc>
          <w:tcPr>
            <w:tcW w:w="1361" w:type="dxa"/>
            <w:vMerge w:val="continue"/>
          </w:tcPr>
          <w:p w14:paraId="61CFD0ED">
            <w:pPr>
              <w:rPr>
                <w:rFonts w:hint="eastAsia" w:ascii="方正书宋_GBK" w:hAnsi="方正书宋_GBK" w:eastAsia="方正书宋_GBK" w:cs="方正书宋_GBK"/>
                <w:b/>
                <w:bCs w:val="0"/>
                <w:sz w:val="21"/>
                <w:szCs w:val="21"/>
              </w:rPr>
            </w:pPr>
          </w:p>
        </w:tc>
        <w:tc>
          <w:tcPr>
            <w:tcW w:w="1361" w:type="dxa"/>
            <w:vMerge w:val="continue"/>
          </w:tcPr>
          <w:p w14:paraId="0EDEC07D">
            <w:pPr>
              <w:rPr>
                <w:rFonts w:hint="eastAsia" w:ascii="方正书宋_GBK" w:hAnsi="方正书宋_GBK" w:eastAsia="方正书宋_GBK" w:cs="方正书宋_GBK"/>
                <w:b/>
                <w:bCs w:val="0"/>
                <w:sz w:val="21"/>
                <w:szCs w:val="21"/>
              </w:rPr>
            </w:pPr>
          </w:p>
        </w:tc>
        <w:tc>
          <w:tcPr>
            <w:tcW w:w="1361" w:type="dxa"/>
            <w:vMerge w:val="continue"/>
          </w:tcPr>
          <w:p w14:paraId="150FA82D">
            <w:pPr>
              <w:rPr>
                <w:rFonts w:hint="eastAsia" w:ascii="方正书宋_GBK" w:hAnsi="方正书宋_GBK" w:eastAsia="方正书宋_GBK" w:cs="方正书宋_GBK"/>
                <w:b/>
                <w:bCs w:val="0"/>
                <w:sz w:val="21"/>
                <w:szCs w:val="21"/>
              </w:rPr>
            </w:pPr>
          </w:p>
        </w:tc>
        <w:tc>
          <w:tcPr>
            <w:tcW w:w="1361" w:type="dxa"/>
            <w:vMerge w:val="continue"/>
          </w:tcPr>
          <w:p w14:paraId="0F67A926">
            <w:pPr>
              <w:rPr>
                <w:rFonts w:hint="eastAsia" w:ascii="方正书宋_GBK" w:hAnsi="方正书宋_GBK" w:eastAsia="方正书宋_GBK" w:cs="方正书宋_GBK"/>
                <w:b/>
                <w:bCs w:val="0"/>
                <w:sz w:val="21"/>
                <w:szCs w:val="21"/>
              </w:rPr>
            </w:pPr>
          </w:p>
        </w:tc>
        <w:tc>
          <w:tcPr>
            <w:tcW w:w="1361" w:type="dxa"/>
            <w:vMerge w:val="continue"/>
          </w:tcPr>
          <w:p w14:paraId="0C5A56BB">
            <w:pPr>
              <w:rPr>
                <w:rFonts w:hint="eastAsia" w:ascii="方正书宋_GBK" w:hAnsi="方正书宋_GBK" w:eastAsia="方正书宋_GBK" w:cs="方正书宋_GBK"/>
                <w:b/>
                <w:bCs w:val="0"/>
                <w:sz w:val="21"/>
                <w:szCs w:val="21"/>
              </w:rPr>
            </w:pPr>
          </w:p>
        </w:tc>
      </w:tr>
      <w:tr w14:paraId="6A732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71A479">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栏次</w:t>
            </w:r>
          </w:p>
        </w:tc>
        <w:tc>
          <w:tcPr>
            <w:tcW w:w="992" w:type="dxa"/>
            <w:vAlign w:val="center"/>
          </w:tcPr>
          <w:p w14:paraId="0BAB28E0">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4536" w:type="dxa"/>
            <w:vAlign w:val="center"/>
          </w:tcPr>
          <w:p w14:paraId="6F2304AC">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w:t>
            </w:r>
          </w:p>
        </w:tc>
        <w:tc>
          <w:tcPr>
            <w:tcW w:w="1361" w:type="dxa"/>
            <w:vAlign w:val="center"/>
          </w:tcPr>
          <w:p w14:paraId="230CF11B">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3</w:t>
            </w:r>
          </w:p>
        </w:tc>
        <w:tc>
          <w:tcPr>
            <w:tcW w:w="1361" w:type="dxa"/>
            <w:vAlign w:val="center"/>
          </w:tcPr>
          <w:p w14:paraId="23F271E9">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4</w:t>
            </w:r>
          </w:p>
        </w:tc>
        <w:tc>
          <w:tcPr>
            <w:tcW w:w="1361" w:type="dxa"/>
            <w:vAlign w:val="center"/>
          </w:tcPr>
          <w:p w14:paraId="5F0BA3CC">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5</w:t>
            </w:r>
          </w:p>
        </w:tc>
        <w:tc>
          <w:tcPr>
            <w:tcW w:w="1361" w:type="dxa"/>
            <w:vAlign w:val="center"/>
          </w:tcPr>
          <w:p w14:paraId="5A3B28E1">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6</w:t>
            </w:r>
          </w:p>
        </w:tc>
        <w:tc>
          <w:tcPr>
            <w:tcW w:w="1361" w:type="dxa"/>
            <w:vAlign w:val="center"/>
          </w:tcPr>
          <w:p w14:paraId="0B0142B0">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7</w:t>
            </w:r>
          </w:p>
        </w:tc>
        <w:tc>
          <w:tcPr>
            <w:tcW w:w="1361" w:type="dxa"/>
            <w:vAlign w:val="center"/>
          </w:tcPr>
          <w:p w14:paraId="27D035E3">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8</w:t>
            </w:r>
          </w:p>
        </w:tc>
      </w:tr>
      <w:tr w14:paraId="7DAD9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4C2D6">
            <w:pPr>
              <w:pStyle w:val="13"/>
            </w:pPr>
            <w:r>
              <w:t>1</w:t>
            </w:r>
          </w:p>
        </w:tc>
        <w:tc>
          <w:tcPr>
            <w:tcW w:w="992" w:type="dxa"/>
            <w:vAlign w:val="center"/>
          </w:tcPr>
          <w:p w14:paraId="10B77245">
            <w:pPr>
              <w:pStyle w:val="16"/>
            </w:pPr>
          </w:p>
        </w:tc>
        <w:tc>
          <w:tcPr>
            <w:tcW w:w="4536" w:type="dxa"/>
            <w:vAlign w:val="center"/>
          </w:tcPr>
          <w:p w14:paraId="6A41A7B3">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361" w:type="dxa"/>
            <w:vAlign w:val="center"/>
          </w:tcPr>
          <w:p w14:paraId="5910E018">
            <w:pPr>
              <w:pStyle w:val="15"/>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2973.50</w:t>
            </w:r>
          </w:p>
        </w:tc>
        <w:tc>
          <w:tcPr>
            <w:tcW w:w="1361" w:type="dxa"/>
            <w:vAlign w:val="center"/>
          </w:tcPr>
          <w:p w14:paraId="51A9F27C">
            <w:pPr>
              <w:pStyle w:val="15"/>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28.25</w:t>
            </w:r>
          </w:p>
        </w:tc>
        <w:tc>
          <w:tcPr>
            <w:tcW w:w="1361" w:type="dxa"/>
            <w:vAlign w:val="center"/>
          </w:tcPr>
          <w:p w14:paraId="539A04BB">
            <w:pPr>
              <w:pStyle w:val="15"/>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2945.25</w:t>
            </w:r>
          </w:p>
        </w:tc>
        <w:tc>
          <w:tcPr>
            <w:tcW w:w="1361" w:type="dxa"/>
            <w:vAlign w:val="center"/>
          </w:tcPr>
          <w:p w14:paraId="3146CB5A">
            <w:pPr>
              <w:pStyle w:val="15"/>
            </w:pPr>
          </w:p>
        </w:tc>
        <w:tc>
          <w:tcPr>
            <w:tcW w:w="1361" w:type="dxa"/>
            <w:vAlign w:val="center"/>
          </w:tcPr>
          <w:p w14:paraId="58DF5192">
            <w:pPr>
              <w:pStyle w:val="15"/>
            </w:pPr>
          </w:p>
        </w:tc>
        <w:tc>
          <w:tcPr>
            <w:tcW w:w="1361" w:type="dxa"/>
            <w:vAlign w:val="center"/>
          </w:tcPr>
          <w:p w14:paraId="573D09A8">
            <w:pPr>
              <w:pStyle w:val="15"/>
            </w:pPr>
          </w:p>
        </w:tc>
      </w:tr>
      <w:tr w14:paraId="7EBB6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23CB6">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992" w:type="dxa"/>
            <w:vAlign w:val="center"/>
          </w:tcPr>
          <w:p w14:paraId="6E266EE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w:t>
            </w:r>
          </w:p>
        </w:tc>
        <w:tc>
          <w:tcPr>
            <w:tcW w:w="4536" w:type="dxa"/>
            <w:vAlign w:val="center"/>
          </w:tcPr>
          <w:p w14:paraId="583B1DB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一般公共服务支出</w:t>
            </w:r>
          </w:p>
        </w:tc>
        <w:tc>
          <w:tcPr>
            <w:tcW w:w="1361" w:type="dxa"/>
            <w:vAlign w:val="center"/>
          </w:tcPr>
          <w:p w14:paraId="698A94A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27999C6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09FB9CC5">
            <w:pPr>
              <w:pStyle w:val="11"/>
              <w:rPr>
                <w:rFonts w:hint="eastAsia" w:ascii="方正书宋_GBK" w:hAnsi="方正书宋_GBK" w:eastAsia="方正书宋_GBK" w:cs="方正书宋_GBK"/>
                <w:sz w:val="21"/>
                <w:szCs w:val="21"/>
              </w:rPr>
            </w:pPr>
          </w:p>
        </w:tc>
        <w:tc>
          <w:tcPr>
            <w:tcW w:w="1361" w:type="dxa"/>
            <w:vAlign w:val="center"/>
          </w:tcPr>
          <w:p w14:paraId="4E71EC2E">
            <w:pPr>
              <w:pStyle w:val="11"/>
              <w:rPr>
                <w:rFonts w:hint="eastAsia" w:ascii="方正书宋_GBK" w:hAnsi="方正书宋_GBK" w:eastAsia="方正书宋_GBK" w:cs="方正书宋_GBK"/>
                <w:sz w:val="21"/>
                <w:szCs w:val="21"/>
              </w:rPr>
            </w:pPr>
          </w:p>
        </w:tc>
        <w:tc>
          <w:tcPr>
            <w:tcW w:w="1361" w:type="dxa"/>
            <w:vAlign w:val="center"/>
          </w:tcPr>
          <w:p w14:paraId="57D9AC6C">
            <w:pPr>
              <w:pStyle w:val="11"/>
              <w:rPr>
                <w:rFonts w:hint="eastAsia" w:ascii="方正书宋_GBK" w:hAnsi="方正书宋_GBK" w:eastAsia="方正书宋_GBK" w:cs="方正书宋_GBK"/>
                <w:sz w:val="21"/>
                <w:szCs w:val="21"/>
              </w:rPr>
            </w:pPr>
          </w:p>
        </w:tc>
        <w:tc>
          <w:tcPr>
            <w:tcW w:w="1361" w:type="dxa"/>
            <w:vAlign w:val="center"/>
          </w:tcPr>
          <w:p w14:paraId="4AA5F72D">
            <w:pPr>
              <w:pStyle w:val="11"/>
              <w:rPr>
                <w:rFonts w:hint="eastAsia" w:ascii="方正书宋_GBK" w:hAnsi="方正书宋_GBK" w:eastAsia="方正书宋_GBK" w:cs="方正书宋_GBK"/>
                <w:sz w:val="21"/>
                <w:szCs w:val="21"/>
              </w:rPr>
            </w:pPr>
          </w:p>
        </w:tc>
      </w:tr>
      <w:tr w14:paraId="773AA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35F8F">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992" w:type="dxa"/>
            <w:vAlign w:val="center"/>
          </w:tcPr>
          <w:p w14:paraId="199DAC2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w:t>
            </w:r>
          </w:p>
        </w:tc>
        <w:tc>
          <w:tcPr>
            <w:tcW w:w="4536" w:type="dxa"/>
            <w:vAlign w:val="center"/>
          </w:tcPr>
          <w:p w14:paraId="6C63C11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商贸事务</w:t>
            </w:r>
          </w:p>
        </w:tc>
        <w:tc>
          <w:tcPr>
            <w:tcW w:w="1361" w:type="dxa"/>
            <w:vAlign w:val="center"/>
          </w:tcPr>
          <w:p w14:paraId="2551C51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414665B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3DABE4F1">
            <w:pPr>
              <w:pStyle w:val="11"/>
              <w:rPr>
                <w:rFonts w:hint="eastAsia" w:ascii="方正书宋_GBK" w:hAnsi="方正书宋_GBK" w:eastAsia="方正书宋_GBK" w:cs="方正书宋_GBK"/>
                <w:sz w:val="21"/>
                <w:szCs w:val="21"/>
              </w:rPr>
            </w:pPr>
          </w:p>
        </w:tc>
        <w:tc>
          <w:tcPr>
            <w:tcW w:w="1361" w:type="dxa"/>
            <w:vAlign w:val="center"/>
          </w:tcPr>
          <w:p w14:paraId="68A3CB48">
            <w:pPr>
              <w:pStyle w:val="11"/>
              <w:rPr>
                <w:rFonts w:hint="eastAsia" w:ascii="方正书宋_GBK" w:hAnsi="方正书宋_GBK" w:eastAsia="方正书宋_GBK" w:cs="方正书宋_GBK"/>
                <w:sz w:val="21"/>
                <w:szCs w:val="21"/>
              </w:rPr>
            </w:pPr>
          </w:p>
        </w:tc>
        <w:tc>
          <w:tcPr>
            <w:tcW w:w="1361" w:type="dxa"/>
            <w:vAlign w:val="center"/>
          </w:tcPr>
          <w:p w14:paraId="55E6C8AA">
            <w:pPr>
              <w:pStyle w:val="11"/>
              <w:rPr>
                <w:rFonts w:hint="eastAsia" w:ascii="方正书宋_GBK" w:hAnsi="方正书宋_GBK" w:eastAsia="方正书宋_GBK" w:cs="方正书宋_GBK"/>
                <w:sz w:val="21"/>
                <w:szCs w:val="21"/>
              </w:rPr>
            </w:pPr>
          </w:p>
        </w:tc>
        <w:tc>
          <w:tcPr>
            <w:tcW w:w="1361" w:type="dxa"/>
            <w:vAlign w:val="center"/>
          </w:tcPr>
          <w:p w14:paraId="13F4D75D">
            <w:pPr>
              <w:pStyle w:val="11"/>
              <w:rPr>
                <w:rFonts w:hint="eastAsia" w:ascii="方正书宋_GBK" w:hAnsi="方正书宋_GBK" w:eastAsia="方正书宋_GBK" w:cs="方正书宋_GBK"/>
                <w:sz w:val="21"/>
                <w:szCs w:val="21"/>
              </w:rPr>
            </w:pPr>
          </w:p>
        </w:tc>
      </w:tr>
      <w:tr w14:paraId="0364D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E3542">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992" w:type="dxa"/>
            <w:vAlign w:val="center"/>
          </w:tcPr>
          <w:p w14:paraId="0979F07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2011305</w:t>
            </w:r>
          </w:p>
        </w:tc>
        <w:tc>
          <w:tcPr>
            <w:tcW w:w="4536" w:type="dxa"/>
            <w:vAlign w:val="center"/>
          </w:tcPr>
          <w:p w14:paraId="0CF5129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国际经济合作</w:t>
            </w:r>
          </w:p>
        </w:tc>
        <w:tc>
          <w:tcPr>
            <w:tcW w:w="1361" w:type="dxa"/>
            <w:vAlign w:val="center"/>
          </w:tcPr>
          <w:p w14:paraId="44BECE1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5994373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23E43BE9">
            <w:pPr>
              <w:pStyle w:val="11"/>
              <w:rPr>
                <w:rFonts w:hint="eastAsia" w:ascii="方正书宋_GBK" w:hAnsi="方正书宋_GBK" w:eastAsia="方正书宋_GBK" w:cs="方正书宋_GBK"/>
                <w:sz w:val="21"/>
                <w:szCs w:val="21"/>
              </w:rPr>
            </w:pPr>
          </w:p>
        </w:tc>
        <w:tc>
          <w:tcPr>
            <w:tcW w:w="1361" w:type="dxa"/>
            <w:vAlign w:val="center"/>
          </w:tcPr>
          <w:p w14:paraId="6D33F6A2">
            <w:pPr>
              <w:pStyle w:val="11"/>
              <w:rPr>
                <w:rFonts w:hint="eastAsia" w:ascii="方正书宋_GBK" w:hAnsi="方正书宋_GBK" w:eastAsia="方正书宋_GBK" w:cs="方正书宋_GBK"/>
                <w:sz w:val="21"/>
                <w:szCs w:val="21"/>
              </w:rPr>
            </w:pPr>
          </w:p>
        </w:tc>
        <w:tc>
          <w:tcPr>
            <w:tcW w:w="1361" w:type="dxa"/>
            <w:vAlign w:val="center"/>
          </w:tcPr>
          <w:p w14:paraId="1FD66B07">
            <w:pPr>
              <w:pStyle w:val="11"/>
              <w:rPr>
                <w:rFonts w:hint="eastAsia" w:ascii="方正书宋_GBK" w:hAnsi="方正书宋_GBK" w:eastAsia="方正书宋_GBK" w:cs="方正书宋_GBK"/>
                <w:sz w:val="21"/>
                <w:szCs w:val="21"/>
              </w:rPr>
            </w:pPr>
          </w:p>
        </w:tc>
        <w:tc>
          <w:tcPr>
            <w:tcW w:w="1361" w:type="dxa"/>
            <w:vAlign w:val="center"/>
          </w:tcPr>
          <w:p w14:paraId="7E88EE6E">
            <w:pPr>
              <w:pStyle w:val="11"/>
              <w:rPr>
                <w:rFonts w:hint="eastAsia" w:ascii="方正书宋_GBK" w:hAnsi="方正书宋_GBK" w:eastAsia="方正书宋_GBK" w:cs="方正书宋_GBK"/>
                <w:sz w:val="21"/>
                <w:szCs w:val="21"/>
              </w:rPr>
            </w:pPr>
          </w:p>
        </w:tc>
      </w:tr>
      <w:tr w14:paraId="5EED7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E435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992" w:type="dxa"/>
            <w:vAlign w:val="center"/>
          </w:tcPr>
          <w:p w14:paraId="3FD8FA4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w:t>
            </w:r>
          </w:p>
        </w:tc>
        <w:tc>
          <w:tcPr>
            <w:tcW w:w="4536" w:type="dxa"/>
            <w:vAlign w:val="center"/>
          </w:tcPr>
          <w:p w14:paraId="22A4C60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社会保障和就业支出</w:t>
            </w:r>
          </w:p>
        </w:tc>
        <w:tc>
          <w:tcPr>
            <w:tcW w:w="1361" w:type="dxa"/>
            <w:vAlign w:val="center"/>
          </w:tcPr>
          <w:p w14:paraId="3145BFD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14:paraId="10A0756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14:paraId="6C363D67">
            <w:pPr>
              <w:pStyle w:val="11"/>
              <w:rPr>
                <w:rFonts w:hint="eastAsia" w:ascii="方正书宋_GBK" w:hAnsi="方正书宋_GBK" w:eastAsia="方正书宋_GBK" w:cs="方正书宋_GBK"/>
                <w:sz w:val="21"/>
                <w:szCs w:val="21"/>
              </w:rPr>
            </w:pPr>
          </w:p>
        </w:tc>
        <w:tc>
          <w:tcPr>
            <w:tcW w:w="1361" w:type="dxa"/>
            <w:vAlign w:val="center"/>
          </w:tcPr>
          <w:p w14:paraId="4F613F41">
            <w:pPr>
              <w:pStyle w:val="11"/>
              <w:rPr>
                <w:rFonts w:hint="eastAsia" w:ascii="方正书宋_GBK" w:hAnsi="方正书宋_GBK" w:eastAsia="方正书宋_GBK" w:cs="方正书宋_GBK"/>
                <w:sz w:val="21"/>
                <w:szCs w:val="21"/>
              </w:rPr>
            </w:pPr>
          </w:p>
        </w:tc>
        <w:tc>
          <w:tcPr>
            <w:tcW w:w="1361" w:type="dxa"/>
            <w:vAlign w:val="center"/>
          </w:tcPr>
          <w:p w14:paraId="0EDB98DE">
            <w:pPr>
              <w:pStyle w:val="11"/>
              <w:rPr>
                <w:rFonts w:hint="eastAsia" w:ascii="方正书宋_GBK" w:hAnsi="方正书宋_GBK" w:eastAsia="方正书宋_GBK" w:cs="方正书宋_GBK"/>
                <w:sz w:val="21"/>
                <w:szCs w:val="21"/>
              </w:rPr>
            </w:pPr>
          </w:p>
        </w:tc>
        <w:tc>
          <w:tcPr>
            <w:tcW w:w="1361" w:type="dxa"/>
            <w:vAlign w:val="center"/>
          </w:tcPr>
          <w:p w14:paraId="56A946E2">
            <w:pPr>
              <w:pStyle w:val="11"/>
              <w:rPr>
                <w:rFonts w:hint="eastAsia" w:ascii="方正书宋_GBK" w:hAnsi="方正书宋_GBK" w:eastAsia="方正书宋_GBK" w:cs="方正书宋_GBK"/>
                <w:sz w:val="21"/>
                <w:szCs w:val="21"/>
              </w:rPr>
            </w:pPr>
          </w:p>
        </w:tc>
      </w:tr>
      <w:tr w14:paraId="08B44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B5B44">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992" w:type="dxa"/>
            <w:vAlign w:val="center"/>
          </w:tcPr>
          <w:p w14:paraId="1795250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w:t>
            </w:r>
          </w:p>
        </w:tc>
        <w:tc>
          <w:tcPr>
            <w:tcW w:w="4536" w:type="dxa"/>
            <w:vAlign w:val="center"/>
          </w:tcPr>
          <w:p w14:paraId="2FB473F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行政事业单位养老支出</w:t>
            </w:r>
          </w:p>
        </w:tc>
        <w:tc>
          <w:tcPr>
            <w:tcW w:w="1361" w:type="dxa"/>
            <w:vAlign w:val="center"/>
          </w:tcPr>
          <w:p w14:paraId="2B57733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14:paraId="537B7BE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14:paraId="7A32937C">
            <w:pPr>
              <w:pStyle w:val="11"/>
              <w:rPr>
                <w:rFonts w:hint="eastAsia" w:ascii="方正书宋_GBK" w:hAnsi="方正书宋_GBK" w:eastAsia="方正书宋_GBK" w:cs="方正书宋_GBK"/>
                <w:sz w:val="21"/>
                <w:szCs w:val="21"/>
              </w:rPr>
            </w:pPr>
          </w:p>
        </w:tc>
        <w:tc>
          <w:tcPr>
            <w:tcW w:w="1361" w:type="dxa"/>
            <w:vAlign w:val="center"/>
          </w:tcPr>
          <w:p w14:paraId="2888C179">
            <w:pPr>
              <w:pStyle w:val="11"/>
              <w:rPr>
                <w:rFonts w:hint="eastAsia" w:ascii="方正书宋_GBK" w:hAnsi="方正书宋_GBK" w:eastAsia="方正书宋_GBK" w:cs="方正书宋_GBK"/>
                <w:sz w:val="21"/>
                <w:szCs w:val="21"/>
              </w:rPr>
            </w:pPr>
          </w:p>
        </w:tc>
        <w:tc>
          <w:tcPr>
            <w:tcW w:w="1361" w:type="dxa"/>
            <w:vAlign w:val="center"/>
          </w:tcPr>
          <w:p w14:paraId="114B0FAB">
            <w:pPr>
              <w:pStyle w:val="11"/>
              <w:rPr>
                <w:rFonts w:hint="eastAsia" w:ascii="方正书宋_GBK" w:hAnsi="方正书宋_GBK" w:eastAsia="方正书宋_GBK" w:cs="方正书宋_GBK"/>
                <w:sz w:val="21"/>
                <w:szCs w:val="21"/>
              </w:rPr>
            </w:pPr>
          </w:p>
        </w:tc>
        <w:tc>
          <w:tcPr>
            <w:tcW w:w="1361" w:type="dxa"/>
            <w:vAlign w:val="center"/>
          </w:tcPr>
          <w:p w14:paraId="4EE1F58F">
            <w:pPr>
              <w:pStyle w:val="11"/>
              <w:rPr>
                <w:rFonts w:hint="eastAsia" w:ascii="方正书宋_GBK" w:hAnsi="方正书宋_GBK" w:eastAsia="方正书宋_GBK" w:cs="方正书宋_GBK"/>
                <w:sz w:val="21"/>
                <w:szCs w:val="21"/>
              </w:rPr>
            </w:pPr>
          </w:p>
        </w:tc>
      </w:tr>
      <w:tr w14:paraId="5AF77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F3501">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992" w:type="dxa"/>
            <w:vAlign w:val="center"/>
          </w:tcPr>
          <w:p w14:paraId="7557CD4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2080505</w:t>
            </w:r>
          </w:p>
        </w:tc>
        <w:tc>
          <w:tcPr>
            <w:tcW w:w="4536" w:type="dxa"/>
            <w:vAlign w:val="center"/>
          </w:tcPr>
          <w:p w14:paraId="4A7C8C3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机关事业单位基本养老保险缴费支出</w:t>
            </w:r>
          </w:p>
        </w:tc>
        <w:tc>
          <w:tcPr>
            <w:tcW w:w="1361" w:type="dxa"/>
            <w:vAlign w:val="center"/>
          </w:tcPr>
          <w:p w14:paraId="7919E2D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361" w:type="dxa"/>
            <w:vAlign w:val="center"/>
          </w:tcPr>
          <w:p w14:paraId="297537D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361" w:type="dxa"/>
            <w:vAlign w:val="center"/>
          </w:tcPr>
          <w:p w14:paraId="64DE79E8">
            <w:pPr>
              <w:pStyle w:val="11"/>
              <w:rPr>
                <w:rFonts w:hint="eastAsia" w:ascii="方正书宋_GBK" w:hAnsi="方正书宋_GBK" w:eastAsia="方正书宋_GBK" w:cs="方正书宋_GBK"/>
                <w:sz w:val="21"/>
                <w:szCs w:val="21"/>
              </w:rPr>
            </w:pPr>
          </w:p>
        </w:tc>
        <w:tc>
          <w:tcPr>
            <w:tcW w:w="1361" w:type="dxa"/>
            <w:vAlign w:val="center"/>
          </w:tcPr>
          <w:p w14:paraId="55DC5760">
            <w:pPr>
              <w:pStyle w:val="11"/>
              <w:rPr>
                <w:rFonts w:hint="eastAsia" w:ascii="方正书宋_GBK" w:hAnsi="方正书宋_GBK" w:eastAsia="方正书宋_GBK" w:cs="方正书宋_GBK"/>
                <w:sz w:val="21"/>
                <w:szCs w:val="21"/>
              </w:rPr>
            </w:pPr>
          </w:p>
        </w:tc>
        <w:tc>
          <w:tcPr>
            <w:tcW w:w="1361" w:type="dxa"/>
            <w:vAlign w:val="center"/>
          </w:tcPr>
          <w:p w14:paraId="494AA610">
            <w:pPr>
              <w:pStyle w:val="11"/>
              <w:rPr>
                <w:rFonts w:hint="eastAsia" w:ascii="方正书宋_GBK" w:hAnsi="方正书宋_GBK" w:eastAsia="方正书宋_GBK" w:cs="方正书宋_GBK"/>
                <w:sz w:val="21"/>
                <w:szCs w:val="21"/>
              </w:rPr>
            </w:pPr>
          </w:p>
        </w:tc>
        <w:tc>
          <w:tcPr>
            <w:tcW w:w="1361" w:type="dxa"/>
            <w:vAlign w:val="center"/>
          </w:tcPr>
          <w:p w14:paraId="4452379E">
            <w:pPr>
              <w:pStyle w:val="11"/>
              <w:rPr>
                <w:rFonts w:hint="eastAsia" w:ascii="方正书宋_GBK" w:hAnsi="方正书宋_GBK" w:eastAsia="方正书宋_GBK" w:cs="方正书宋_GBK"/>
                <w:sz w:val="21"/>
                <w:szCs w:val="21"/>
              </w:rPr>
            </w:pPr>
          </w:p>
        </w:tc>
      </w:tr>
      <w:tr w14:paraId="6E764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04984">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992" w:type="dxa"/>
            <w:vAlign w:val="center"/>
          </w:tcPr>
          <w:p w14:paraId="65C6A01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2080506</w:t>
            </w:r>
          </w:p>
        </w:tc>
        <w:tc>
          <w:tcPr>
            <w:tcW w:w="4536" w:type="dxa"/>
            <w:vAlign w:val="center"/>
          </w:tcPr>
          <w:p w14:paraId="1EF615E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机关事业单位职业年金缴费支出</w:t>
            </w:r>
          </w:p>
        </w:tc>
        <w:tc>
          <w:tcPr>
            <w:tcW w:w="1361" w:type="dxa"/>
            <w:vAlign w:val="center"/>
          </w:tcPr>
          <w:p w14:paraId="52AF8B1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361" w:type="dxa"/>
            <w:vAlign w:val="center"/>
          </w:tcPr>
          <w:p w14:paraId="4783CEE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361" w:type="dxa"/>
            <w:vAlign w:val="center"/>
          </w:tcPr>
          <w:p w14:paraId="0B3C173E">
            <w:pPr>
              <w:pStyle w:val="11"/>
              <w:rPr>
                <w:rFonts w:hint="eastAsia" w:ascii="方正书宋_GBK" w:hAnsi="方正书宋_GBK" w:eastAsia="方正书宋_GBK" w:cs="方正书宋_GBK"/>
                <w:sz w:val="21"/>
                <w:szCs w:val="21"/>
              </w:rPr>
            </w:pPr>
          </w:p>
        </w:tc>
        <w:tc>
          <w:tcPr>
            <w:tcW w:w="1361" w:type="dxa"/>
            <w:vAlign w:val="center"/>
          </w:tcPr>
          <w:p w14:paraId="7F84E9DF">
            <w:pPr>
              <w:pStyle w:val="11"/>
              <w:rPr>
                <w:rFonts w:hint="eastAsia" w:ascii="方正书宋_GBK" w:hAnsi="方正书宋_GBK" w:eastAsia="方正书宋_GBK" w:cs="方正书宋_GBK"/>
                <w:sz w:val="21"/>
                <w:szCs w:val="21"/>
              </w:rPr>
            </w:pPr>
          </w:p>
        </w:tc>
        <w:tc>
          <w:tcPr>
            <w:tcW w:w="1361" w:type="dxa"/>
            <w:vAlign w:val="center"/>
          </w:tcPr>
          <w:p w14:paraId="2AD66C46">
            <w:pPr>
              <w:pStyle w:val="11"/>
              <w:rPr>
                <w:rFonts w:hint="eastAsia" w:ascii="方正书宋_GBK" w:hAnsi="方正书宋_GBK" w:eastAsia="方正书宋_GBK" w:cs="方正书宋_GBK"/>
                <w:sz w:val="21"/>
                <w:szCs w:val="21"/>
              </w:rPr>
            </w:pPr>
          </w:p>
        </w:tc>
        <w:tc>
          <w:tcPr>
            <w:tcW w:w="1361" w:type="dxa"/>
            <w:vAlign w:val="center"/>
          </w:tcPr>
          <w:p w14:paraId="227BCB73">
            <w:pPr>
              <w:pStyle w:val="11"/>
              <w:rPr>
                <w:rFonts w:hint="eastAsia" w:ascii="方正书宋_GBK" w:hAnsi="方正书宋_GBK" w:eastAsia="方正书宋_GBK" w:cs="方正书宋_GBK"/>
                <w:sz w:val="21"/>
                <w:szCs w:val="21"/>
              </w:rPr>
            </w:pPr>
          </w:p>
        </w:tc>
      </w:tr>
      <w:tr w14:paraId="61489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3C0AA">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992" w:type="dxa"/>
            <w:vAlign w:val="center"/>
          </w:tcPr>
          <w:p w14:paraId="3DB739A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w:t>
            </w:r>
          </w:p>
        </w:tc>
        <w:tc>
          <w:tcPr>
            <w:tcW w:w="4536" w:type="dxa"/>
            <w:vAlign w:val="center"/>
          </w:tcPr>
          <w:p w14:paraId="2891088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卫生健康支出</w:t>
            </w:r>
          </w:p>
        </w:tc>
        <w:tc>
          <w:tcPr>
            <w:tcW w:w="1361" w:type="dxa"/>
            <w:vAlign w:val="center"/>
          </w:tcPr>
          <w:p w14:paraId="4FF4BB0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27BF270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0998A570">
            <w:pPr>
              <w:pStyle w:val="11"/>
              <w:rPr>
                <w:rFonts w:hint="eastAsia" w:ascii="方正书宋_GBK" w:hAnsi="方正书宋_GBK" w:eastAsia="方正书宋_GBK" w:cs="方正书宋_GBK"/>
                <w:sz w:val="21"/>
                <w:szCs w:val="21"/>
              </w:rPr>
            </w:pPr>
          </w:p>
        </w:tc>
        <w:tc>
          <w:tcPr>
            <w:tcW w:w="1361" w:type="dxa"/>
            <w:vAlign w:val="center"/>
          </w:tcPr>
          <w:p w14:paraId="7CB2799E">
            <w:pPr>
              <w:pStyle w:val="11"/>
              <w:rPr>
                <w:rFonts w:hint="eastAsia" w:ascii="方正书宋_GBK" w:hAnsi="方正书宋_GBK" w:eastAsia="方正书宋_GBK" w:cs="方正书宋_GBK"/>
                <w:sz w:val="21"/>
                <w:szCs w:val="21"/>
              </w:rPr>
            </w:pPr>
          </w:p>
        </w:tc>
        <w:tc>
          <w:tcPr>
            <w:tcW w:w="1361" w:type="dxa"/>
            <w:vAlign w:val="center"/>
          </w:tcPr>
          <w:p w14:paraId="62EC13C8">
            <w:pPr>
              <w:pStyle w:val="11"/>
              <w:rPr>
                <w:rFonts w:hint="eastAsia" w:ascii="方正书宋_GBK" w:hAnsi="方正书宋_GBK" w:eastAsia="方正书宋_GBK" w:cs="方正书宋_GBK"/>
                <w:sz w:val="21"/>
                <w:szCs w:val="21"/>
              </w:rPr>
            </w:pPr>
          </w:p>
        </w:tc>
        <w:tc>
          <w:tcPr>
            <w:tcW w:w="1361" w:type="dxa"/>
            <w:vAlign w:val="center"/>
          </w:tcPr>
          <w:p w14:paraId="00DAA9FA">
            <w:pPr>
              <w:pStyle w:val="11"/>
              <w:rPr>
                <w:rFonts w:hint="eastAsia" w:ascii="方正书宋_GBK" w:hAnsi="方正书宋_GBK" w:eastAsia="方正书宋_GBK" w:cs="方正书宋_GBK"/>
                <w:sz w:val="21"/>
                <w:szCs w:val="21"/>
              </w:rPr>
            </w:pPr>
          </w:p>
        </w:tc>
      </w:tr>
      <w:tr w14:paraId="088F2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03AF4">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992" w:type="dxa"/>
            <w:vAlign w:val="center"/>
          </w:tcPr>
          <w:p w14:paraId="7FDDEF2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w:t>
            </w:r>
          </w:p>
        </w:tc>
        <w:tc>
          <w:tcPr>
            <w:tcW w:w="4536" w:type="dxa"/>
            <w:vAlign w:val="center"/>
          </w:tcPr>
          <w:p w14:paraId="3A3BDAA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行政事业单位医疗</w:t>
            </w:r>
          </w:p>
        </w:tc>
        <w:tc>
          <w:tcPr>
            <w:tcW w:w="1361" w:type="dxa"/>
            <w:vAlign w:val="center"/>
          </w:tcPr>
          <w:p w14:paraId="1B21F7D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3CE6461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0092B616">
            <w:pPr>
              <w:pStyle w:val="11"/>
              <w:rPr>
                <w:rFonts w:hint="eastAsia" w:ascii="方正书宋_GBK" w:hAnsi="方正书宋_GBK" w:eastAsia="方正书宋_GBK" w:cs="方正书宋_GBK"/>
                <w:sz w:val="21"/>
                <w:szCs w:val="21"/>
              </w:rPr>
            </w:pPr>
          </w:p>
        </w:tc>
        <w:tc>
          <w:tcPr>
            <w:tcW w:w="1361" w:type="dxa"/>
            <w:vAlign w:val="center"/>
          </w:tcPr>
          <w:p w14:paraId="0B346C26">
            <w:pPr>
              <w:pStyle w:val="11"/>
              <w:rPr>
                <w:rFonts w:hint="eastAsia" w:ascii="方正书宋_GBK" w:hAnsi="方正书宋_GBK" w:eastAsia="方正书宋_GBK" w:cs="方正书宋_GBK"/>
                <w:sz w:val="21"/>
                <w:szCs w:val="21"/>
              </w:rPr>
            </w:pPr>
          </w:p>
        </w:tc>
        <w:tc>
          <w:tcPr>
            <w:tcW w:w="1361" w:type="dxa"/>
            <w:vAlign w:val="center"/>
          </w:tcPr>
          <w:p w14:paraId="28AAFF16">
            <w:pPr>
              <w:pStyle w:val="11"/>
              <w:rPr>
                <w:rFonts w:hint="eastAsia" w:ascii="方正书宋_GBK" w:hAnsi="方正书宋_GBK" w:eastAsia="方正书宋_GBK" w:cs="方正书宋_GBK"/>
                <w:sz w:val="21"/>
                <w:szCs w:val="21"/>
              </w:rPr>
            </w:pPr>
          </w:p>
        </w:tc>
        <w:tc>
          <w:tcPr>
            <w:tcW w:w="1361" w:type="dxa"/>
            <w:vAlign w:val="center"/>
          </w:tcPr>
          <w:p w14:paraId="5B625C85">
            <w:pPr>
              <w:pStyle w:val="11"/>
              <w:rPr>
                <w:rFonts w:hint="eastAsia" w:ascii="方正书宋_GBK" w:hAnsi="方正书宋_GBK" w:eastAsia="方正书宋_GBK" w:cs="方正书宋_GBK"/>
                <w:sz w:val="21"/>
                <w:szCs w:val="21"/>
              </w:rPr>
            </w:pPr>
          </w:p>
        </w:tc>
      </w:tr>
      <w:tr w14:paraId="3087A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33374">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992" w:type="dxa"/>
            <w:vAlign w:val="center"/>
          </w:tcPr>
          <w:p w14:paraId="417347D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2101102</w:t>
            </w:r>
          </w:p>
        </w:tc>
        <w:tc>
          <w:tcPr>
            <w:tcW w:w="4536" w:type="dxa"/>
            <w:vAlign w:val="center"/>
          </w:tcPr>
          <w:p w14:paraId="5F24D02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事业单位医疗</w:t>
            </w:r>
          </w:p>
        </w:tc>
        <w:tc>
          <w:tcPr>
            <w:tcW w:w="1361" w:type="dxa"/>
            <w:vAlign w:val="center"/>
          </w:tcPr>
          <w:p w14:paraId="1E27A44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1DCC571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0F694397">
            <w:pPr>
              <w:pStyle w:val="11"/>
              <w:rPr>
                <w:rFonts w:hint="eastAsia" w:ascii="方正书宋_GBK" w:hAnsi="方正书宋_GBK" w:eastAsia="方正书宋_GBK" w:cs="方正书宋_GBK"/>
                <w:sz w:val="21"/>
                <w:szCs w:val="21"/>
              </w:rPr>
            </w:pPr>
          </w:p>
        </w:tc>
        <w:tc>
          <w:tcPr>
            <w:tcW w:w="1361" w:type="dxa"/>
            <w:vAlign w:val="center"/>
          </w:tcPr>
          <w:p w14:paraId="07B41E63">
            <w:pPr>
              <w:pStyle w:val="11"/>
              <w:rPr>
                <w:rFonts w:hint="eastAsia" w:ascii="方正书宋_GBK" w:hAnsi="方正书宋_GBK" w:eastAsia="方正书宋_GBK" w:cs="方正书宋_GBK"/>
                <w:sz w:val="21"/>
                <w:szCs w:val="21"/>
              </w:rPr>
            </w:pPr>
          </w:p>
        </w:tc>
        <w:tc>
          <w:tcPr>
            <w:tcW w:w="1361" w:type="dxa"/>
            <w:vAlign w:val="center"/>
          </w:tcPr>
          <w:p w14:paraId="45046FA0">
            <w:pPr>
              <w:pStyle w:val="11"/>
              <w:rPr>
                <w:rFonts w:hint="eastAsia" w:ascii="方正书宋_GBK" w:hAnsi="方正书宋_GBK" w:eastAsia="方正书宋_GBK" w:cs="方正书宋_GBK"/>
                <w:sz w:val="21"/>
                <w:szCs w:val="21"/>
              </w:rPr>
            </w:pPr>
          </w:p>
        </w:tc>
        <w:tc>
          <w:tcPr>
            <w:tcW w:w="1361" w:type="dxa"/>
            <w:vAlign w:val="center"/>
          </w:tcPr>
          <w:p w14:paraId="7ED00601">
            <w:pPr>
              <w:pStyle w:val="11"/>
              <w:rPr>
                <w:rFonts w:hint="eastAsia" w:ascii="方正书宋_GBK" w:hAnsi="方正书宋_GBK" w:eastAsia="方正书宋_GBK" w:cs="方正书宋_GBK"/>
                <w:sz w:val="21"/>
                <w:szCs w:val="21"/>
              </w:rPr>
            </w:pPr>
          </w:p>
        </w:tc>
      </w:tr>
      <w:tr w14:paraId="10354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D4130">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992" w:type="dxa"/>
            <w:vAlign w:val="center"/>
          </w:tcPr>
          <w:p w14:paraId="2F4B86F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w:t>
            </w:r>
          </w:p>
        </w:tc>
        <w:tc>
          <w:tcPr>
            <w:tcW w:w="4536" w:type="dxa"/>
            <w:vAlign w:val="center"/>
          </w:tcPr>
          <w:p w14:paraId="0040CAF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商业服务业等支出</w:t>
            </w:r>
          </w:p>
        </w:tc>
        <w:tc>
          <w:tcPr>
            <w:tcW w:w="1361" w:type="dxa"/>
            <w:vAlign w:val="center"/>
          </w:tcPr>
          <w:p w14:paraId="26C9C65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361" w:type="dxa"/>
            <w:vAlign w:val="center"/>
          </w:tcPr>
          <w:p w14:paraId="042C67B0">
            <w:pPr>
              <w:pStyle w:val="11"/>
              <w:rPr>
                <w:rFonts w:hint="eastAsia" w:ascii="方正书宋_GBK" w:hAnsi="方正书宋_GBK" w:eastAsia="方正书宋_GBK" w:cs="方正书宋_GBK"/>
                <w:sz w:val="21"/>
                <w:szCs w:val="21"/>
              </w:rPr>
            </w:pPr>
          </w:p>
        </w:tc>
        <w:tc>
          <w:tcPr>
            <w:tcW w:w="1361" w:type="dxa"/>
            <w:vAlign w:val="center"/>
          </w:tcPr>
          <w:p w14:paraId="3D4B7C4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361" w:type="dxa"/>
            <w:vAlign w:val="center"/>
          </w:tcPr>
          <w:p w14:paraId="25E48AA5">
            <w:pPr>
              <w:pStyle w:val="11"/>
              <w:rPr>
                <w:rFonts w:hint="eastAsia" w:ascii="方正书宋_GBK" w:hAnsi="方正书宋_GBK" w:eastAsia="方正书宋_GBK" w:cs="方正书宋_GBK"/>
                <w:sz w:val="21"/>
                <w:szCs w:val="21"/>
              </w:rPr>
            </w:pPr>
          </w:p>
        </w:tc>
        <w:tc>
          <w:tcPr>
            <w:tcW w:w="1361" w:type="dxa"/>
            <w:vAlign w:val="center"/>
          </w:tcPr>
          <w:p w14:paraId="49E6D8A1">
            <w:pPr>
              <w:pStyle w:val="11"/>
              <w:rPr>
                <w:rFonts w:hint="eastAsia" w:ascii="方正书宋_GBK" w:hAnsi="方正书宋_GBK" w:eastAsia="方正书宋_GBK" w:cs="方正书宋_GBK"/>
                <w:sz w:val="21"/>
                <w:szCs w:val="21"/>
              </w:rPr>
            </w:pPr>
          </w:p>
        </w:tc>
        <w:tc>
          <w:tcPr>
            <w:tcW w:w="1361" w:type="dxa"/>
            <w:vAlign w:val="center"/>
          </w:tcPr>
          <w:p w14:paraId="64E28D0B">
            <w:pPr>
              <w:pStyle w:val="11"/>
              <w:rPr>
                <w:rFonts w:hint="eastAsia" w:ascii="方正书宋_GBK" w:hAnsi="方正书宋_GBK" w:eastAsia="方正书宋_GBK" w:cs="方正书宋_GBK"/>
                <w:sz w:val="21"/>
                <w:szCs w:val="21"/>
              </w:rPr>
            </w:pPr>
          </w:p>
        </w:tc>
      </w:tr>
      <w:tr w14:paraId="48F32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D2DCC">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992" w:type="dxa"/>
            <w:vAlign w:val="center"/>
          </w:tcPr>
          <w:p w14:paraId="767DFA0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w:t>
            </w:r>
          </w:p>
        </w:tc>
        <w:tc>
          <w:tcPr>
            <w:tcW w:w="4536" w:type="dxa"/>
            <w:vAlign w:val="center"/>
          </w:tcPr>
          <w:p w14:paraId="6E285D8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商业流通事务</w:t>
            </w:r>
          </w:p>
        </w:tc>
        <w:tc>
          <w:tcPr>
            <w:tcW w:w="1361" w:type="dxa"/>
            <w:vAlign w:val="center"/>
          </w:tcPr>
          <w:p w14:paraId="2E937ED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14:paraId="49F72081">
            <w:pPr>
              <w:pStyle w:val="11"/>
              <w:rPr>
                <w:rFonts w:hint="eastAsia" w:ascii="方正书宋_GBK" w:hAnsi="方正书宋_GBK" w:eastAsia="方正书宋_GBK" w:cs="方正书宋_GBK"/>
                <w:sz w:val="21"/>
                <w:szCs w:val="21"/>
              </w:rPr>
            </w:pPr>
          </w:p>
        </w:tc>
        <w:tc>
          <w:tcPr>
            <w:tcW w:w="1361" w:type="dxa"/>
            <w:vAlign w:val="center"/>
          </w:tcPr>
          <w:p w14:paraId="19F64D1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14:paraId="25451327">
            <w:pPr>
              <w:pStyle w:val="11"/>
              <w:rPr>
                <w:rFonts w:hint="eastAsia" w:ascii="方正书宋_GBK" w:hAnsi="方正书宋_GBK" w:eastAsia="方正书宋_GBK" w:cs="方正书宋_GBK"/>
                <w:sz w:val="21"/>
                <w:szCs w:val="21"/>
              </w:rPr>
            </w:pPr>
          </w:p>
        </w:tc>
        <w:tc>
          <w:tcPr>
            <w:tcW w:w="1361" w:type="dxa"/>
            <w:vAlign w:val="center"/>
          </w:tcPr>
          <w:p w14:paraId="108E63CD">
            <w:pPr>
              <w:pStyle w:val="11"/>
              <w:rPr>
                <w:rFonts w:hint="eastAsia" w:ascii="方正书宋_GBK" w:hAnsi="方正书宋_GBK" w:eastAsia="方正书宋_GBK" w:cs="方正书宋_GBK"/>
                <w:sz w:val="21"/>
                <w:szCs w:val="21"/>
              </w:rPr>
            </w:pPr>
          </w:p>
        </w:tc>
        <w:tc>
          <w:tcPr>
            <w:tcW w:w="1361" w:type="dxa"/>
            <w:vAlign w:val="center"/>
          </w:tcPr>
          <w:p w14:paraId="407930F4">
            <w:pPr>
              <w:pStyle w:val="11"/>
              <w:rPr>
                <w:rFonts w:hint="eastAsia" w:ascii="方正书宋_GBK" w:hAnsi="方正书宋_GBK" w:eastAsia="方正书宋_GBK" w:cs="方正书宋_GBK"/>
                <w:sz w:val="21"/>
                <w:szCs w:val="21"/>
              </w:rPr>
            </w:pPr>
          </w:p>
        </w:tc>
      </w:tr>
      <w:tr w14:paraId="36E42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84E20">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992" w:type="dxa"/>
            <w:vAlign w:val="center"/>
          </w:tcPr>
          <w:p w14:paraId="731C4B1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2160250</w:t>
            </w:r>
          </w:p>
        </w:tc>
        <w:tc>
          <w:tcPr>
            <w:tcW w:w="4536" w:type="dxa"/>
            <w:vAlign w:val="center"/>
          </w:tcPr>
          <w:p w14:paraId="48C6F81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事业运行</w:t>
            </w:r>
          </w:p>
        </w:tc>
        <w:tc>
          <w:tcPr>
            <w:tcW w:w="1361" w:type="dxa"/>
            <w:vAlign w:val="center"/>
          </w:tcPr>
          <w:p w14:paraId="3DBCF10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14:paraId="0252FF12">
            <w:pPr>
              <w:pStyle w:val="11"/>
              <w:rPr>
                <w:rFonts w:hint="eastAsia" w:ascii="方正书宋_GBK" w:hAnsi="方正书宋_GBK" w:eastAsia="方正书宋_GBK" w:cs="方正书宋_GBK"/>
                <w:sz w:val="21"/>
                <w:szCs w:val="21"/>
              </w:rPr>
            </w:pPr>
          </w:p>
        </w:tc>
        <w:tc>
          <w:tcPr>
            <w:tcW w:w="1361" w:type="dxa"/>
            <w:vAlign w:val="center"/>
          </w:tcPr>
          <w:p w14:paraId="0151770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14:paraId="551C4428">
            <w:pPr>
              <w:pStyle w:val="11"/>
              <w:rPr>
                <w:rFonts w:hint="eastAsia" w:ascii="方正书宋_GBK" w:hAnsi="方正书宋_GBK" w:eastAsia="方正书宋_GBK" w:cs="方正书宋_GBK"/>
                <w:sz w:val="21"/>
                <w:szCs w:val="21"/>
              </w:rPr>
            </w:pPr>
          </w:p>
        </w:tc>
        <w:tc>
          <w:tcPr>
            <w:tcW w:w="1361" w:type="dxa"/>
            <w:vAlign w:val="center"/>
          </w:tcPr>
          <w:p w14:paraId="36E5B1AC">
            <w:pPr>
              <w:pStyle w:val="11"/>
              <w:rPr>
                <w:rFonts w:hint="eastAsia" w:ascii="方正书宋_GBK" w:hAnsi="方正书宋_GBK" w:eastAsia="方正书宋_GBK" w:cs="方正书宋_GBK"/>
                <w:sz w:val="21"/>
                <w:szCs w:val="21"/>
              </w:rPr>
            </w:pPr>
          </w:p>
        </w:tc>
        <w:tc>
          <w:tcPr>
            <w:tcW w:w="1361" w:type="dxa"/>
            <w:vAlign w:val="center"/>
          </w:tcPr>
          <w:p w14:paraId="05300CF0">
            <w:pPr>
              <w:pStyle w:val="11"/>
              <w:rPr>
                <w:rFonts w:hint="eastAsia" w:ascii="方正书宋_GBK" w:hAnsi="方正书宋_GBK" w:eastAsia="方正书宋_GBK" w:cs="方正书宋_GBK"/>
                <w:sz w:val="21"/>
                <w:szCs w:val="21"/>
              </w:rPr>
            </w:pPr>
          </w:p>
        </w:tc>
      </w:tr>
      <w:tr w14:paraId="3D2C3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43E74">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992" w:type="dxa"/>
            <w:vAlign w:val="center"/>
          </w:tcPr>
          <w:p w14:paraId="541958A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w:t>
            </w:r>
          </w:p>
        </w:tc>
        <w:tc>
          <w:tcPr>
            <w:tcW w:w="4536" w:type="dxa"/>
            <w:vAlign w:val="center"/>
          </w:tcPr>
          <w:p w14:paraId="27F611A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涉外发展服务支出</w:t>
            </w:r>
          </w:p>
        </w:tc>
        <w:tc>
          <w:tcPr>
            <w:tcW w:w="1361" w:type="dxa"/>
            <w:vAlign w:val="center"/>
          </w:tcPr>
          <w:p w14:paraId="1394121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14:paraId="2CE1B29E">
            <w:pPr>
              <w:pStyle w:val="11"/>
              <w:rPr>
                <w:rFonts w:hint="eastAsia" w:ascii="方正书宋_GBK" w:hAnsi="方正书宋_GBK" w:eastAsia="方正书宋_GBK" w:cs="方正书宋_GBK"/>
                <w:sz w:val="21"/>
                <w:szCs w:val="21"/>
              </w:rPr>
            </w:pPr>
          </w:p>
        </w:tc>
        <w:tc>
          <w:tcPr>
            <w:tcW w:w="1361" w:type="dxa"/>
            <w:vAlign w:val="center"/>
          </w:tcPr>
          <w:p w14:paraId="549242D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14:paraId="1CB7634F">
            <w:pPr>
              <w:pStyle w:val="11"/>
              <w:rPr>
                <w:rFonts w:hint="eastAsia" w:ascii="方正书宋_GBK" w:hAnsi="方正书宋_GBK" w:eastAsia="方正书宋_GBK" w:cs="方正书宋_GBK"/>
                <w:sz w:val="21"/>
                <w:szCs w:val="21"/>
              </w:rPr>
            </w:pPr>
          </w:p>
        </w:tc>
        <w:tc>
          <w:tcPr>
            <w:tcW w:w="1361" w:type="dxa"/>
            <w:vAlign w:val="center"/>
          </w:tcPr>
          <w:p w14:paraId="574FD6BE">
            <w:pPr>
              <w:pStyle w:val="11"/>
              <w:rPr>
                <w:rFonts w:hint="eastAsia" w:ascii="方正书宋_GBK" w:hAnsi="方正书宋_GBK" w:eastAsia="方正书宋_GBK" w:cs="方正书宋_GBK"/>
                <w:sz w:val="21"/>
                <w:szCs w:val="21"/>
              </w:rPr>
            </w:pPr>
          </w:p>
        </w:tc>
        <w:tc>
          <w:tcPr>
            <w:tcW w:w="1361" w:type="dxa"/>
            <w:vAlign w:val="center"/>
          </w:tcPr>
          <w:p w14:paraId="6D6EF77B">
            <w:pPr>
              <w:pStyle w:val="11"/>
              <w:rPr>
                <w:rFonts w:hint="eastAsia" w:ascii="方正书宋_GBK" w:hAnsi="方正书宋_GBK" w:eastAsia="方正书宋_GBK" w:cs="方正书宋_GBK"/>
                <w:sz w:val="21"/>
                <w:szCs w:val="21"/>
              </w:rPr>
            </w:pPr>
          </w:p>
        </w:tc>
      </w:tr>
      <w:tr w14:paraId="76C89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BB98A">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992" w:type="dxa"/>
            <w:vAlign w:val="center"/>
          </w:tcPr>
          <w:p w14:paraId="49BD04C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2160699</w:t>
            </w:r>
          </w:p>
        </w:tc>
        <w:tc>
          <w:tcPr>
            <w:tcW w:w="4536" w:type="dxa"/>
            <w:vAlign w:val="center"/>
          </w:tcPr>
          <w:p w14:paraId="51325F5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其他涉外发展服务支出</w:t>
            </w:r>
          </w:p>
        </w:tc>
        <w:tc>
          <w:tcPr>
            <w:tcW w:w="1361" w:type="dxa"/>
            <w:vAlign w:val="center"/>
          </w:tcPr>
          <w:p w14:paraId="20B737E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14:paraId="52D41893">
            <w:pPr>
              <w:pStyle w:val="11"/>
              <w:rPr>
                <w:rFonts w:hint="eastAsia" w:ascii="方正书宋_GBK" w:hAnsi="方正书宋_GBK" w:eastAsia="方正书宋_GBK" w:cs="方正书宋_GBK"/>
                <w:sz w:val="21"/>
                <w:szCs w:val="21"/>
              </w:rPr>
            </w:pPr>
          </w:p>
        </w:tc>
        <w:tc>
          <w:tcPr>
            <w:tcW w:w="1361" w:type="dxa"/>
            <w:vAlign w:val="center"/>
          </w:tcPr>
          <w:p w14:paraId="05DE515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14:paraId="7B7468B8">
            <w:pPr>
              <w:pStyle w:val="11"/>
              <w:rPr>
                <w:rFonts w:hint="eastAsia" w:ascii="方正书宋_GBK" w:hAnsi="方正书宋_GBK" w:eastAsia="方正书宋_GBK" w:cs="方正书宋_GBK"/>
                <w:sz w:val="21"/>
                <w:szCs w:val="21"/>
              </w:rPr>
            </w:pPr>
          </w:p>
        </w:tc>
        <w:tc>
          <w:tcPr>
            <w:tcW w:w="1361" w:type="dxa"/>
            <w:vAlign w:val="center"/>
          </w:tcPr>
          <w:p w14:paraId="26DBB892">
            <w:pPr>
              <w:pStyle w:val="11"/>
              <w:rPr>
                <w:rFonts w:hint="eastAsia" w:ascii="方正书宋_GBK" w:hAnsi="方正书宋_GBK" w:eastAsia="方正书宋_GBK" w:cs="方正书宋_GBK"/>
                <w:sz w:val="21"/>
                <w:szCs w:val="21"/>
              </w:rPr>
            </w:pPr>
          </w:p>
        </w:tc>
        <w:tc>
          <w:tcPr>
            <w:tcW w:w="1361" w:type="dxa"/>
            <w:vAlign w:val="center"/>
          </w:tcPr>
          <w:p w14:paraId="7794D157">
            <w:pPr>
              <w:pStyle w:val="11"/>
              <w:rPr>
                <w:rFonts w:hint="eastAsia" w:ascii="方正书宋_GBK" w:hAnsi="方正书宋_GBK" w:eastAsia="方正书宋_GBK" w:cs="方正书宋_GBK"/>
                <w:sz w:val="21"/>
                <w:szCs w:val="21"/>
              </w:rPr>
            </w:pPr>
          </w:p>
        </w:tc>
      </w:tr>
      <w:tr w14:paraId="1DBCC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FA4EF">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992" w:type="dxa"/>
            <w:vAlign w:val="center"/>
          </w:tcPr>
          <w:p w14:paraId="617660F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w:t>
            </w:r>
          </w:p>
        </w:tc>
        <w:tc>
          <w:tcPr>
            <w:tcW w:w="4536" w:type="dxa"/>
            <w:vAlign w:val="center"/>
          </w:tcPr>
          <w:p w14:paraId="4F19B51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住房保障支出</w:t>
            </w:r>
          </w:p>
        </w:tc>
        <w:tc>
          <w:tcPr>
            <w:tcW w:w="1361" w:type="dxa"/>
            <w:vAlign w:val="center"/>
          </w:tcPr>
          <w:p w14:paraId="5EC507E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3808BD0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53A1E1D4">
            <w:pPr>
              <w:pStyle w:val="11"/>
              <w:rPr>
                <w:rFonts w:hint="eastAsia" w:ascii="方正书宋_GBK" w:hAnsi="方正书宋_GBK" w:eastAsia="方正书宋_GBK" w:cs="方正书宋_GBK"/>
                <w:sz w:val="21"/>
                <w:szCs w:val="21"/>
              </w:rPr>
            </w:pPr>
          </w:p>
        </w:tc>
        <w:tc>
          <w:tcPr>
            <w:tcW w:w="1361" w:type="dxa"/>
            <w:vAlign w:val="center"/>
          </w:tcPr>
          <w:p w14:paraId="0A126553">
            <w:pPr>
              <w:pStyle w:val="11"/>
              <w:rPr>
                <w:rFonts w:hint="eastAsia" w:ascii="方正书宋_GBK" w:hAnsi="方正书宋_GBK" w:eastAsia="方正书宋_GBK" w:cs="方正书宋_GBK"/>
                <w:sz w:val="21"/>
                <w:szCs w:val="21"/>
              </w:rPr>
            </w:pPr>
          </w:p>
        </w:tc>
        <w:tc>
          <w:tcPr>
            <w:tcW w:w="1361" w:type="dxa"/>
            <w:vAlign w:val="center"/>
          </w:tcPr>
          <w:p w14:paraId="699652A3">
            <w:pPr>
              <w:pStyle w:val="11"/>
              <w:rPr>
                <w:rFonts w:hint="eastAsia" w:ascii="方正书宋_GBK" w:hAnsi="方正书宋_GBK" w:eastAsia="方正书宋_GBK" w:cs="方正书宋_GBK"/>
                <w:sz w:val="21"/>
                <w:szCs w:val="21"/>
              </w:rPr>
            </w:pPr>
          </w:p>
        </w:tc>
        <w:tc>
          <w:tcPr>
            <w:tcW w:w="1361" w:type="dxa"/>
            <w:vAlign w:val="center"/>
          </w:tcPr>
          <w:p w14:paraId="6FBBE5BB">
            <w:pPr>
              <w:pStyle w:val="11"/>
              <w:rPr>
                <w:rFonts w:hint="eastAsia" w:ascii="方正书宋_GBK" w:hAnsi="方正书宋_GBK" w:eastAsia="方正书宋_GBK" w:cs="方正书宋_GBK"/>
                <w:sz w:val="21"/>
                <w:szCs w:val="21"/>
              </w:rPr>
            </w:pPr>
          </w:p>
        </w:tc>
      </w:tr>
      <w:tr w14:paraId="7F435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ECA13">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992" w:type="dxa"/>
            <w:vAlign w:val="center"/>
          </w:tcPr>
          <w:p w14:paraId="1FE2A35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w:t>
            </w:r>
          </w:p>
        </w:tc>
        <w:tc>
          <w:tcPr>
            <w:tcW w:w="4536" w:type="dxa"/>
            <w:vAlign w:val="center"/>
          </w:tcPr>
          <w:p w14:paraId="556D4EE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住房改革支出</w:t>
            </w:r>
          </w:p>
        </w:tc>
        <w:tc>
          <w:tcPr>
            <w:tcW w:w="1361" w:type="dxa"/>
            <w:vAlign w:val="center"/>
          </w:tcPr>
          <w:p w14:paraId="73FFF01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0525DCC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6EB84F5B">
            <w:pPr>
              <w:pStyle w:val="11"/>
              <w:rPr>
                <w:rFonts w:hint="eastAsia" w:ascii="方正书宋_GBK" w:hAnsi="方正书宋_GBK" w:eastAsia="方正书宋_GBK" w:cs="方正书宋_GBK"/>
                <w:sz w:val="21"/>
                <w:szCs w:val="21"/>
              </w:rPr>
            </w:pPr>
          </w:p>
        </w:tc>
        <w:tc>
          <w:tcPr>
            <w:tcW w:w="1361" w:type="dxa"/>
            <w:vAlign w:val="center"/>
          </w:tcPr>
          <w:p w14:paraId="255ED5F6">
            <w:pPr>
              <w:pStyle w:val="11"/>
              <w:rPr>
                <w:rFonts w:hint="eastAsia" w:ascii="方正书宋_GBK" w:hAnsi="方正书宋_GBK" w:eastAsia="方正书宋_GBK" w:cs="方正书宋_GBK"/>
                <w:sz w:val="21"/>
                <w:szCs w:val="21"/>
              </w:rPr>
            </w:pPr>
          </w:p>
        </w:tc>
        <w:tc>
          <w:tcPr>
            <w:tcW w:w="1361" w:type="dxa"/>
            <w:vAlign w:val="center"/>
          </w:tcPr>
          <w:p w14:paraId="3AF2E3AF">
            <w:pPr>
              <w:pStyle w:val="11"/>
              <w:rPr>
                <w:rFonts w:hint="eastAsia" w:ascii="方正书宋_GBK" w:hAnsi="方正书宋_GBK" w:eastAsia="方正书宋_GBK" w:cs="方正书宋_GBK"/>
                <w:sz w:val="21"/>
                <w:szCs w:val="21"/>
              </w:rPr>
            </w:pPr>
          </w:p>
        </w:tc>
        <w:tc>
          <w:tcPr>
            <w:tcW w:w="1361" w:type="dxa"/>
            <w:vAlign w:val="center"/>
          </w:tcPr>
          <w:p w14:paraId="1AA21EEE">
            <w:pPr>
              <w:pStyle w:val="11"/>
              <w:rPr>
                <w:rFonts w:hint="eastAsia" w:ascii="方正书宋_GBK" w:hAnsi="方正书宋_GBK" w:eastAsia="方正书宋_GBK" w:cs="方正书宋_GBK"/>
                <w:sz w:val="21"/>
                <w:szCs w:val="21"/>
              </w:rPr>
            </w:pPr>
          </w:p>
        </w:tc>
      </w:tr>
      <w:tr w14:paraId="4056D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535ED">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992" w:type="dxa"/>
            <w:vAlign w:val="center"/>
          </w:tcPr>
          <w:p w14:paraId="55AF9D0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2210201</w:t>
            </w:r>
          </w:p>
        </w:tc>
        <w:tc>
          <w:tcPr>
            <w:tcW w:w="4536" w:type="dxa"/>
            <w:vAlign w:val="center"/>
          </w:tcPr>
          <w:p w14:paraId="5A6EAE7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1361" w:type="dxa"/>
            <w:vAlign w:val="center"/>
          </w:tcPr>
          <w:p w14:paraId="10AAB4F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7699650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7A8D9669">
            <w:pPr>
              <w:pStyle w:val="11"/>
              <w:rPr>
                <w:rFonts w:hint="eastAsia" w:ascii="方正书宋_GBK" w:hAnsi="方正书宋_GBK" w:eastAsia="方正书宋_GBK" w:cs="方正书宋_GBK"/>
                <w:sz w:val="21"/>
                <w:szCs w:val="21"/>
              </w:rPr>
            </w:pPr>
          </w:p>
        </w:tc>
        <w:tc>
          <w:tcPr>
            <w:tcW w:w="1361" w:type="dxa"/>
            <w:vAlign w:val="center"/>
          </w:tcPr>
          <w:p w14:paraId="009A9293">
            <w:pPr>
              <w:pStyle w:val="11"/>
              <w:rPr>
                <w:rFonts w:hint="eastAsia" w:ascii="方正书宋_GBK" w:hAnsi="方正书宋_GBK" w:eastAsia="方正书宋_GBK" w:cs="方正书宋_GBK"/>
                <w:sz w:val="21"/>
                <w:szCs w:val="21"/>
              </w:rPr>
            </w:pPr>
          </w:p>
        </w:tc>
        <w:tc>
          <w:tcPr>
            <w:tcW w:w="1361" w:type="dxa"/>
            <w:vAlign w:val="center"/>
          </w:tcPr>
          <w:p w14:paraId="0B2A0E15">
            <w:pPr>
              <w:pStyle w:val="11"/>
              <w:rPr>
                <w:rFonts w:hint="eastAsia" w:ascii="方正书宋_GBK" w:hAnsi="方正书宋_GBK" w:eastAsia="方正书宋_GBK" w:cs="方正书宋_GBK"/>
                <w:sz w:val="21"/>
                <w:szCs w:val="21"/>
              </w:rPr>
            </w:pPr>
          </w:p>
        </w:tc>
        <w:tc>
          <w:tcPr>
            <w:tcW w:w="1361" w:type="dxa"/>
            <w:vAlign w:val="center"/>
          </w:tcPr>
          <w:p w14:paraId="2F091CF3">
            <w:pPr>
              <w:pStyle w:val="11"/>
              <w:rPr>
                <w:rFonts w:hint="eastAsia" w:ascii="方正书宋_GBK" w:hAnsi="方正书宋_GBK" w:eastAsia="方正书宋_GBK" w:cs="方正书宋_GBK"/>
                <w:sz w:val="21"/>
                <w:szCs w:val="21"/>
              </w:rPr>
            </w:pPr>
          </w:p>
        </w:tc>
      </w:tr>
    </w:tbl>
    <w:p w14:paraId="25E9942E">
      <w:pPr>
        <w:sectPr>
          <w:pgSz w:w="16840" w:h="11900" w:orient="landscape"/>
          <w:pgMar w:top="1361" w:right="1020" w:bottom="1134" w:left="1020" w:header="720" w:footer="720" w:gutter="0"/>
          <w:pgNumType w:fmt="decimal"/>
          <w:cols w:space="720" w:num="1"/>
        </w:sectPr>
      </w:pPr>
    </w:p>
    <w:p w14:paraId="3798FCD8">
      <w:pPr>
        <w:jc w:val="center"/>
        <w:outlineLvl w:val="4"/>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color w:val="000000"/>
          <w:sz w:val="36"/>
          <w:szCs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4A4F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1A3534">
            <w:pPr>
              <w:pStyle w:val="9"/>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304001保定白沟新城国际贸易服务中心（本级）</w:t>
            </w:r>
          </w:p>
        </w:tc>
        <w:tc>
          <w:tcPr>
            <w:tcW w:w="3402" w:type="dxa"/>
            <w:tcBorders>
              <w:top w:val="single" w:color="FFFFFF" w:sz="6" w:space="0"/>
              <w:left w:val="single" w:color="FFFFFF" w:sz="6" w:space="0"/>
              <w:right w:val="single" w:color="FFFFFF" w:sz="6" w:space="0"/>
            </w:tcBorders>
            <w:vAlign w:val="center"/>
          </w:tcPr>
          <w:p w14:paraId="32627D53">
            <w:pPr>
              <w:pStyle w:val="8"/>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预算年度：2023</w:t>
            </w:r>
          </w:p>
        </w:tc>
        <w:tc>
          <w:tcPr>
            <w:tcW w:w="5896" w:type="dxa"/>
            <w:gridSpan w:val="4"/>
            <w:tcBorders>
              <w:top w:val="single" w:color="FFFFFF" w:sz="6" w:space="0"/>
              <w:left w:val="single" w:color="FFFFFF" w:sz="6" w:space="0"/>
              <w:right w:val="single" w:color="FFFFFF" w:sz="6" w:space="0"/>
            </w:tcBorders>
            <w:vAlign w:val="center"/>
          </w:tcPr>
          <w:p w14:paraId="1F3EAA5D">
            <w:pPr>
              <w:pStyle w:val="7"/>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单位：万元</w:t>
            </w:r>
          </w:p>
        </w:tc>
      </w:tr>
      <w:tr w14:paraId="2D56B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77BA0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序号</w:t>
            </w:r>
          </w:p>
        </w:tc>
        <w:tc>
          <w:tcPr>
            <w:tcW w:w="4876" w:type="dxa"/>
            <w:gridSpan w:val="2"/>
            <w:vAlign w:val="center"/>
          </w:tcPr>
          <w:p w14:paraId="6854FE1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收入</w:t>
            </w:r>
          </w:p>
        </w:tc>
        <w:tc>
          <w:tcPr>
            <w:tcW w:w="9298" w:type="dxa"/>
            <w:gridSpan w:val="5"/>
            <w:vAlign w:val="center"/>
          </w:tcPr>
          <w:p w14:paraId="304C3A6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支出</w:t>
            </w:r>
          </w:p>
        </w:tc>
      </w:tr>
      <w:tr w14:paraId="69934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751EC4">
            <w:pPr>
              <w:rPr>
                <w:rFonts w:hint="eastAsia" w:ascii="方正书宋_GBK" w:hAnsi="方正书宋_GBK" w:eastAsia="方正书宋_GBK" w:cs="方正书宋_GBK"/>
                <w:sz w:val="21"/>
                <w:szCs w:val="21"/>
              </w:rPr>
            </w:pPr>
          </w:p>
        </w:tc>
        <w:tc>
          <w:tcPr>
            <w:tcW w:w="3402" w:type="dxa"/>
            <w:vAlign w:val="center"/>
          </w:tcPr>
          <w:p w14:paraId="548FC33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  目</w:t>
            </w:r>
          </w:p>
        </w:tc>
        <w:tc>
          <w:tcPr>
            <w:tcW w:w="1474" w:type="dxa"/>
            <w:vAlign w:val="center"/>
          </w:tcPr>
          <w:p w14:paraId="2D0C024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金额</w:t>
            </w:r>
          </w:p>
        </w:tc>
        <w:tc>
          <w:tcPr>
            <w:tcW w:w="3402" w:type="dxa"/>
            <w:vAlign w:val="center"/>
          </w:tcPr>
          <w:p w14:paraId="40BED2E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  目</w:t>
            </w:r>
          </w:p>
        </w:tc>
        <w:tc>
          <w:tcPr>
            <w:tcW w:w="1474" w:type="dxa"/>
            <w:vAlign w:val="center"/>
          </w:tcPr>
          <w:p w14:paraId="61CDE5B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1474" w:type="dxa"/>
            <w:vAlign w:val="center"/>
          </w:tcPr>
          <w:p w14:paraId="08E3FE1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一般公共预算财政拨款</w:t>
            </w:r>
          </w:p>
        </w:tc>
        <w:tc>
          <w:tcPr>
            <w:tcW w:w="1474" w:type="dxa"/>
            <w:vAlign w:val="center"/>
          </w:tcPr>
          <w:p w14:paraId="572FA4B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政府性基金预算财政    拨款</w:t>
            </w:r>
          </w:p>
        </w:tc>
        <w:tc>
          <w:tcPr>
            <w:tcW w:w="1474" w:type="dxa"/>
            <w:vAlign w:val="center"/>
          </w:tcPr>
          <w:p w14:paraId="2644694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国有资本经营预算财政拨款</w:t>
            </w:r>
          </w:p>
        </w:tc>
      </w:tr>
      <w:tr w14:paraId="08280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20B02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栏次</w:t>
            </w:r>
          </w:p>
        </w:tc>
        <w:tc>
          <w:tcPr>
            <w:tcW w:w="3402" w:type="dxa"/>
            <w:vAlign w:val="center"/>
          </w:tcPr>
          <w:p w14:paraId="5541791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1474" w:type="dxa"/>
            <w:vAlign w:val="center"/>
          </w:tcPr>
          <w:p w14:paraId="69C3961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3402" w:type="dxa"/>
            <w:vAlign w:val="center"/>
          </w:tcPr>
          <w:p w14:paraId="3125375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1474" w:type="dxa"/>
            <w:vAlign w:val="center"/>
          </w:tcPr>
          <w:p w14:paraId="6A3BD66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1474" w:type="dxa"/>
            <w:vAlign w:val="center"/>
          </w:tcPr>
          <w:p w14:paraId="4D56CEC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1474" w:type="dxa"/>
            <w:vAlign w:val="center"/>
          </w:tcPr>
          <w:p w14:paraId="3059A8F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1474" w:type="dxa"/>
            <w:vAlign w:val="center"/>
          </w:tcPr>
          <w:p w14:paraId="40562EC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r>
      <w:tr w14:paraId="56BE6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158CB">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3402" w:type="dxa"/>
            <w:vAlign w:val="center"/>
          </w:tcPr>
          <w:p w14:paraId="01CA7B2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一、一般公共预算拨款</w:t>
            </w:r>
          </w:p>
        </w:tc>
        <w:tc>
          <w:tcPr>
            <w:tcW w:w="1474" w:type="dxa"/>
            <w:vAlign w:val="center"/>
          </w:tcPr>
          <w:p w14:paraId="36F638B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1423.26</w:t>
            </w:r>
          </w:p>
        </w:tc>
        <w:tc>
          <w:tcPr>
            <w:tcW w:w="3402" w:type="dxa"/>
            <w:vAlign w:val="center"/>
          </w:tcPr>
          <w:p w14:paraId="66BD0D3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一、一般公共服务支出</w:t>
            </w:r>
          </w:p>
        </w:tc>
        <w:tc>
          <w:tcPr>
            <w:tcW w:w="1474" w:type="dxa"/>
            <w:vAlign w:val="center"/>
          </w:tcPr>
          <w:p w14:paraId="39FA71D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474" w:type="dxa"/>
            <w:vAlign w:val="center"/>
          </w:tcPr>
          <w:p w14:paraId="5A6FBD9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474" w:type="dxa"/>
            <w:vAlign w:val="center"/>
          </w:tcPr>
          <w:p w14:paraId="2A7B562F">
            <w:pPr>
              <w:pStyle w:val="11"/>
              <w:rPr>
                <w:rFonts w:hint="eastAsia" w:ascii="方正书宋_GBK" w:hAnsi="方正书宋_GBK" w:eastAsia="方正书宋_GBK" w:cs="方正书宋_GBK"/>
                <w:sz w:val="21"/>
                <w:szCs w:val="21"/>
              </w:rPr>
            </w:pPr>
          </w:p>
        </w:tc>
        <w:tc>
          <w:tcPr>
            <w:tcW w:w="1474" w:type="dxa"/>
            <w:vAlign w:val="center"/>
          </w:tcPr>
          <w:p w14:paraId="2F5A2A0F">
            <w:pPr>
              <w:pStyle w:val="11"/>
              <w:rPr>
                <w:rFonts w:hint="eastAsia" w:ascii="方正书宋_GBK" w:hAnsi="方正书宋_GBK" w:eastAsia="方正书宋_GBK" w:cs="方正书宋_GBK"/>
                <w:sz w:val="21"/>
                <w:szCs w:val="21"/>
              </w:rPr>
            </w:pPr>
          </w:p>
        </w:tc>
      </w:tr>
      <w:tr w14:paraId="58767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D7A53">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3402" w:type="dxa"/>
            <w:vAlign w:val="center"/>
          </w:tcPr>
          <w:p w14:paraId="4C4D132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二、政府性基金预算拨款</w:t>
            </w:r>
          </w:p>
        </w:tc>
        <w:tc>
          <w:tcPr>
            <w:tcW w:w="1474" w:type="dxa"/>
            <w:vAlign w:val="center"/>
          </w:tcPr>
          <w:p w14:paraId="0CF7A1A6">
            <w:pPr>
              <w:pStyle w:val="11"/>
              <w:rPr>
                <w:rFonts w:hint="eastAsia" w:ascii="方正书宋_GBK" w:hAnsi="方正书宋_GBK" w:eastAsia="方正书宋_GBK" w:cs="方正书宋_GBK"/>
                <w:sz w:val="21"/>
                <w:szCs w:val="21"/>
              </w:rPr>
            </w:pPr>
          </w:p>
        </w:tc>
        <w:tc>
          <w:tcPr>
            <w:tcW w:w="3402" w:type="dxa"/>
            <w:vAlign w:val="center"/>
          </w:tcPr>
          <w:p w14:paraId="062B51D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二、外交支出</w:t>
            </w:r>
          </w:p>
        </w:tc>
        <w:tc>
          <w:tcPr>
            <w:tcW w:w="1474" w:type="dxa"/>
            <w:vAlign w:val="center"/>
          </w:tcPr>
          <w:p w14:paraId="028136CC">
            <w:pPr>
              <w:pStyle w:val="11"/>
              <w:rPr>
                <w:rFonts w:hint="eastAsia" w:ascii="方正书宋_GBK" w:hAnsi="方正书宋_GBK" w:eastAsia="方正书宋_GBK" w:cs="方正书宋_GBK"/>
                <w:sz w:val="21"/>
                <w:szCs w:val="21"/>
              </w:rPr>
            </w:pPr>
          </w:p>
        </w:tc>
        <w:tc>
          <w:tcPr>
            <w:tcW w:w="1474" w:type="dxa"/>
            <w:vAlign w:val="center"/>
          </w:tcPr>
          <w:p w14:paraId="6FF0F817">
            <w:pPr>
              <w:pStyle w:val="11"/>
              <w:rPr>
                <w:rFonts w:hint="eastAsia" w:ascii="方正书宋_GBK" w:hAnsi="方正书宋_GBK" w:eastAsia="方正书宋_GBK" w:cs="方正书宋_GBK"/>
                <w:sz w:val="21"/>
                <w:szCs w:val="21"/>
              </w:rPr>
            </w:pPr>
          </w:p>
        </w:tc>
        <w:tc>
          <w:tcPr>
            <w:tcW w:w="1474" w:type="dxa"/>
            <w:vAlign w:val="center"/>
          </w:tcPr>
          <w:p w14:paraId="12C721F3">
            <w:pPr>
              <w:pStyle w:val="11"/>
              <w:rPr>
                <w:rFonts w:hint="eastAsia" w:ascii="方正书宋_GBK" w:hAnsi="方正书宋_GBK" w:eastAsia="方正书宋_GBK" w:cs="方正书宋_GBK"/>
                <w:sz w:val="21"/>
                <w:szCs w:val="21"/>
              </w:rPr>
            </w:pPr>
          </w:p>
        </w:tc>
        <w:tc>
          <w:tcPr>
            <w:tcW w:w="1474" w:type="dxa"/>
            <w:vAlign w:val="center"/>
          </w:tcPr>
          <w:p w14:paraId="6A4AE4EF">
            <w:pPr>
              <w:pStyle w:val="11"/>
              <w:rPr>
                <w:rFonts w:hint="eastAsia" w:ascii="方正书宋_GBK" w:hAnsi="方正书宋_GBK" w:eastAsia="方正书宋_GBK" w:cs="方正书宋_GBK"/>
                <w:sz w:val="21"/>
                <w:szCs w:val="21"/>
              </w:rPr>
            </w:pPr>
          </w:p>
        </w:tc>
      </w:tr>
      <w:tr w14:paraId="33A77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668B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3402" w:type="dxa"/>
            <w:vAlign w:val="center"/>
          </w:tcPr>
          <w:p w14:paraId="67B891F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三、国有资本经营预算拨款</w:t>
            </w:r>
          </w:p>
        </w:tc>
        <w:tc>
          <w:tcPr>
            <w:tcW w:w="1474" w:type="dxa"/>
            <w:vAlign w:val="center"/>
          </w:tcPr>
          <w:p w14:paraId="5F51A139">
            <w:pPr>
              <w:pStyle w:val="11"/>
              <w:rPr>
                <w:rFonts w:hint="eastAsia" w:ascii="方正书宋_GBK" w:hAnsi="方正书宋_GBK" w:eastAsia="方正书宋_GBK" w:cs="方正书宋_GBK"/>
                <w:sz w:val="21"/>
                <w:szCs w:val="21"/>
              </w:rPr>
            </w:pPr>
          </w:p>
        </w:tc>
        <w:tc>
          <w:tcPr>
            <w:tcW w:w="3402" w:type="dxa"/>
            <w:vAlign w:val="center"/>
          </w:tcPr>
          <w:p w14:paraId="6C354B3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三、国防支出</w:t>
            </w:r>
          </w:p>
        </w:tc>
        <w:tc>
          <w:tcPr>
            <w:tcW w:w="1474" w:type="dxa"/>
            <w:vAlign w:val="center"/>
          </w:tcPr>
          <w:p w14:paraId="42B26E8F">
            <w:pPr>
              <w:pStyle w:val="11"/>
              <w:rPr>
                <w:rFonts w:hint="eastAsia" w:ascii="方正书宋_GBK" w:hAnsi="方正书宋_GBK" w:eastAsia="方正书宋_GBK" w:cs="方正书宋_GBK"/>
                <w:sz w:val="21"/>
                <w:szCs w:val="21"/>
              </w:rPr>
            </w:pPr>
          </w:p>
        </w:tc>
        <w:tc>
          <w:tcPr>
            <w:tcW w:w="1474" w:type="dxa"/>
            <w:vAlign w:val="center"/>
          </w:tcPr>
          <w:p w14:paraId="46B5F264">
            <w:pPr>
              <w:pStyle w:val="11"/>
              <w:rPr>
                <w:rFonts w:hint="eastAsia" w:ascii="方正书宋_GBK" w:hAnsi="方正书宋_GBK" w:eastAsia="方正书宋_GBK" w:cs="方正书宋_GBK"/>
                <w:sz w:val="21"/>
                <w:szCs w:val="21"/>
              </w:rPr>
            </w:pPr>
          </w:p>
        </w:tc>
        <w:tc>
          <w:tcPr>
            <w:tcW w:w="1474" w:type="dxa"/>
            <w:vAlign w:val="center"/>
          </w:tcPr>
          <w:p w14:paraId="46A052CE">
            <w:pPr>
              <w:pStyle w:val="11"/>
              <w:rPr>
                <w:rFonts w:hint="eastAsia" w:ascii="方正书宋_GBK" w:hAnsi="方正书宋_GBK" w:eastAsia="方正书宋_GBK" w:cs="方正书宋_GBK"/>
                <w:sz w:val="21"/>
                <w:szCs w:val="21"/>
              </w:rPr>
            </w:pPr>
          </w:p>
        </w:tc>
        <w:tc>
          <w:tcPr>
            <w:tcW w:w="1474" w:type="dxa"/>
            <w:vAlign w:val="center"/>
          </w:tcPr>
          <w:p w14:paraId="1AFD1FEA">
            <w:pPr>
              <w:pStyle w:val="11"/>
              <w:rPr>
                <w:rFonts w:hint="eastAsia" w:ascii="方正书宋_GBK" w:hAnsi="方正书宋_GBK" w:eastAsia="方正书宋_GBK" w:cs="方正书宋_GBK"/>
                <w:sz w:val="21"/>
                <w:szCs w:val="21"/>
              </w:rPr>
            </w:pPr>
          </w:p>
        </w:tc>
      </w:tr>
      <w:tr w14:paraId="6E345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2F17C">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3402" w:type="dxa"/>
            <w:vAlign w:val="center"/>
          </w:tcPr>
          <w:p w14:paraId="4BF660B2">
            <w:pPr>
              <w:pStyle w:val="12"/>
              <w:rPr>
                <w:rFonts w:hint="eastAsia" w:ascii="方正书宋_GBK" w:hAnsi="方正书宋_GBK" w:eastAsia="方正书宋_GBK" w:cs="方正书宋_GBK"/>
                <w:sz w:val="21"/>
                <w:szCs w:val="21"/>
              </w:rPr>
            </w:pPr>
          </w:p>
        </w:tc>
        <w:tc>
          <w:tcPr>
            <w:tcW w:w="1474" w:type="dxa"/>
            <w:vAlign w:val="center"/>
          </w:tcPr>
          <w:p w14:paraId="70CFFC3E">
            <w:pPr>
              <w:pStyle w:val="11"/>
              <w:rPr>
                <w:rFonts w:hint="eastAsia" w:ascii="方正书宋_GBK" w:hAnsi="方正书宋_GBK" w:eastAsia="方正书宋_GBK" w:cs="方正书宋_GBK"/>
                <w:sz w:val="21"/>
                <w:szCs w:val="21"/>
              </w:rPr>
            </w:pPr>
          </w:p>
        </w:tc>
        <w:tc>
          <w:tcPr>
            <w:tcW w:w="3402" w:type="dxa"/>
            <w:vAlign w:val="center"/>
          </w:tcPr>
          <w:p w14:paraId="2E411F4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四、公共安全支出</w:t>
            </w:r>
          </w:p>
        </w:tc>
        <w:tc>
          <w:tcPr>
            <w:tcW w:w="1474" w:type="dxa"/>
            <w:vAlign w:val="center"/>
          </w:tcPr>
          <w:p w14:paraId="66B6A30D">
            <w:pPr>
              <w:pStyle w:val="11"/>
              <w:rPr>
                <w:rFonts w:hint="eastAsia" w:ascii="方正书宋_GBK" w:hAnsi="方正书宋_GBK" w:eastAsia="方正书宋_GBK" w:cs="方正书宋_GBK"/>
                <w:sz w:val="21"/>
                <w:szCs w:val="21"/>
              </w:rPr>
            </w:pPr>
          </w:p>
        </w:tc>
        <w:tc>
          <w:tcPr>
            <w:tcW w:w="1474" w:type="dxa"/>
            <w:vAlign w:val="center"/>
          </w:tcPr>
          <w:p w14:paraId="5EFE25F7">
            <w:pPr>
              <w:pStyle w:val="11"/>
              <w:rPr>
                <w:rFonts w:hint="eastAsia" w:ascii="方正书宋_GBK" w:hAnsi="方正书宋_GBK" w:eastAsia="方正书宋_GBK" w:cs="方正书宋_GBK"/>
                <w:sz w:val="21"/>
                <w:szCs w:val="21"/>
              </w:rPr>
            </w:pPr>
          </w:p>
        </w:tc>
        <w:tc>
          <w:tcPr>
            <w:tcW w:w="1474" w:type="dxa"/>
            <w:vAlign w:val="center"/>
          </w:tcPr>
          <w:p w14:paraId="2E2B827B">
            <w:pPr>
              <w:pStyle w:val="11"/>
              <w:rPr>
                <w:rFonts w:hint="eastAsia" w:ascii="方正书宋_GBK" w:hAnsi="方正书宋_GBK" w:eastAsia="方正书宋_GBK" w:cs="方正书宋_GBK"/>
                <w:sz w:val="21"/>
                <w:szCs w:val="21"/>
              </w:rPr>
            </w:pPr>
          </w:p>
        </w:tc>
        <w:tc>
          <w:tcPr>
            <w:tcW w:w="1474" w:type="dxa"/>
            <w:vAlign w:val="center"/>
          </w:tcPr>
          <w:p w14:paraId="5B14C0D0">
            <w:pPr>
              <w:pStyle w:val="11"/>
              <w:rPr>
                <w:rFonts w:hint="eastAsia" w:ascii="方正书宋_GBK" w:hAnsi="方正书宋_GBK" w:eastAsia="方正书宋_GBK" w:cs="方正书宋_GBK"/>
                <w:sz w:val="21"/>
                <w:szCs w:val="21"/>
              </w:rPr>
            </w:pPr>
          </w:p>
        </w:tc>
      </w:tr>
      <w:tr w14:paraId="792D7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B29B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3402" w:type="dxa"/>
            <w:vAlign w:val="center"/>
          </w:tcPr>
          <w:p w14:paraId="6D8D9566">
            <w:pPr>
              <w:pStyle w:val="12"/>
              <w:rPr>
                <w:rFonts w:hint="eastAsia" w:ascii="方正书宋_GBK" w:hAnsi="方正书宋_GBK" w:eastAsia="方正书宋_GBK" w:cs="方正书宋_GBK"/>
                <w:sz w:val="21"/>
                <w:szCs w:val="21"/>
              </w:rPr>
            </w:pPr>
          </w:p>
        </w:tc>
        <w:tc>
          <w:tcPr>
            <w:tcW w:w="1474" w:type="dxa"/>
            <w:vAlign w:val="center"/>
          </w:tcPr>
          <w:p w14:paraId="53635FC2">
            <w:pPr>
              <w:pStyle w:val="11"/>
              <w:rPr>
                <w:rFonts w:hint="eastAsia" w:ascii="方正书宋_GBK" w:hAnsi="方正书宋_GBK" w:eastAsia="方正书宋_GBK" w:cs="方正书宋_GBK"/>
                <w:sz w:val="21"/>
                <w:szCs w:val="21"/>
              </w:rPr>
            </w:pPr>
          </w:p>
        </w:tc>
        <w:tc>
          <w:tcPr>
            <w:tcW w:w="3402" w:type="dxa"/>
            <w:vAlign w:val="center"/>
          </w:tcPr>
          <w:p w14:paraId="458BE70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五、教育支出</w:t>
            </w:r>
          </w:p>
        </w:tc>
        <w:tc>
          <w:tcPr>
            <w:tcW w:w="1474" w:type="dxa"/>
            <w:vAlign w:val="center"/>
          </w:tcPr>
          <w:p w14:paraId="137C0AA0">
            <w:pPr>
              <w:pStyle w:val="11"/>
              <w:rPr>
                <w:rFonts w:hint="eastAsia" w:ascii="方正书宋_GBK" w:hAnsi="方正书宋_GBK" w:eastAsia="方正书宋_GBK" w:cs="方正书宋_GBK"/>
                <w:sz w:val="21"/>
                <w:szCs w:val="21"/>
              </w:rPr>
            </w:pPr>
          </w:p>
        </w:tc>
        <w:tc>
          <w:tcPr>
            <w:tcW w:w="1474" w:type="dxa"/>
            <w:vAlign w:val="center"/>
          </w:tcPr>
          <w:p w14:paraId="3E4C3124">
            <w:pPr>
              <w:pStyle w:val="11"/>
              <w:rPr>
                <w:rFonts w:hint="eastAsia" w:ascii="方正书宋_GBK" w:hAnsi="方正书宋_GBK" w:eastAsia="方正书宋_GBK" w:cs="方正书宋_GBK"/>
                <w:sz w:val="21"/>
                <w:szCs w:val="21"/>
              </w:rPr>
            </w:pPr>
          </w:p>
        </w:tc>
        <w:tc>
          <w:tcPr>
            <w:tcW w:w="1474" w:type="dxa"/>
            <w:vAlign w:val="center"/>
          </w:tcPr>
          <w:p w14:paraId="7F82F6C3">
            <w:pPr>
              <w:pStyle w:val="11"/>
              <w:rPr>
                <w:rFonts w:hint="eastAsia" w:ascii="方正书宋_GBK" w:hAnsi="方正书宋_GBK" w:eastAsia="方正书宋_GBK" w:cs="方正书宋_GBK"/>
                <w:sz w:val="21"/>
                <w:szCs w:val="21"/>
              </w:rPr>
            </w:pPr>
          </w:p>
        </w:tc>
        <w:tc>
          <w:tcPr>
            <w:tcW w:w="1474" w:type="dxa"/>
            <w:vAlign w:val="center"/>
          </w:tcPr>
          <w:p w14:paraId="6FC2008F">
            <w:pPr>
              <w:pStyle w:val="11"/>
              <w:rPr>
                <w:rFonts w:hint="eastAsia" w:ascii="方正书宋_GBK" w:hAnsi="方正书宋_GBK" w:eastAsia="方正书宋_GBK" w:cs="方正书宋_GBK"/>
                <w:sz w:val="21"/>
                <w:szCs w:val="21"/>
              </w:rPr>
            </w:pPr>
          </w:p>
        </w:tc>
      </w:tr>
      <w:tr w14:paraId="559A3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95C8D">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3402" w:type="dxa"/>
            <w:vAlign w:val="center"/>
          </w:tcPr>
          <w:p w14:paraId="432897BC">
            <w:pPr>
              <w:pStyle w:val="12"/>
              <w:rPr>
                <w:rFonts w:hint="eastAsia" w:ascii="方正书宋_GBK" w:hAnsi="方正书宋_GBK" w:eastAsia="方正书宋_GBK" w:cs="方正书宋_GBK"/>
                <w:sz w:val="21"/>
                <w:szCs w:val="21"/>
              </w:rPr>
            </w:pPr>
          </w:p>
        </w:tc>
        <w:tc>
          <w:tcPr>
            <w:tcW w:w="1474" w:type="dxa"/>
            <w:vAlign w:val="center"/>
          </w:tcPr>
          <w:p w14:paraId="6BA44807">
            <w:pPr>
              <w:pStyle w:val="11"/>
              <w:rPr>
                <w:rFonts w:hint="eastAsia" w:ascii="方正书宋_GBK" w:hAnsi="方正书宋_GBK" w:eastAsia="方正书宋_GBK" w:cs="方正书宋_GBK"/>
                <w:sz w:val="21"/>
                <w:szCs w:val="21"/>
              </w:rPr>
            </w:pPr>
          </w:p>
        </w:tc>
        <w:tc>
          <w:tcPr>
            <w:tcW w:w="3402" w:type="dxa"/>
            <w:vAlign w:val="center"/>
          </w:tcPr>
          <w:p w14:paraId="7509E3A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六、科学技术支出</w:t>
            </w:r>
          </w:p>
        </w:tc>
        <w:tc>
          <w:tcPr>
            <w:tcW w:w="1474" w:type="dxa"/>
            <w:vAlign w:val="center"/>
          </w:tcPr>
          <w:p w14:paraId="1FC6F1EE">
            <w:pPr>
              <w:pStyle w:val="11"/>
              <w:rPr>
                <w:rFonts w:hint="eastAsia" w:ascii="方正书宋_GBK" w:hAnsi="方正书宋_GBK" w:eastAsia="方正书宋_GBK" w:cs="方正书宋_GBK"/>
                <w:sz w:val="21"/>
                <w:szCs w:val="21"/>
              </w:rPr>
            </w:pPr>
          </w:p>
        </w:tc>
        <w:tc>
          <w:tcPr>
            <w:tcW w:w="1474" w:type="dxa"/>
            <w:vAlign w:val="center"/>
          </w:tcPr>
          <w:p w14:paraId="5678B275">
            <w:pPr>
              <w:pStyle w:val="11"/>
              <w:rPr>
                <w:rFonts w:hint="eastAsia" w:ascii="方正书宋_GBK" w:hAnsi="方正书宋_GBK" w:eastAsia="方正书宋_GBK" w:cs="方正书宋_GBK"/>
                <w:sz w:val="21"/>
                <w:szCs w:val="21"/>
              </w:rPr>
            </w:pPr>
          </w:p>
        </w:tc>
        <w:tc>
          <w:tcPr>
            <w:tcW w:w="1474" w:type="dxa"/>
            <w:vAlign w:val="center"/>
          </w:tcPr>
          <w:p w14:paraId="2768697C">
            <w:pPr>
              <w:pStyle w:val="11"/>
              <w:rPr>
                <w:rFonts w:hint="eastAsia" w:ascii="方正书宋_GBK" w:hAnsi="方正书宋_GBK" w:eastAsia="方正书宋_GBK" w:cs="方正书宋_GBK"/>
                <w:sz w:val="21"/>
                <w:szCs w:val="21"/>
              </w:rPr>
            </w:pPr>
          </w:p>
        </w:tc>
        <w:tc>
          <w:tcPr>
            <w:tcW w:w="1474" w:type="dxa"/>
            <w:vAlign w:val="center"/>
          </w:tcPr>
          <w:p w14:paraId="0E6607B9">
            <w:pPr>
              <w:pStyle w:val="11"/>
              <w:rPr>
                <w:rFonts w:hint="eastAsia" w:ascii="方正书宋_GBK" w:hAnsi="方正书宋_GBK" w:eastAsia="方正书宋_GBK" w:cs="方正书宋_GBK"/>
                <w:sz w:val="21"/>
                <w:szCs w:val="21"/>
              </w:rPr>
            </w:pPr>
          </w:p>
        </w:tc>
      </w:tr>
      <w:tr w14:paraId="591D6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0EA5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3402" w:type="dxa"/>
            <w:vAlign w:val="center"/>
          </w:tcPr>
          <w:p w14:paraId="5C48398D">
            <w:pPr>
              <w:pStyle w:val="12"/>
              <w:rPr>
                <w:rFonts w:hint="eastAsia" w:ascii="方正书宋_GBK" w:hAnsi="方正书宋_GBK" w:eastAsia="方正书宋_GBK" w:cs="方正书宋_GBK"/>
                <w:sz w:val="21"/>
                <w:szCs w:val="21"/>
              </w:rPr>
            </w:pPr>
          </w:p>
        </w:tc>
        <w:tc>
          <w:tcPr>
            <w:tcW w:w="1474" w:type="dxa"/>
            <w:vAlign w:val="center"/>
          </w:tcPr>
          <w:p w14:paraId="6333B6F5">
            <w:pPr>
              <w:pStyle w:val="11"/>
              <w:rPr>
                <w:rFonts w:hint="eastAsia" w:ascii="方正书宋_GBK" w:hAnsi="方正书宋_GBK" w:eastAsia="方正书宋_GBK" w:cs="方正书宋_GBK"/>
                <w:sz w:val="21"/>
                <w:szCs w:val="21"/>
              </w:rPr>
            </w:pPr>
          </w:p>
        </w:tc>
        <w:tc>
          <w:tcPr>
            <w:tcW w:w="3402" w:type="dxa"/>
            <w:vAlign w:val="center"/>
          </w:tcPr>
          <w:p w14:paraId="7F28857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七、文化旅游体育与传媒支出</w:t>
            </w:r>
          </w:p>
        </w:tc>
        <w:tc>
          <w:tcPr>
            <w:tcW w:w="1474" w:type="dxa"/>
            <w:vAlign w:val="center"/>
          </w:tcPr>
          <w:p w14:paraId="7D2EAF1B">
            <w:pPr>
              <w:pStyle w:val="11"/>
              <w:rPr>
                <w:rFonts w:hint="eastAsia" w:ascii="方正书宋_GBK" w:hAnsi="方正书宋_GBK" w:eastAsia="方正书宋_GBK" w:cs="方正书宋_GBK"/>
                <w:sz w:val="21"/>
                <w:szCs w:val="21"/>
              </w:rPr>
            </w:pPr>
          </w:p>
        </w:tc>
        <w:tc>
          <w:tcPr>
            <w:tcW w:w="1474" w:type="dxa"/>
            <w:vAlign w:val="center"/>
          </w:tcPr>
          <w:p w14:paraId="7F3E62B6">
            <w:pPr>
              <w:pStyle w:val="11"/>
              <w:rPr>
                <w:rFonts w:hint="eastAsia" w:ascii="方正书宋_GBK" w:hAnsi="方正书宋_GBK" w:eastAsia="方正书宋_GBK" w:cs="方正书宋_GBK"/>
                <w:sz w:val="21"/>
                <w:szCs w:val="21"/>
              </w:rPr>
            </w:pPr>
          </w:p>
        </w:tc>
        <w:tc>
          <w:tcPr>
            <w:tcW w:w="1474" w:type="dxa"/>
            <w:vAlign w:val="center"/>
          </w:tcPr>
          <w:p w14:paraId="25786580">
            <w:pPr>
              <w:pStyle w:val="11"/>
              <w:rPr>
                <w:rFonts w:hint="eastAsia" w:ascii="方正书宋_GBK" w:hAnsi="方正书宋_GBK" w:eastAsia="方正书宋_GBK" w:cs="方正书宋_GBK"/>
                <w:sz w:val="21"/>
                <w:szCs w:val="21"/>
              </w:rPr>
            </w:pPr>
          </w:p>
        </w:tc>
        <w:tc>
          <w:tcPr>
            <w:tcW w:w="1474" w:type="dxa"/>
            <w:vAlign w:val="center"/>
          </w:tcPr>
          <w:p w14:paraId="5196F4DA">
            <w:pPr>
              <w:pStyle w:val="11"/>
              <w:rPr>
                <w:rFonts w:hint="eastAsia" w:ascii="方正书宋_GBK" w:hAnsi="方正书宋_GBK" w:eastAsia="方正书宋_GBK" w:cs="方正书宋_GBK"/>
                <w:sz w:val="21"/>
                <w:szCs w:val="21"/>
              </w:rPr>
            </w:pPr>
          </w:p>
        </w:tc>
      </w:tr>
      <w:tr w14:paraId="2AD0C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DECF1">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3402" w:type="dxa"/>
            <w:vAlign w:val="center"/>
          </w:tcPr>
          <w:p w14:paraId="0C5EB626">
            <w:pPr>
              <w:pStyle w:val="12"/>
              <w:rPr>
                <w:rFonts w:hint="eastAsia" w:ascii="方正书宋_GBK" w:hAnsi="方正书宋_GBK" w:eastAsia="方正书宋_GBK" w:cs="方正书宋_GBK"/>
                <w:sz w:val="21"/>
                <w:szCs w:val="21"/>
              </w:rPr>
            </w:pPr>
          </w:p>
        </w:tc>
        <w:tc>
          <w:tcPr>
            <w:tcW w:w="1474" w:type="dxa"/>
            <w:vAlign w:val="center"/>
          </w:tcPr>
          <w:p w14:paraId="237F4B5A">
            <w:pPr>
              <w:pStyle w:val="11"/>
              <w:rPr>
                <w:rFonts w:hint="eastAsia" w:ascii="方正书宋_GBK" w:hAnsi="方正书宋_GBK" w:eastAsia="方正书宋_GBK" w:cs="方正书宋_GBK"/>
                <w:sz w:val="21"/>
                <w:szCs w:val="21"/>
              </w:rPr>
            </w:pPr>
          </w:p>
        </w:tc>
        <w:tc>
          <w:tcPr>
            <w:tcW w:w="3402" w:type="dxa"/>
            <w:vAlign w:val="center"/>
          </w:tcPr>
          <w:p w14:paraId="43B338E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八、社会保障和就业支出</w:t>
            </w:r>
          </w:p>
        </w:tc>
        <w:tc>
          <w:tcPr>
            <w:tcW w:w="1474" w:type="dxa"/>
            <w:vAlign w:val="center"/>
          </w:tcPr>
          <w:p w14:paraId="52F017A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474" w:type="dxa"/>
            <w:vAlign w:val="center"/>
          </w:tcPr>
          <w:p w14:paraId="7B4903E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474" w:type="dxa"/>
            <w:vAlign w:val="center"/>
          </w:tcPr>
          <w:p w14:paraId="44AD3572">
            <w:pPr>
              <w:pStyle w:val="11"/>
              <w:rPr>
                <w:rFonts w:hint="eastAsia" w:ascii="方正书宋_GBK" w:hAnsi="方正书宋_GBK" w:eastAsia="方正书宋_GBK" w:cs="方正书宋_GBK"/>
                <w:sz w:val="21"/>
                <w:szCs w:val="21"/>
              </w:rPr>
            </w:pPr>
          </w:p>
        </w:tc>
        <w:tc>
          <w:tcPr>
            <w:tcW w:w="1474" w:type="dxa"/>
            <w:vAlign w:val="center"/>
          </w:tcPr>
          <w:p w14:paraId="3C7A59BE">
            <w:pPr>
              <w:pStyle w:val="11"/>
              <w:rPr>
                <w:rFonts w:hint="eastAsia" w:ascii="方正书宋_GBK" w:hAnsi="方正书宋_GBK" w:eastAsia="方正书宋_GBK" w:cs="方正书宋_GBK"/>
                <w:sz w:val="21"/>
                <w:szCs w:val="21"/>
              </w:rPr>
            </w:pPr>
          </w:p>
        </w:tc>
      </w:tr>
      <w:tr w14:paraId="2C5F3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086CA">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3402" w:type="dxa"/>
            <w:vAlign w:val="center"/>
          </w:tcPr>
          <w:p w14:paraId="1D1D9BBB">
            <w:pPr>
              <w:pStyle w:val="12"/>
              <w:rPr>
                <w:rFonts w:hint="eastAsia" w:ascii="方正书宋_GBK" w:hAnsi="方正书宋_GBK" w:eastAsia="方正书宋_GBK" w:cs="方正书宋_GBK"/>
                <w:sz w:val="21"/>
                <w:szCs w:val="21"/>
              </w:rPr>
            </w:pPr>
          </w:p>
        </w:tc>
        <w:tc>
          <w:tcPr>
            <w:tcW w:w="1474" w:type="dxa"/>
            <w:vAlign w:val="center"/>
          </w:tcPr>
          <w:p w14:paraId="0BD72520">
            <w:pPr>
              <w:pStyle w:val="11"/>
              <w:rPr>
                <w:rFonts w:hint="eastAsia" w:ascii="方正书宋_GBK" w:hAnsi="方正书宋_GBK" w:eastAsia="方正书宋_GBK" w:cs="方正书宋_GBK"/>
                <w:sz w:val="21"/>
                <w:szCs w:val="21"/>
              </w:rPr>
            </w:pPr>
          </w:p>
        </w:tc>
        <w:tc>
          <w:tcPr>
            <w:tcW w:w="3402" w:type="dxa"/>
            <w:vAlign w:val="center"/>
          </w:tcPr>
          <w:p w14:paraId="36B0FDC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九、社会保险基金支出</w:t>
            </w:r>
          </w:p>
        </w:tc>
        <w:tc>
          <w:tcPr>
            <w:tcW w:w="1474" w:type="dxa"/>
            <w:vAlign w:val="center"/>
          </w:tcPr>
          <w:p w14:paraId="782D5349">
            <w:pPr>
              <w:pStyle w:val="11"/>
              <w:rPr>
                <w:rFonts w:hint="eastAsia" w:ascii="方正书宋_GBK" w:hAnsi="方正书宋_GBK" w:eastAsia="方正书宋_GBK" w:cs="方正书宋_GBK"/>
                <w:sz w:val="21"/>
                <w:szCs w:val="21"/>
              </w:rPr>
            </w:pPr>
          </w:p>
        </w:tc>
        <w:tc>
          <w:tcPr>
            <w:tcW w:w="1474" w:type="dxa"/>
            <w:vAlign w:val="center"/>
          </w:tcPr>
          <w:p w14:paraId="436BB605">
            <w:pPr>
              <w:pStyle w:val="11"/>
              <w:rPr>
                <w:rFonts w:hint="eastAsia" w:ascii="方正书宋_GBK" w:hAnsi="方正书宋_GBK" w:eastAsia="方正书宋_GBK" w:cs="方正书宋_GBK"/>
                <w:sz w:val="21"/>
                <w:szCs w:val="21"/>
              </w:rPr>
            </w:pPr>
          </w:p>
        </w:tc>
        <w:tc>
          <w:tcPr>
            <w:tcW w:w="1474" w:type="dxa"/>
            <w:vAlign w:val="center"/>
          </w:tcPr>
          <w:p w14:paraId="3DDC40A9">
            <w:pPr>
              <w:pStyle w:val="11"/>
              <w:rPr>
                <w:rFonts w:hint="eastAsia" w:ascii="方正书宋_GBK" w:hAnsi="方正书宋_GBK" w:eastAsia="方正书宋_GBK" w:cs="方正书宋_GBK"/>
                <w:sz w:val="21"/>
                <w:szCs w:val="21"/>
              </w:rPr>
            </w:pPr>
          </w:p>
        </w:tc>
        <w:tc>
          <w:tcPr>
            <w:tcW w:w="1474" w:type="dxa"/>
            <w:vAlign w:val="center"/>
          </w:tcPr>
          <w:p w14:paraId="7F8978D9">
            <w:pPr>
              <w:pStyle w:val="11"/>
              <w:rPr>
                <w:rFonts w:hint="eastAsia" w:ascii="方正书宋_GBK" w:hAnsi="方正书宋_GBK" w:eastAsia="方正书宋_GBK" w:cs="方正书宋_GBK"/>
                <w:sz w:val="21"/>
                <w:szCs w:val="21"/>
              </w:rPr>
            </w:pPr>
          </w:p>
        </w:tc>
      </w:tr>
      <w:tr w14:paraId="63680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EEBE7">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3402" w:type="dxa"/>
            <w:vAlign w:val="center"/>
          </w:tcPr>
          <w:p w14:paraId="739E556C">
            <w:pPr>
              <w:pStyle w:val="12"/>
              <w:rPr>
                <w:rFonts w:hint="eastAsia" w:ascii="方正书宋_GBK" w:hAnsi="方正书宋_GBK" w:eastAsia="方正书宋_GBK" w:cs="方正书宋_GBK"/>
                <w:sz w:val="21"/>
                <w:szCs w:val="21"/>
              </w:rPr>
            </w:pPr>
          </w:p>
        </w:tc>
        <w:tc>
          <w:tcPr>
            <w:tcW w:w="1474" w:type="dxa"/>
            <w:vAlign w:val="center"/>
          </w:tcPr>
          <w:p w14:paraId="2C9F127F">
            <w:pPr>
              <w:pStyle w:val="11"/>
              <w:rPr>
                <w:rFonts w:hint="eastAsia" w:ascii="方正书宋_GBK" w:hAnsi="方正书宋_GBK" w:eastAsia="方正书宋_GBK" w:cs="方正书宋_GBK"/>
                <w:sz w:val="21"/>
                <w:szCs w:val="21"/>
              </w:rPr>
            </w:pPr>
          </w:p>
        </w:tc>
        <w:tc>
          <w:tcPr>
            <w:tcW w:w="3402" w:type="dxa"/>
            <w:vAlign w:val="center"/>
          </w:tcPr>
          <w:p w14:paraId="00195C4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十、卫生健康支出</w:t>
            </w:r>
          </w:p>
        </w:tc>
        <w:tc>
          <w:tcPr>
            <w:tcW w:w="1474" w:type="dxa"/>
            <w:vAlign w:val="center"/>
          </w:tcPr>
          <w:p w14:paraId="0D7B0AE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474" w:type="dxa"/>
            <w:vAlign w:val="center"/>
          </w:tcPr>
          <w:p w14:paraId="5DAC641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474" w:type="dxa"/>
            <w:vAlign w:val="center"/>
          </w:tcPr>
          <w:p w14:paraId="370E9D3D">
            <w:pPr>
              <w:pStyle w:val="11"/>
              <w:rPr>
                <w:rFonts w:hint="eastAsia" w:ascii="方正书宋_GBK" w:hAnsi="方正书宋_GBK" w:eastAsia="方正书宋_GBK" w:cs="方正书宋_GBK"/>
                <w:sz w:val="21"/>
                <w:szCs w:val="21"/>
              </w:rPr>
            </w:pPr>
          </w:p>
        </w:tc>
        <w:tc>
          <w:tcPr>
            <w:tcW w:w="1474" w:type="dxa"/>
            <w:vAlign w:val="center"/>
          </w:tcPr>
          <w:p w14:paraId="6D0B1BCD">
            <w:pPr>
              <w:pStyle w:val="11"/>
              <w:rPr>
                <w:rFonts w:hint="eastAsia" w:ascii="方正书宋_GBK" w:hAnsi="方正书宋_GBK" w:eastAsia="方正书宋_GBK" w:cs="方正书宋_GBK"/>
                <w:sz w:val="21"/>
                <w:szCs w:val="21"/>
              </w:rPr>
            </w:pPr>
          </w:p>
        </w:tc>
      </w:tr>
      <w:tr w14:paraId="44DCB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B3B29">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3402" w:type="dxa"/>
            <w:vAlign w:val="center"/>
          </w:tcPr>
          <w:p w14:paraId="04A7ACB9">
            <w:pPr>
              <w:pStyle w:val="12"/>
              <w:rPr>
                <w:rFonts w:hint="eastAsia" w:ascii="方正书宋_GBK" w:hAnsi="方正书宋_GBK" w:eastAsia="方正书宋_GBK" w:cs="方正书宋_GBK"/>
                <w:sz w:val="21"/>
                <w:szCs w:val="21"/>
              </w:rPr>
            </w:pPr>
          </w:p>
        </w:tc>
        <w:tc>
          <w:tcPr>
            <w:tcW w:w="1474" w:type="dxa"/>
            <w:vAlign w:val="center"/>
          </w:tcPr>
          <w:p w14:paraId="290BBF8E">
            <w:pPr>
              <w:pStyle w:val="11"/>
              <w:rPr>
                <w:rFonts w:hint="eastAsia" w:ascii="方正书宋_GBK" w:hAnsi="方正书宋_GBK" w:eastAsia="方正书宋_GBK" w:cs="方正书宋_GBK"/>
                <w:sz w:val="21"/>
                <w:szCs w:val="21"/>
              </w:rPr>
            </w:pPr>
          </w:p>
        </w:tc>
        <w:tc>
          <w:tcPr>
            <w:tcW w:w="3402" w:type="dxa"/>
            <w:vAlign w:val="center"/>
          </w:tcPr>
          <w:p w14:paraId="02E38B4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十一、节能环保支出</w:t>
            </w:r>
          </w:p>
        </w:tc>
        <w:tc>
          <w:tcPr>
            <w:tcW w:w="1474" w:type="dxa"/>
            <w:vAlign w:val="center"/>
          </w:tcPr>
          <w:p w14:paraId="3548E661">
            <w:pPr>
              <w:pStyle w:val="11"/>
              <w:rPr>
                <w:rFonts w:hint="eastAsia" w:ascii="方正书宋_GBK" w:hAnsi="方正书宋_GBK" w:eastAsia="方正书宋_GBK" w:cs="方正书宋_GBK"/>
                <w:sz w:val="21"/>
                <w:szCs w:val="21"/>
              </w:rPr>
            </w:pPr>
          </w:p>
        </w:tc>
        <w:tc>
          <w:tcPr>
            <w:tcW w:w="1474" w:type="dxa"/>
            <w:vAlign w:val="center"/>
          </w:tcPr>
          <w:p w14:paraId="1937AAB9">
            <w:pPr>
              <w:pStyle w:val="11"/>
              <w:rPr>
                <w:rFonts w:hint="eastAsia" w:ascii="方正书宋_GBK" w:hAnsi="方正书宋_GBK" w:eastAsia="方正书宋_GBK" w:cs="方正书宋_GBK"/>
                <w:sz w:val="21"/>
                <w:szCs w:val="21"/>
              </w:rPr>
            </w:pPr>
          </w:p>
        </w:tc>
        <w:tc>
          <w:tcPr>
            <w:tcW w:w="1474" w:type="dxa"/>
            <w:vAlign w:val="center"/>
          </w:tcPr>
          <w:p w14:paraId="65A842D1">
            <w:pPr>
              <w:pStyle w:val="11"/>
              <w:rPr>
                <w:rFonts w:hint="eastAsia" w:ascii="方正书宋_GBK" w:hAnsi="方正书宋_GBK" w:eastAsia="方正书宋_GBK" w:cs="方正书宋_GBK"/>
                <w:sz w:val="21"/>
                <w:szCs w:val="21"/>
              </w:rPr>
            </w:pPr>
          </w:p>
        </w:tc>
        <w:tc>
          <w:tcPr>
            <w:tcW w:w="1474" w:type="dxa"/>
            <w:vAlign w:val="center"/>
          </w:tcPr>
          <w:p w14:paraId="277C5C41">
            <w:pPr>
              <w:pStyle w:val="11"/>
              <w:rPr>
                <w:rFonts w:hint="eastAsia" w:ascii="方正书宋_GBK" w:hAnsi="方正书宋_GBK" w:eastAsia="方正书宋_GBK" w:cs="方正书宋_GBK"/>
                <w:sz w:val="21"/>
                <w:szCs w:val="21"/>
              </w:rPr>
            </w:pPr>
          </w:p>
        </w:tc>
      </w:tr>
      <w:tr w14:paraId="1A586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8253F">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3402" w:type="dxa"/>
            <w:vAlign w:val="center"/>
          </w:tcPr>
          <w:p w14:paraId="383BB681">
            <w:pPr>
              <w:pStyle w:val="12"/>
              <w:rPr>
                <w:rFonts w:hint="eastAsia" w:ascii="方正书宋_GBK" w:hAnsi="方正书宋_GBK" w:eastAsia="方正书宋_GBK" w:cs="方正书宋_GBK"/>
                <w:sz w:val="21"/>
                <w:szCs w:val="21"/>
              </w:rPr>
            </w:pPr>
          </w:p>
        </w:tc>
        <w:tc>
          <w:tcPr>
            <w:tcW w:w="1474" w:type="dxa"/>
            <w:vAlign w:val="center"/>
          </w:tcPr>
          <w:p w14:paraId="1FAE0029">
            <w:pPr>
              <w:pStyle w:val="11"/>
              <w:rPr>
                <w:rFonts w:hint="eastAsia" w:ascii="方正书宋_GBK" w:hAnsi="方正书宋_GBK" w:eastAsia="方正书宋_GBK" w:cs="方正书宋_GBK"/>
                <w:sz w:val="21"/>
                <w:szCs w:val="21"/>
              </w:rPr>
            </w:pPr>
          </w:p>
        </w:tc>
        <w:tc>
          <w:tcPr>
            <w:tcW w:w="3402" w:type="dxa"/>
            <w:vAlign w:val="center"/>
          </w:tcPr>
          <w:p w14:paraId="3FF6CA0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十二、城乡社区支出</w:t>
            </w:r>
          </w:p>
        </w:tc>
        <w:tc>
          <w:tcPr>
            <w:tcW w:w="1474" w:type="dxa"/>
            <w:vAlign w:val="center"/>
          </w:tcPr>
          <w:p w14:paraId="4AAFD187">
            <w:pPr>
              <w:pStyle w:val="11"/>
              <w:rPr>
                <w:rFonts w:hint="eastAsia" w:ascii="方正书宋_GBK" w:hAnsi="方正书宋_GBK" w:eastAsia="方正书宋_GBK" w:cs="方正书宋_GBK"/>
                <w:sz w:val="21"/>
                <w:szCs w:val="21"/>
              </w:rPr>
            </w:pPr>
          </w:p>
        </w:tc>
        <w:tc>
          <w:tcPr>
            <w:tcW w:w="1474" w:type="dxa"/>
            <w:vAlign w:val="center"/>
          </w:tcPr>
          <w:p w14:paraId="7130A041">
            <w:pPr>
              <w:pStyle w:val="11"/>
              <w:rPr>
                <w:rFonts w:hint="eastAsia" w:ascii="方正书宋_GBK" w:hAnsi="方正书宋_GBK" w:eastAsia="方正书宋_GBK" w:cs="方正书宋_GBK"/>
                <w:sz w:val="21"/>
                <w:szCs w:val="21"/>
              </w:rPr>
            </w:pPr>
          </w:p>
        </w:tc>
        <w:tc>
          <w:tcPr>
            <w:tcW w:w="1474" w:type="dxa"/>
            <w:vAlign w:val="center"/>
          </w:tcPr>
          <w:p w14:paraId="6EC7EFDA">
            <w:pPr>
              <w:pStyle w:val="11"/>
              <w:rPr>
                <w:rFonts w:hint="eastAsia" w:ascii="方正书宋_GBK" w:hAnsi="方正书宋_GBK" w:eastAsia="方正书宋_GBK" w:cs="方正书宋_GBK"/>
                <w:sz w:val="21"/>
                <w:szCs w:val="21"/>
              </w:rPr>
            </w:pPr>
          </w:p>
        </w:tc>
        <w:tc>
          <w:tcPr>
            <w:tcW w:w="1474" w:type="dxa"/>
            <w:vAlign w:val="center"/>
          </w:tcPr>
          <w:p w14:paraId="78972EF9">
            <w:pPr>
              <w:pStyle w:val="11"/>
              <w:rPr>
                <w:rFonts w:hint="eastAsia" w:ascii="方正书宋_GBK" w:hAnsi="方正书宋_GBK" w:eastAsia="方正书宋_GBK" w:cs="方正书宋_GBK"/>
                <w:sz w:val="21"/>
                <w:szCs w:val="21"/>
              </w:rPr>
            </w:pPr>
          </w:p>
        </w:tc>
      </w:tr>
      <w:tr w14:paraId="063D7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9CE44">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3402" w:type="dxa"/>
            <w:vAlign w:val="center"/>
          </w:tcPr>
          <w:p w14:paraId="38934CD0">
            <w:pPr>
              <w:pStyle w:val="12"/>
              <w:rPr>
                <w:rFonts w:hint="eastAsia" w:ascii="方正书宋_GBK" w:hAnsi="方正书宋_GBK" w:eastAsia="方正书宋_GBK" w:cs="方正书宋_GBK"/>
                <w:sz w:val="21"/>
                <w:szCs w:val="21"/>
              </w:rPr>
            </w:pPr>
          </w:p>
        </w:tc>
        <w:tc>
          <w:tcPr>
            <w:tcW w:w="1474" w:type="dxa"/>
            <w:vAlign w:val="center"/>
          </w:tcPr>
          <w:p w14:paraId="569B3D8A">
            <w:pPr>
              <w:pStyle w:val="11"/>
              <w:rPr>
                <w:rFonts w:hint="eastAsia" w:ascii="方正书宋_GBK" w:hAnsi="方正书宋_GBK" w:eastAsia="方正书宋_GBK" w:cs="方正书宋_GBK"/>
                <w:sz w:val="21"/>
                <w:szCs w:val="21"/>
              </w:rPr>
            </w:pPr>
          </w:p>
        </w:tc>
        <w:tc>
          <w:tcPr>
            <w:tcW w:w="3402" w:type="dxa"/>
            <w:vAlign w:val="center"/>
          </w:tcPr>
          <w:p w14:paraId="5F72706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十三、农林水支出</w:t>
            </w:r>
          </w:p>
        </w:tc>
        <w:tc>
          <w:tcPr>
            <w:tcW w:w="1474" w:type="dxa"/>
            <w:vAlign w:val="center"/>
          </w:tcPr>
          <w:p w14:paraId="0ECAF4A9">
            <w:pPr>
              <w:pStyle w:val="11"/>
              <w:rPr>
                <w:rFonts w:hint="eastAsia" w:ascii="方正书宋_GBK" w:hAnsi="方正书宋_GBK" w:eastAsia="方正书宋_GBK" w:cs="方正书宋_GBK"/>
                <w:sz w:val="21"/>
                <w:szCs w:val="21"/>
              </w:rPr>
            </w:pPr>
          </w:p>
        </w:tc>
        <w:tc>
          <w:tcPr>
            <w:tcW w:w="1474" w:type="dxa"/>
            <w:vAlign w:val="center"/>
          </w:tcPr>
          <w:p w14:paraId="11F7CBE1">
            <w:pPr>
              <w:pStyle w:val="11"/>
              <w:rPr>
                <w:rFonts w:hint="eastAsia" w:ascii="方正书宋_GBK" w:hAnsi="方正书宋_GBK" w:eastAsia="方正书宋_GBK" w:cs="方正书宋_GBK"/>
                <w:sz w:val="21"/>
                <w:szCs w:val="21"/>
              </w:rPr>
            </w:pPr>
          </w:p>
        </w:tc>
        <w:tc>
          <w:tcPr>
            <w:tcW w:w="1474" w:type="dxa"/>
            <w:vAlign w:val="center"/>
          </w:tcPr>
          <w:p w14:paraId="7F73C4E2">
            <w:pPr>
              <w:pStyle w:val="11"/>
              <w:rPr>
                <w:rFonts w:hint="eastAsia" w:ascii="方正书宋_GBK" w:hAnsi="方正书宋_GBK" w:eastAsia="方正书宋_GBK" w:cs="方正书宋_GBK"/>
                <w:sz w:val="21"/>
                <w:szCs w:val="21"/>
              </w:rPr>
            </w:pPr>
          </w:p>
        </w:tc>
        <w:tc>
          <w:tcPr>
            <w:tcW w:w="1474" w:type="dxa"/>
            <w:vAlign w:val="center"/>
          </w:tcPr>
          <w:p w14:paraId="22A7B0C5">
            <w:pPr>
              <w:pStyle w:val="11"/>
              <w:rPr>
                <w:rFonts w:hint="eastAsia" w:ascii="方正书宋_GBK" w:hAnsi="方正书宋_GBK" w:eastAsia="方正书宋_GBK" w:cs="方正书宋_GBK"/>
                <w:sz w:val="21"/>
                <w:szCs w:val="21"/>
              </w:rPr>
            </w:pPr>
          </w:p>
        </w:tc>
      </w:tr>
      <w:tr w14:paraId="31566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97A0B">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3402" w:type="dxa"/>
            <w:vAlign w:val="center"/>
          </w:tcPr>
          <w:p w14:paraId="29B2FD74">
            <w:pPr>
              <w:pStyle w:val="12"/>
              <w:rPr>
                <w:rFonts w:hint="eastAsia" w:ascii="方正书宋_GBK" w:hAnsi="方正书宋_GBK" w:eastAsia="方正书宋_GBK" w:cs="方正书宋_GBK"/>
                <w:sz w:val="21"/>
                <w:szCs w:val="21"/>
              </w:rPr>
            </w:pPr>
          </w:p>
        </w:tc>
        <w:tc>
          <w:tcPr>
            <w:tcW w:w="1474" w:type="dxa"/>
            <w:vAlign w:val="center"/>
          </w:tcPr>
          <w:p w14:paraId="0A3AC17C">
            <w:pPr>
              <w:pStyle w:val="11"/>
              <w:rPr>
                <w:rFonts w:hint="eastAsia" w:ascii="方正书宋_GBK" w:hAnsi="方正书宋_GBK" w:eastAsia="方正书宋_GBK" w:cs="方正书宋_GBK"/>
                <w:sz w:val="21"/>
                <w:szCs w:val="21"/>
              </w:rPr>
            </w:pPr>
          </w:p>
        </w:tc>
        <w:tc>
          <w:tcPr>
            <w:tcW w:w="3402" w:type="dxa"/>
            <w:vAlign w:val="center"/>
          </w:tcPr>
          <w:p w14:paraId="47DD2E7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十四、交通运输支出</w:t>
            </w:r>
          </w:p>
        </w:tc>
        <w:tc>
          <w:tcPr>
            <w:tcW w:w="1474" w:type="dxa"/>
            <w:vAlign w:val="center"/>
          </w:tcPr>
          <w:p w14:paraId="2D1F554C">
            <w:pPr>
              <w:pStyle w:val="11"/>
              <w:rPr>
                <w:rFonts w:hint="eastAsia" w:ascii="方正书宋_GBK" w:hAnsi="方正书宋_GBK" w:eastAsia="方正书宋_GBK" w:cs="方正书宋_GBK"/>
                <w:sz w:val="21"/>
                <w:szCs w:val="21"/>
              </w:rPr>
            </w:pPr>
          </w:p>
        </w:tc>
        <w:tc>
          <w:tcPr>
            <w:tcW w:w="1474" w:type="dxa"/>
            <w:vAlign w:val="center"/>
          </w:tcPr>
          <w:p w14:paraId="02F25FB6">
            <w:pPr>
              <w:pStyle w:val="11"/>
              <w:rPr>
                <w:rFonts w:hint="eastAsia" w:ascii="方正书宋_GBK" w:hAnsi="方正书宋_GBK" w:eastAsia="方正书宋_GBK" w:cs="方正书宋_GBK"/>
                <w:sz w:val="21"/>
                <w:szCs w:val="21"/>
              </w:rPr>
            </w:pPr>
          </w:p>
        </w:tc>
        <w:tc>
          <w:tcPr>
            <w:tcW w:w="1474" w:type="dxa"/>
            <w:vAlign w:val="center"/>
          </w:tcPr>
          <w:p w14:paraId="658C9DAA">
            <w:pPr>
              <w:pStyle w:val="11"/>
              <w:rPr>
                <w:rFonts w:hint="eastAsia" w:ascii="方正书宋_GBK" w:hAnsi="方正书宋_GBK" w:eastAsia="方正书宋_GBK" w:cs="方正书宋_GBK"/>
                <w:sz w:val="21"/>
                <w:szCs w:val="21"/>
              </w:rPr>
            </w:pPr>
          </w:p>
        </w:tc>
        <w:tc>
          <w:tcPr>
            <w:tcW w:w="1474" w:type="dxa"/>
            <w:vAlign w:val="center"/>
          </w:tcPr>
          <w:p w14:paraId="64DAF041">
            <w:pPr>
              <w:pStyle w:val="11"/>
              <w:rPr>
                <w:rFonts w:hint="eastAsia" w:ascii="方正书宋_GBK" w:hAnsi="方正书宋_GBK" w:eastAsia="方正书宋_GBK" w:cs="方正书宋_GBK"/>
                <w:sz w:val="21"/>
                <w:szCs w:val="21"/>
              </w:rPr>
            </w:pPr>
          </w:p>
        </w:tc>
      </w:tr>
      <w:tr w14:paraId="3720C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CD08D">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3402" w:type="dxa"/>
            <w:vAlign w:val="center"/>
          </w:tcPr>
          <w:p w14:paraId="0916E10C">
            <w:pPr>
              <w:pStyle w:val="12"/>
              <w:rPr>
                <w:rFonts w:hint="eastAsia" w:ascii="方正书宋_GBK" w:hAnsi="方正书宋_GBK" w:eastAsia="方正书宋_GBK" w:cs="方正书宋_GBK"/>
                <w:sz w:val="21"/>
                <w:szCs w:val="21"/>
              </w:rPr>
            </w:pPr>
          </w:p>
        </w:tc>
        <w:tc>
          <w:tcPr>
            <w:tcW w:w="1474" w:type="dxa"/>
            <w:vAlign w:val="center"/>
          </w:tcPr>
          <w:p w14:paraId="648C0C5C">
            <w:pPr>
              <w:pStyle w:val="11"/>
              <w:rPr>
                <w:rFonts w:hint="eastAsia" w:ascii="方正书宋_GBK" w:hAnsi="方正书宋_GBK" w:eastAsia="方正书宋_GBK" w:cs="方正书宋_GBK"/>
                <w:sz w:val="21"/>
                <w:szCs w:val="21"/>
              </w:rPr>
            </w:pPr>
          </w:p>
        </w:tc>
        <w:tc>
          <w:tcPr>
            <w:tcW w:w="3402" w:type="dxa"/>
            <w:vAlign w:val="center"/>
          </w:tcPr>
          <w:p w14:paraId="2B248D5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十五、资源勘探工业信息等支出</w:t>
            </w:r>
          </w:p>
        </w:tc>
        <w:tc>
          <w:tcPr>
            <w:tcW w:w="1474" w:type="dxa"/>
            <w:vAlign w:val="center"/>
          </w:tcPr>
          <w:p w14:paraId="17D51090">
            <w:pPr>
              <w:pStyle w:val="11"/>
              <w:rPr>
                <w:rFonts w:hint="eastAsia" w:ascii="方正书宋_GBK" w:hAnsi="方正书宋_GBK" w:eastAsia="方正书宋_GBK" w:cs="方正书宋_GBK"/>
                <w:sz w:val="21"/>
                <w:szCs w:val="21"/>
              </w:rPr>
            </w:pPr>
          </w:p>
        </w:tc>
        <w:tc>
          <w:tcPr>
            <w:tcW w:w="1474" w:type="dxa"/>
            <w:vAlign w:val="center"/>
          </w:tcPr>
          <w:p w14:paraId="0253C81A">
            <w:pPr>
              <w:pStyle w:val="11"/>
              <w:rPr>
                <w:rFonts w:hint="eastAsia" w:ascii="方正书宋_GBK" w:hAnsi="方正书宋_GBK" w:eastAsia="方正书宋_GBK" w:cs="方正书宋_GBK"/>
                <w:sz w:val="21"/>
                <w:szCs w:val="21"/>
              </w:rPr>
            </w:pPr>
          </w:p>
        </w:tc>
        <w:tc>
          <w:tcPr>
            <w:tcW w:w="1474" w:type="dxa"/>
            <w:vAlign w:val="center"/>
          </w:tcPr>
          <w:p w14:paraId="5EDC0464">
            <w:pPr>
              <w:pStyle w:val="11"/>
              <w:rPr>
                <w:rFonts w:hint="eastAsia" w:ascii="方正书宋_GBK" w:hAnsi="方正书宋_GBK" w:eastAsia="方正书宋_GBK" w:cs="方正书宋_GBK"/>
                <w:sz w:val="21"/>
                <w:szCs w:val="21"/>
              </w:rPr>
            </w:pPr>
          </w:p>
        </w:tc>
        <w:tc>
          <w:tcPr>
            <w:tcW w:w="1474" w:type="dxa"/>
            <w:vAlign w:val="center"/>
          </w:tcPr>
          <w:p w14:paraId="75078CAD">
            <w:pPr>
              <w:pStyle w:val="11"/>
              <w:rPr>
                <w:rFonts w:hint="eastAsia" w:ascii="方正书宋_GBK" w:hAnsi="方正书宋_GBK" w:eastAsia="方正书宋_GBK" w:cs="方正书宋_GBK"/>
                <w:sz w:val="21"/>
                <w:szCs w:val="21"/>
              </w:rPr>
            </w:pPr>
          </w:p>
        </w:tc>
      </w:tr>
      <w:tr w14:paraId="43FC6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AA7DB">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3402" w:type="dxa"/>
            <w:vAlign w:val="center"/>
          </w:tcPr>
          <w:p w14:paraId="4DD7B3E5">
            <w:pPr>
              <w:pStyle w:val="12"/>
              <w:rPr>
                <w:rFonts w:hint="eastAsia" w:ascii="方正书宋_GBK" w:hAnsi="方正书宋_GBK" w:eastAsia="方正书宋_GBK" w:cs="方正书宋_GBK"/>
                <w:sz w:val="21"/>
                <w:szCs w:val="21"/>
              </w:rPr>
            </w:pPr>
          </w:p>
        </w:tc>
        <w:tc>
          <w:tcPr>
            <w:tcW w:w="1474" w:type="dxa"/>
            <w:vAlign w:val="center"/>
          </w:tcPr>
          <w:p w14:paraId="13159548">
            <w:pPr>
              <w:pStyle w:val="11"/>
              <w:rPr>
                <w:rFonts w:hint="eastAsia" w:ascii="方正书宋_GBK" w:hAnsi="方正书宋_GBK" w:eastAsia="方正书宋_GBK" w:cs="方正书宋_GBK"/>
                <w:sz w:val="21"/>
                <w:szCs w:val="21"/>
              </w:rPr>
            </w:pPr>
          </w:p>
        </w:tc>
        <w:tc>
          <w:tcPr>
            <w:tcW w:w="3402" w:type="dxa"/>
            <w:vAlign w:val="center"/>
          </w:tcPr>
          <w:p w14:paraId="726E690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十六、商业服务业等支出</w:t>
            </w:r>
          </w:p>
        </w:tc>
        <w:tc>
          <w:tcPr>
            <w:tcW w:w="1474" w:type="dxa"/>
            <w:vAlign w:val="center"/>
          </w:tcPr>
          <w:p w14:paraId="299096B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474" w:type="dxa"/>
            <w:vAlign w:val="center"/>
          </w:tcPr>
          <w:p w14:paraId="7683330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474" w:type="dxa"/>
            <w:vAlign w:val="center"/>
          </w:tcPr>
          <w:p w14:paraId="59C4C742">
            <w:pPr>
              <w:pStyle w:val="11"/>
              <w:rPr>
                <w:rFonts w:hint="eastAsia" w:ascii="方正书宋_GBK" w:hAnsi="方正书宋_GBK" w:eastAsia="方正书宋_GBK" w:cs="方正书宋_GBK"/>
                <w:sz w:val="21"/>
                <w:szCs w:val="21"/>
              </w:rPr>
            </w:pPr>
          </w:p>
        </w:tc>
        <w:tc>
          <w:tcPr>
            <w:tcW w:w="1474" w:type="dxa"/>
            <w:vAlign w:val="center"/>
          </w:tcPr>
          <w:p w14:paraId="7309ECB4">
            <w:pPr>
              <w:pStyle w:val="11"/>
              <w:rPr>
                <w:rFonts w:hint="eastAsia" w:ascii="方正书宋_GBK" w:hAnsi="方正书宋_GBK" w:eastAsia="方正书宋_GBK" w:cs="方正书宋_GBK"/>
                <w:sz w:val="21"/>
                <w:szCs w:val="21"/>
              </w:rPr>
            </w:pPr>
          </w:p>
        </w:tc>
      </w:tr>
      <w:tr w14:paraId="31871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A5E50">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3402" w:type="dxa"/>
            <w:vAlign w:val="center"/>
          </w:tcPr>
          <w:p w14:paraId="08CFC218">
            <w:pPr>
              <w:pStyle w:val="12"/>
              <w:rPr>
                <w:rFonts w:hint="eastAsia" w:ascii="方正书宋_GBK" w:hAnsi="方正书宋_GBK" w:eastAsia="方正书宋_GBK" w:cs="方正书宋_GBK"/>
                <w:sz w:val="21"/>
                <w:szCs w:val="21"/>
              </w:rPr>
            </w:pPr>
          </w:p>
        </w:tc>
        <w:tc>
          <w:tcPr>
            <w:tcW w:w="1474" w:type="dxa"/>
            <w:vAlign w:val="center"/>
          </w:tcPr>
          <w:p w14:paraId="31A2C0CD">
            <w:pPr>
              <w:pStyle w:val="11"/>
              <w:rPr>
                <w:rFonts w:hint="eastAsia" w:ascii="方正书宋_GBK" w:hAnsi="方正书宋_GBK" w:eastAsia="方正书宋_GBK" w:cs="方正书宋_GBK"/>
                <w:sz w:val="21"/>
                <w:szCs w:val="21"/>
              </w:rPr>
            </w:pPr>
          </w:p>
        </w:tc>
        <w:tc>
          <w:tcPr>
            <w:tcW w:w="3402" w:type="dxa"/>
            <w:vAlign w:val="center"/>
          </w:tcPr>
          <w:p w14:paraId="549AE43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十七、金融支出</w:t>
            </w:r>
          </w:p>
        </w:tc>
        <w:tc>
          <w:tcPr>
            <w:tcW w:w="1474" w:type="dxa"/>
            <w:vAlign w:val="center"/>
          </w:tcPr>
          <w:p w14:paraId="07CB0801">
            <w:pPr>
              <w:pStyle w:val="11"/>
              <w:rPr>
                <w:rFonts w:hint="eastAsia" w:ascii="方正书宋_GBK" w:hAnsi="方正书宋_GBK" w:eastAsia="方正书宋_GBK" w:cs="方正书宋_GBK"/>
                <w:sz w:val="21"/>
                <w:szCs w:val="21"/>
              </w:rPr>
            </w:pPr>
          </w:p>
        </w:tc>
        <w:tc>
          <w:tcPr>
            <w:tcW w:w="1474" w:type="dxa"/>
            <w:vAlign w:val="center"/>
          </w:tcPr>
          <w:p w14:paraId="6BFFB721">
            <w:pPr>
              <w:pStyle w:val="11"/>
              <w:rPr>
                <w:rFonts w:hint="eastAsia" w:ascii="方正书宋_GBK" w:hAnsi="方正书宋_GBK" w:eastAsia="方正书宋_GBK" w:cs="方正书宋_GBK"/>
                <w:sz w:val="21"/>
                <w:szCs w:val="21"/>
              </w:rPr>
            </w:pPr>
          </w:p>
        </w:tc>
        <w:tc>
          <w:tcPr>
            <w:tcW w:w="1474" w:type="dxa"/>
            <w:vAlign w:val="center"/>
          </w:tcPr>
          <w:p w14:paraId="1F3DC5F1">
            <w:pPr>
              <w:pStyle w:val="11"/>
              <w:rPr>
                <w:rFonts w:hint="eastAsia" w:ascii="方正书宋_GBK" w:hAnsi="方正书宋_GBK" w:eastAsia="方正书宋_GBK" w:cs="方正书宋_GBK"/>
                <w:sz w:val="21"/>
                <w:szCs w:val="21"/>
              </w:rPr>
            </w:pPr>
          </w:p>
        </w:tc>
        <w:tc>
          <w:tcPr>
            <w:tcW w:w="1474" w:type="dxa"/>
            <w:vAlign w:val="center"/>
          </w:tcPr>
          <w:p w14:paraId="3C5BEF13">
            <w:pPr>
              <w:pStyle w:val="11"/>
              <w:rPr>
                <w:rFonts w:hint="eastAsia" w:ascii="方正书宋_GBK" w:hAnsi="方正书宋_GBK" w:eastAsia="方正书宋_GBK" w:cs="方正书宋_GBK"/>
                <w:sz w:val="21"/>
                <w:szCs w:val="21"/>
              </w:rPr>
            </w:pPr>
          </w:p>
        </w:tc>
      </w:tr>
      <w:tr w14:paraId="6CB18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23874">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3402" w:type="dxa"/>
            <w:vAlign w:val="center"/>
          </w:tcPr>
          <w:p w14:paraId="1D0A3C72">
            <w:pPr>
              <w:pStyle w:val="12"/>
              <w:rPr>
                <w:rFonts w:hint="eastAsia" w:ascii="方正书宋_GBK" w:hAnsi="方正书宋_GBK" w:eastAsia="方正书宋_GBK" w:cs="方正书宋_GBK"/>
                <w:sz w:val="21"/>
                <w:szCs w:val="21"/>
              </w:rPr>
            </w:pPr>
          </w:p>
        </w:tc>
        <w:tc>
          <w:tcPr>
            <w:tcW w:w="1474" w:type="dxa"/>
            <w:vAlign w:val="center"/>
          </w:tcPr>
          <w:p w14:paraId="50D0A748">
            <w:pPr>
              <w:pStyle w:val="11"/>
              <w:rPr>
                <w:rFonts w:hint="eastAsia" w:ascii="方正书宋_GBK" w:hAnsi="方正书宋_GBK" w:eastAsia="方正书宋_GBK" w:cs="方正书宋_GBK"/>
                <w:sz w:val="21"/>
                <w:szCs w:val="21"/>
              </w:rPr>
            </w:pPr>
          </w:p>
        </w:tc>
        <w:tc>
          <w:tcPr>
            <w:tcW w:w="3402" w:type="dxa"/>
            <w:vAlign w:val="center"/>
          </w:tcPr>
          <w:p w14:paraId="2A84F22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十八、援助其他地区支出</w:t>
            </w:r>
          </w:p>
        </w:tc>
        <w:tc>
          <w:tcPr>
            <w:tcW w:w="1474" w:type="dxa"/>
            <w:vAlign w:val="center"/>
          </w:tcPr>
          <w:p w14:paraId="0D948D99">
            <w:pPr>
              <w:pStyle w:val="11"/>
              <w:rPr>
                <w:rFonts w:hint="eastAsia" w:ascii="方正书宋_GBK" w:hAnsi="方正书宋_GBK" w:eastAsia="方正书宋_GBK" w:cs="方正书宋_GBK"/>
                <w:sz w:val="21"/>
                <w:szCs w:val="21"/>
              </w:rPr>
            </w:pPr>
          </w:p>
        </w:tc>
        <w:tc>
          <w:tcPr>
            <w:tcW w:w="1474" w:type="dxa"/>
            <w:vAlign w:val="center"/>
          </w:tcPr>
          <w:p w14:paraId="71D55CB4">
            <w:pPr>
              <w:pStyle w:val="11"/>
              <w:rPr>
                <w:rFonts w:hint="eastAsia" w:ascii="方正书宋_GBK" w:hAnsi="方正书宋_GBK" w:eastAsia="方正书宋_GBK" w:cs="方正书宋_GBK"/>
                <w:sz w:val="21"/>
                <w:szCs w:val="21"/>
              </w:rPr>
            </w:pPr>
          </w:p>
        </w:tc>
        <w:tc>
          <w:tcPr>
            <w:tcW w:w="1474" w:type="dxa"/>
            <w:vAlign w:val="center"/>
          </w:tcPr>
          <w:p w14:paraId="12241E4D">
            <w:pPr>
              <w:pStyle w:val="11"/>
              <w:rPr>
                <w:rFonts w:hint="eastAsia" w:ascii="方正书宋_GBK" w:hAnsi="方正书宋_GBK" w:eastAsia="方正书宋_GBK" w:cs="方正书宋_GBK"/>
                <w:sz w:val="21"/>
                <w:szCs w:val="21"/>
              </w:rPr>
            </w:pPr>
          </w:p>
        </w:tc>
        <w:tc>
          <w:tcPr>
            <w:tcW w:w="1474" w:type="dxa"/>
            <w:vAlign w:val="center"/>
          </w:tcPr>
          <w:p w14:paraId="3CCB6B81">
            <w:pPr>
              <w:pStyle w:val="11"/>
              <w:rPr>
                <w:rFonts w:hint="eastAsia" w:ascii="方正书宋_GBK" w:hAnsi="方正书宋_GBK" w:eastAsia="方正书宋_GBK" w:cs="方正书宋_GBK"/>
                <w:sz w:val="21"/>
                <w:szCs w:val="21"/>
              </w:rPr>
            </w:pPr>
          </w:p>
        </w:tc>
      </w:tr>
      <w:tr w14:paraId="2016D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80DD6">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3402" w:type="dxa"/>
            <w:vAlign w:val="center"/>
          </w:tcPr>
          <w:p w14:paraId="463588AE">
            <w:pPr>
              <w:pStyle w:val="12"/>
              <w:rPr>
                <w:rFonts w:hint="eastAsia" w:ascii="方正书宋_GBK" w:hAnsi="方正书宋_GBK" w:eastAsia="方正书宋_GBK" w:cs="方正书宋_GBK"/>
                <w:sz w:val="21"/>
                <w:szCs w:val="21"/>
              </w:rPr>
            </w:pPr>
          </w:p>
        </w:tc>
        <w:tc>
          <w:tcPr>
            <w:tcW w:w="1474" w:type="dxa"/>
            <w:vAlign w:val="center"/>
          </w:tcPr>
          <w:p w14:paraId="03064A57">
            <w:pPr>
              <w:pStyle w:val="11"/>
              <w:rPr>
                <w:rFonts w:hint="eastAsia" w:ascii="方正书宋_GBK" w:hAnsi="方正书宋_GBK" w:eastAsia="方正书宋_GBK" w:cs="方正书宋_GBK"/>
                <w:sz w:val="21"/>
                <w:szCs w:val="21"/>
              </w:rPr>
            </w:pPr>
          </w:p>
        </w:tc>
        <w:tc>
          <w:tcPr>
            <w:tcW w:w="3402" w:type="dxa"/>
            <w:vAlign w:val="center"/>
          </w:tcPr>
          <w:p w14:paraId="0F7FB4D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十九、自然资源海洋气象等支出</w:t>
            </w:r>
          </w:p>
        </w:tc>
        <w:tc>
          <w:tcPr>
            <w:tcW w:w="1474" w:type="dxa"/>
            <w:vAlign w:val="center"/>
          </w:tcPr>
          <w:p w14:paraId="04359BAC">
            <w:pPr>
              <w:pStyle w:val="11"/>
              <w:rPr>
                <w:rFonts w:hint="eastAsia" w:ascii="方正书宋_GBK" w:hAnsi="方正书宋_GBK" w:eastAsia="方正书宋_GBK" w:cs="方正书宋_GBK"/>
                <w:sz w:val="21"/>
                <w:szCs w:val="21"/>
              </w:rPr>
            </w:pPr>
          </w:p>
        </w:tc>
        <w:tc>
          <w:tcPr>
            <w:tcW w:w="1474" w:type="dxa"/>
            <w:vAlign w:val="center"/>
          </w:tcPr>
          <w:p w14:paraId="55AF3DB6">
            <w:pPr>
              <w:pStyle w:val="11"/>
              <w:rPr>
                <w:rFonts w:hint="eastAsia" w:ascii="方正书宋_GBK" w:hAnsi="方正书宋_GBK" w:eastAsia="方正书宋_GBK" w:cs="方正书宋_GBK"/>
                <w:sz w:val="21"/>
                <w:szCs w:val="21"/>
              </w:rPr>
            </w:pPr>
          </w:p>
        </w:tc>
        <w:tc>
          <w:tcPr>
            <w:tcW w:w="1474" w:type="dxa"/>
            <w:vAlign w:val="center"/>
          </w:tcPr>
          <w:p w14:paraId="6A8A9F41">
            <w:pPr>
              <w:pStyle w:val="11"/>
              <w:rPr>
                <w:rFonts w:hint="eastAsia" w:ascii="方正书宋_GBK" w:hAnsi="方正书宋_GBK" w:eastAsia="方正书宋_GBK" w:cs="方正书宋_GBK"/>
                <w:sz w:val="21"/>
                <w:szCs w:val="21"/>
              </w:rPr>
            </w:pPr>
          </w:p>
        </w:tc>
        <w:tc>
          <w:tcPr>
            <w:tcW w:w="1474" w:type="dxa"/>
            <w:vAlign w:val="center"/>
          </w:tcPr>
          <w:p w14:paraId="05D4DCB1">
            <w:pPr>
              <w:pStyle w:val="11"/>
              <w:rPr>
                <w:rFonts w:hint="eastAsia" w:ascii="方正书宋_GBK" w:hAnsi="方正书宋_GBK" w:eastAsia="方正书宋_GBK" w:cs="方正书宋_GBK"/>
                <w:sz w:val="21"/>
                <w:szCs w:val="21"/>
              </w:rPr>
            </w:pPr>
          </w:p>
        </w:tc>
      </w:tr>
      <w:tr w14:paraId="6D726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717EA">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w:t>
            </w:r>
          </w:p>
        </w:tc>
        <w:tc>
          <w:tcPr>
            <w:tcW w:w="3402" w:type="dxa"/>
            <w:vAlign w:val="center"/>
          </w:tcPr>
          <w:p w14:paraId="05C3F60B">
            <w:pPr>
              <w:pStyle w:val="12"/>
              <w:rPr>
                <w:rFonts w:hint="eastAsia" w:ascii="方正书宋_GBK" w:hAnsi="方正书宋_GBK" w:eastAsia="方正书宋_GBK" w:cs="方正书宋_GBK"/>
                <w:sz w:val="21"/>
                <w:szCs w:val="21"/>
              </w:rPr>
            </w:pPr>
          </w:p>
        </w:tc>
        <w:tc>
          <w:tcPr>
            <w:tcW w:w="1474" w:type="dxa"/>
            <w:vAlign w:val="center"/>
          </w:tcPr>
          <w:p w14:paraId="5D621DC7">
            <w:pPr>
              <w:pStyle w:val="11"/>
              <w:rPr>
                <w:rFonts w:hint="eastAsia" w:ascii="方正书宋_GBK" w:hAnsi="方正书宋_GBK" w:eastAsia="方正书宋_GBK" w:cs="方正书宋_GBK"/>
                <w:sz w:val="21"/>
                <w:szCs w:val="21"/>
              </w:rPr>
            </w:pPr>
          </w:p>
        </w:tc>
        <w:tc>
          <w:tcPr>
            <w:tcW w:w="3402" w:type="dxa"/>
            <w:vAlign w:val="center"/>
          </w:tcPr>
          <w:p w14:paraId="68D5BA2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二十、住房保障支出</w:t>
            </w:r>
          </w:p>
        </w:tc>
        <w:tc>
          <w:tcPr>
            <w:tcW w:w="1474" w:type="dxa"/>
            <w:vAlign w:val="center"/>
          </w:tcPr>
          <w:p w14:paraId="3AC908F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474" w:type="dxa"/>
            <w:vAlign w:val="center"/>
          </w:tcPr>
          <w:p w14:paraId="2F7EA08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474" w:type="dxa"/>
            <w:vAlign w:val="center"/>
          </w:tcPr>
          <w:p w14:paraId="4DA7F860">
            <w:pPr>
              <w:pStyle w:val="11"/>
              <w:rPr>
                <w:rFonts w:hint="eastAsia" w:ascii="方正书宋_GBK" w:hAnsi="方正书宋_GBK" w:eastAsia="方正书宋_GBK" w:cs="方正书宋_GBK"/>
                <w:sz w:val="21"/>
                <w:szCs w:val="21"/>
              </w:rPr>
            </w:pPr>
          </w:p>
        </w:tc>
        <w:tc>
          <w:tcPr>
            <w:tcW w:w="1474" w:type="dxa"/>
            <w:vAlign w:val="center"/>
          </w:tcPr>
          <w:p w14:paraId="5D1CD5F2">
            <w:pPr>
              <w:pStyle w:val="11"/>
              <w:rPr>
                <w:rFonts w:hint="eastAsia" w:ascii="方正书宋_GBK" w:hAnsi="方正书宋_GBK" w:eastAsia="方正书宋_GBK" w:cs="方正书宋_GBK"/>
                <w:sz w:val="21"/>
                <w:szCs w:val="21"/>
              </w:rPr>
            </w:pPr>
          </w:p>
        </w:tc>
      </w:tr>
      <w:tr w14:paraId="2C57F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5C9C3">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w:t>
            </w:r>
          </w:p>
        </w:tc>
        <w:tc>
          <w:tcPr>
            <w:tcW w:w="3402" w:type="dxa"/>
            <w:vAlign w:val="center"/>
          </w:tcPr>
          <w:p w14:paraId="4961FFF7">
            <w:pPr>
              <w:pStyle w:val="12"/>
              <w:rPr>
                <w:rFonts w:hint="eastAsia" w:ascii="方正书宋_GBK" w:hAnsi="方正书宋_GBK" w:eastAsia="方正书宋_GBK" w:cs="方正书宋_GBK"/>
                <w:sz w:val="21"/>
                <w:szCs w:val="21"/>
              </w:rPr>
            </w:pPr>
          </w:p>
        </w:tc>
        <w:tc>
          <w:tcPr>
            <w:tcW w:w="1474" w:type="dxa"/>
            <w:vAlign w:val="center"/>
          </w:tcPr>
          <w:p w14:paraId="79601724">
            <w:pPr>
              <w:pStyle w:val="11"/>
              <w:rPr>
                <w:rFonts w:hint="eastAsia" w:ascii="方正书宋_GBK" w:hAnsi="方正书宋_GBK" w:eastAsia="方正书宋_GBK" w:cs="方正书宋_GBK"/>
                <w:sz w:val="21"/>
                <w:szCs w:val="21"/>
              </w:rPr>
            </w:pPr>
          </w:p>
        </w:tc>
        <w:tc>
          <w:tcPr>
            <w:tcW w:w="3402" w:type="dxa"/>
            <w:vAlign w:val="center"/>
          </w:tcPr>
          <w:p w14:paraId="0AE5C1B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二十一、粮油物资储备支出</w:t>
            </w:r>
          </w:p>
        </w:tc>
        <w:tc>
          <w:tcPr>
            <w:tcW w:w="1474" w:type="dxa"/>
            <w:vAlign w:val="center"/>
          </w:tcPr>
          <w:p w14:paraId="45014CB3">
            <w:pPr>
              <w:pStyle w:val="11"/>
              <w:rPr>
                <w:rFonts w:hint="eastAsia" w:ascii="方正书宋_GBK" w:hAnsi="方正书宋_GBK" w:eastAsia="方正书宋_GBK" w:cs="方正书宋_GBK"/>
                <w:sz w:val="21"/>
                <w:szCs w:val="21"/>
              </w:rPr>
            </w:pPr>
          </w:p>
        </w:tc>
        <w:tc>
          <w:tcPr>
            <w:tcW w:w="1474" w:type="dxa"/>
            <w:vAlign w:val="center"/>
          </w:tcPr>
          <w:p w14:paraId="6050BAFE">
            <w:pPr>
              <w:pStyle w:val="11"/>
              <w:rPr>
                <w:rFonts w:hint="eastAsia" w:ascii="方正书宋_GBK" w:hAnsi="方正书宋_GBK" w:eastAsia="方正书宋_GBK" w:cs="方正书宋_GBK"/>
                <w:sz w:val="21"/>
                <w:szCs w:val="21"/>
              </w:rPr>
            </w:pPr>
          </w:p>
        </w:tc>
        <w:tc>
          <w:tcPr>
            <w:tcW w:w="1474" w:type="dxa"/>
            <w:vAlign w:val="center"/>
          </w:tcPr>
          <w:p w14:paraId="2C80AA62">
            <w:pPr>
              <w:pStyle w:val="11"/>
              <w:rPr>
                <w:rFonts w:hint="eastAsia" w:ascii="方正书宋_GBK" w:hAnsi="方正书宋_GBK" w:eastAsia="方正书宋_GBK" w:cs="方正书宋_GBK"/>
                <w:sz w:val="21"/>
                <w:szCs w:val="21"/>
              </w:rPr>
            </w:pPr>
          </w:p>
        </w:tc>
        <w:tc>
          <w:tcPr>
            <w:tcW w:w="1474" w:type="dxa"/>
            <w:vAlign w:val="center"/>
          </w:tcPr>
          <w:p w14:paraId="4FAA3FDD">
            <w:pPr>
              <w:pStyle w:val="11"/>
              <w:rPr>
                <w:rFonts w:hint="eastAsia" w:ascii="方正书宋_GBK" w:hAnsi="方正书宋_GBK" w:eastAsia="方正书宋_GBK" w:cs="方正书宋_GBK"/>
                <w:sz w:val="21"/>
                <w:szCs w:val="21"/>
              </w:rPr>
            </w:pPr>
          </w:p>
        </w:tc>
      </w:tr>
      <w:tr w14:paraId="1CBEC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E2CD9">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w:t>
            </w:r>
          </w:p>
        </w:tc>
        <w:tc>
          <w:tcPr>
            <w:tcW w:w="3402" w:type="dxa"/>
            <w:vAlign w:val="center"/>
          </w:tcPr>
          <w:p w14:paraId="15604CC0">
            <w:pPr>
              <w:pStyle w:val="12"/>
              <w:rPr>
                <w:rFonts w:hint="eastAsia" w:ascii="方正书宋_GBK" w:hAnsi="方正书宋_GBK" w:eastAsia="方正书宋_GBK" w:cs="方正书宋_GBK"/>
                <w:sz w:val="21"/>
                <w:szCs w:val="21"/>
              </w:rPr>
            </w:pPr>
          </w:p>
        </w:tc>
        <w:tc>
          <w:tcPr>
            <w:tcW w:w="1474" w:type="dxa"/>
            <w:vAlign w:val="center"/>
          </w:tcPr>
          <w:p w14:paraId="665A2575">
            <w:pPr>
              <w:pStyle w:val="11"/>
              <w:rPr>
                <w:rFonts w:hint="eastAsia" w:ascii="方正书宋_GBK" w:hAnsi="方正书宋_GBK" w:eastAsia="方正书宋_GBK" w:cs="方正书宋_GBK"/>
                <w:sz w:val="21"/>
                <w:szCs w:val="21"/>
              </w:rPr>
            </w:pPr>
          </w:p>
        </w:tc>
        <w:tc>
          <w:tcPr>
            <w:tcW w:w="3402" w:type="dxa"/>
            <w:vAlign w:val="center"/>
          </w:tcPr>
          <w:p w14:paraId="2FE8E7A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二十二、国有资本经营预算支出</w:t>
            </w:r>
          </w:p>
        </w:tc>
        <w:tc>
          <w:tcPr>
            <w:tcW w:w="1474" w:type="dxa"/>
            <w:vAlign w:val="center"/>
          </w:tcPr>
          <w:p w14:paraId="352C19BC">
            <w:pPr>
              <w:pStyle w:val="11"/>
              <w:rPr>
                <w:rFonts w:hint="eastAsia" w:ascii="方正书宋_GBK" w:hAnsi="方正书宋_GBK" w:eastAsia="方正书宋_GBK" w:cs="方正书宋_GBK"/>
                <w:sz w:val="21"/>
                <w:szCs w:val="21"/>
              </w:rPr>
            </w:pPr>
          </w:p>
        </w:tc>
        <w:tc>
          <w:tcPr>
            <w:tcW w:w="1474" w:type="dxa"/>
            <w:vAlign w:val="center"/>
          </w:tcPr>
          <w:p w14:paraId="79609315">
            <w:pPr>
              <w:pStyle w:val="11"/>
              <w:rPr>
                <w:rFonts w:hint="eastAsia" w:ascii="方正书宋_GBK" w:hAnsi="方正书宋_GBK" w:eastAsia="方正书宋_GBK" w:cs="方正书宋_GBK"/>
                <w:sz w:val="21"/>
                <w:szCs w:val="21"/>
              </w:rPr>
            </w:pPr>
          </w:p>
        </w:tc>
        <w:tc>
          <w:tcPr>
            <w:tcW w:w="1474" w:type="dxa"/>
            <w:vAlign w:val="center"/>
          </w:tcPr>
          <w:p w14:paraId="2411FF54">
            <w:pPr>
              <w:pStyle w:val="11"/>
              <w:rPr>
                <w:rFonts w:hint="eastAsia" w:ascii="方正书宋_GBK" w:hAnsi="方正书宋_GBK" w:eastAsia="方正书宋_GBK" w:cs="方正书宋_GBK"/>
                <w:sz w:val="21"/>
                <w:szCs w:val="21"/>
              </w:rPr>
            </w:pPr>
          </w:p>
        </w:tc>
        <w:tc>
          <w:tcPr>
            <w:tcW w:w="1474" w:type="dxa"/>
            <w:vAlign w:val="center"/>
          </w:tcPr>
          <w:p w14:paraId="04A56053">
            <w:pPr>
              <w:pStyle w:val="11"/>
              <w:rPr>
                <w:rFonts w:hint="eastAsia" w:ascii="方正书宋_GBK" w:hAnsi="方正书宋_GBK" w:eastAsia="方正书宋_GBK" w:cs="方正书宋_GBK"/>
                <w:sz w:val="21"/>
                <w:szCs w:val="21"/>
              </w:rPr>
            </w:pPr>
          </w:p>
        </w:tc>
      </w:tr>
      <w:tr w14:paraId="6B344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448B2">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23</w:t>
            </w:r>
          </w:p>
        </w:tc>
        <w:tc>
          <w:tcPr>
            <w:tcW w:w="3402" w:type="dxa"/>
            <w:vAlign w:val="center"/>
          </w:tcPr>
          <w:p w14:paraId="37F381E0">
            <w:pPr>
              <w:pStyle w:val="12"/>
              <w:rPr>
                <w:rFonts w:hint="eastAsia" w:ascii="方正书宋_GBK" w:hAnsi="方正书宋_GBK" w:eastAsia="方正书宋_GBK" w:cs="方正书宋_GBK"/>
                <w:sz w:val="21"/>
                <w:szCs w:val="21"/>
              </w:rPr>
            </w:pPr>
          </w:p>
        </w:tc>
        <w:tc>
          <w:tcPr>
            <w:tcW w:w="1474" w:type="dxa"/>
            <w:vAlign w:val="center"/>
          </w:tcPr>
          <w:p w14:paraId="0BE14A8C">
            <w:pPr>
              <w:pStyle w:val="11"/>
              <w:rPr>
                <w:rFonts w:hint="eastAsia" w:ascii="方正书宋_GBK" w:hAnsi="方正书宋_GBK" w:eastAsia="方正书宋_GBK" w:cs="方正书宋_GBK"/>
                <w:sz w:val="21"/>
                <w:szCs w:val="21"/>
              </w:rPr>
            </w:pPr>
          </w:p>
        </w:tc>
        <w:tc>
          <w:tcPr>
            <w:tcW w:w="3402" w:type="dxa"/>
            <w:vAlign w:val="center"/>
          </w:tcPr>
          <w:p w14:paraId="795B574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二十三、灾害防治及应急管理支出</w:t>
            </w:r>
          </w:p>
        </w:tc>
        <w:tc>
          <w:tcPr>
            <w:tcW w:w="1474" w:type="dxa"/>
            <w:vAlign w:val="center"/>
          </w:tcPr>
          <w:p w14:paraId="72854DB5">
            <w:pPr>
              <w:pStyle w:val="11"/>
              <w:rPr>
                <w:rFonts w:hint="eastAsia" w:ascii="方正书宋_GBK" w:hAnsi="方正书宋_GBK" w:eastAsia="方正书宋_GBK" w:cs="方正书宋_GBK"/>
                <w:sz w:val="21"/>
                <w:szCs w:val="21"/>
              </w:rPr>
            </w:pPr>
          </w:p>
        </w:tc>
        <w:tc>
          <w:tcPr>
            <w:tcW w:w="1474" w:type="dxa"/>
            <w:vAlign w:val="center"/>
          </w:tcPr>
          <w:p w14:paraId="0F9C77A7">
            <w:pPr>
              <w:pStyle w:val="11"/>
              <w:rPr>
                <w:rFonts w:hint="eastAsia" w:ascii="方正书宋_GBK" w:hAnsi="方正书宋_GBK" w:eastAsia="方正书宋_GBK" w:cs="方正书宋_GBK"/>
                <w:sz w:val="21"/>
                <w:szCs w:val="21"/>
              </w:rPr>
            </w:pPr>
          </w:p>
        </w:tc>
        <w:tc>
          <w:tcPr>
            <w:tcW w:w="1474" w:type="dxa"/>
            <w:vAlign w:val="center"/>
          </w:tcPr>
          <w:p w14:paraId="420D8F2A">
            <w:pPr>
              <w:pStyle w:val="11"/>
              <w:rPr>
                <w:rFonts w:hint="eastAsia" w:ascii="方正书宋_GBK" w:hAnsi="方正书宋_GBK" w:eastAsia="方正书宋_GBK" w:cs="方正书宋_GBK"/>
                <w:sz w:val="21"/>
                <w:szCs w:val="21"/>
              </w:rPr>
            </w:pPr>
          </w:p>
        </w:tc>
        <w:tc>
          <w:tcPr>
            <w:tcW w:w="1474" w:type="dxa"/>
            <w:vAlign w:val="center"/>
          </w:tcPr>
          <w:p w14:paraId="59D84939">
            <w:pPr>
              <w:pStyle w:val="11"/>
              <w:rPr>
                <w:rFonts w:hint="eastAsia" w:ascii="方正书宋_GBK" w:hAnsi="方正书宋_GBK" w:eastAsia="方正书宋_GBK" w:cs="方正书宋_GBK"/>
                <w:sz w:val="21"/>
                <w:szCs w:val="21"/>
              </w:rPr>
            </w:pPr>
          </w:p>
        </w:tc>
      </w:tr>
      <w:tr w14:paraId="1A561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65A7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24</w:t>
            </w:r>
          </w:p>
        </w:tc>
        <w:tc>
          <w:tcPr>
            <w:tcW w:w="3402" w:type="dxa"/>
            <w:vAlign w:val="center"/>
          </w:tcPr>
          <w:p w14:paraId="0A4D307F">
            <w:pPr>
              <w:pStyle w:val="12"/>
              <w:rPr>
                <w:rFonts w:hint="eastAsia" w:ascii="方正书宋_GBK" w:hAnsi="方正书宋_GBK" w:eastAsia="方正书宋_GBK" w:cs="方正书宋_GBK"/>
                <w:sz w:val="21"/>
                <w:szCs w:val="21"/>
              </w:rPr>
            </w:pPr>
          </w:p>
        </w:tc>
        <w:tc>
          <w:tcPr>
            <w:tcW w:w="1474" w:type="dxa"/>
            <w:vAlign w:val="center"/>
          </w:tcPr>
          <w:p w14:paraId="39039B6C">
            <w:pPr>
              <w:pStyle w:val="11"/>
              <w:rPr>
                <w:rFonts w:hint="eastAsia" w:ascii="方正书宋_GBK" w:hAnsi="方正书宋_GBK" w:eastAsia="方正书宋_GBK" w:cs="方正书宋_GBK"/>
                <w:sz w:val="21"/>
                <w:szCs w:val="21"/>
              </w:rPr>
            </w:pPr>
          </w:p>
        </w:tc>
        <w:tc>
          <w:tcPr>
            <w:tcW w:w="3402" w:type="dxa"/>
            <w:vAlign w:val="center"/>
          </w:tcPr>
          <w:p w14:paraId="20ACD69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二十四、预备费</w:t>
            </w:r>
          </w:p>
        </w:tc>
        <w:tc>
          <w:tcPr>
            <w:tcW w:w="1474" w:type="dxa"/>
            <w:vAlign w:val="center"/>
          </w:tcPr>
          <w:p w14:paraId="72B31D54">
            <w:pPr>
              <w:pStyle w:val="11"/>
              <w:rPr>
                <w:rFonts w:hint="eastAsia" w:ascii="方正书宋_GBK" w:hAnsi="方正书宋_GBK" w:eastAsia="方正书宋_GBK" w:cs="方正书宋_GBK"/>
                <w:sz w:val="21"/>
                <w:szCs w:val="21"/>
              </w:rPr>
            </w:pPr>
          </w:p>
        </w:tc>
        <w:tc>
          <w:tcPr>
            <w:tcW w:w="1474" w:type="dxa"/>
            <w:vAlign w:val="center"/>
          </w:tcPr>
          <w:p w14:paraId="3528D844">
            <w:pPr>
              <w:pStyle w:val="11"/>
              <w:rPr>
                <w:rFonts w:hint="eastAsia" w:ascii="方正书宋_GBK" w:hAnsi="方正书宋_GBK" w:eastAsia="方正书宋_GBK" w:cs="方正书宋_GBK"/>
                <w:sz w:val="21"/>
                <w:szCs w:val="21"/>
              </w:rPr>
            </w:pPr>
          </w:p>
        </w:tc>
        <w:tc>
          <w:tcPr>
            <w:tcW w:w="1474" w:type="dxa"/>
            <w:vAlign w:val="center"/>
          </w:tcPr>
          <w:p w14:paraId="3B1F5ED8">
            <w:pPr>
              <w:pStyle w:val="11"/>
              <w:rPr>
                <w:rFonts w:hint="eastAsia" w:ascii="方正书宋_GBK" w:hAnsi="方正书宋_GBK" w:eastAsia="方正书宋_GBK" w:cs="方正书宋_GBK"/>
                <w:sz w:val="21"/>
                <w:szCs w:val="21"/>
              </w:rPr>
            </w:pPr>
          </w:p>
        </w:tc>
        <w:tc>
          <w:tcPr>
            <w:tcW w:w="1474" w:type="dxa"/>
            <w:vAlign w:val="center"/>
          </w:tcPr>
          <w:p w14:paraId="7CA214C9">
            <w:pPr>
              <w:pStyle w:val="11"/>
              <w:rPr>
                <w:rFonts w:hint="eastAsia" w:ascii="方正书宋_GBK" w:hAnsi="方正书宋_GBK" w:eastAsia="方正书宋_GBK" w:cs="方正书宋_GBK"/>
                <w:sz w:val="21"/>
                <w:szCs w:val="21"/>
              </w:rPr>
            </w:pPr>
          </w:p>
        </w:tc>
      </w:tr>
      <w:tr w14:paraId="23F3A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DF66C">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25</w:t>
            </w:r>
          </w:p>
        </w:tc>
        <w:tc>
          <w:tcPr>
            <w:tcW w:w="3402" w:type="dxa"/>
            <w:vAlign w:val="center"/>
          </w:tcPr>
          <w:p w14:paraId="671EAA79">
            <w:pPr>
              <w:pStyle w:val="12"/>
              <w:rPr>
                <w:rFonts w:hint="eastAsia" w:ascii="方正书宋_GBK" w:hAnsi="方正书宋_GBK" w:eastAsia="方正书宋_GBK" w:cs="方正书宋_GBK"/>
                <w:sz w:val="21"/>
                <w:szCs w:val="21"/>
              </w:rPr>
            </w:pPr>
          </w:p>
        </w:tc>
        <w:tc>
          <w:tcPr>
            <w:tcW w:w="1474" w:type="dxa"/>
            <w:vAlign w:val="center"/>
          </w:tcPr>
          <w:p w14:paraId="1EB1358C">
            <w:pPr>
              <w:pStyle w:val="11"/>
              <w:rPr>
                <w:rFonts w:hint="eastAsia" w:ascii="方正书宋_GBK" w:hAnsi="方正书宋_GBK" w:eastAsia="方正书宋_GBK" w:cs="方正书宋_GBK"/>
                <w:sz w:val="21"/>
                <w:szCs w:val="21"/>
              </w:rPr>
            </w:pPr>
          </w:p>
        </w:tc>
        <w:tc>
          <w:tcPr>
            <w:tcW w:w="3402" w:type="dxa"/>
            <w:vAlign w:val="center"/>
          </w:tcPr>
          <w:p w14:paraId="6926B97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二十五、其他支出</w:t>
            </w:r>
          </w:p>
        </w:tc>
        <w:tc>
          <w:tcPr>
            <w:tcW w:w="1474" w:type="dxa"/>
            <w:vAlign w:val="center"/>
          </w:tcPr>
          <w:p w14:paraId="1CE0EF93">
            <w:pPr>
              <w:pStyle w:val="11"/>
              <w:rPr>
                <w:rFonts w:hint="eastAsia" w:ascii="方正书宋_GBK" w:hAnsi="方正书宋_GBK" w:eastAsia="方正书宋_GBK" w:cs="方正书宋_GBK"/>
                <w:sz w:val="21"/>
                <w:szCs w:val="21"/>
              </w:rPr>
            </w:pPr>
          </w:p>
        </w:tc>
        <w:tc>
          <w:tcPr>
            <w:tcW w:w="1474" w:type="dxa"/>
            <w:vAlign w:val="center"/>
          </w:tcPr>
          <w:p w14:paraId="2E56303A">
            <w:pPr>
              <w:pStyle w:val="11"/>
              <w:rPr>
                <w:rFonts w:hint="eastAsia" w:ascii="方正书宋_GBK" w:hAnsi="方正书宋_GBK" w:eastAsia="方正书宋_GBK" w:cs="方正书宋_GBK"/>
                <w:sz w:val="21"/>
                <w:szCs w:val="21"/>
              </w:rPr>
            </w:pPr>
          </w:p>
        </w:tc>
        <w:tc>
          <w:tcPr>
            <w:tcW w:w="1474" w:type="dxa"/>
            <w:vAlign w:val="center"/>
          </w:tcPr>
          <w:p w14:paraId="50BCB390">
            <w:pPr>
              <w:pStyle w:val="11"/>
              <w:rPr>
                <w:rFonts w:hint="eastAsia" w:ascii="方正书宋_GBK" w:hAnsi="方正书宋_GBK" w:eastAsia="方正书宋_GBK" w:cs="方正书宋_GBK"/>
                <w:sz w:val="21"/>
                <w:szCs w:val="21"/>
              </w:rPr>
            </w:pPr>
          </w:p>
        </w:tc>
        <w:tc>
          <w:tcPr>
            <w:tcW w:w="1474" w:type="dxa"/>
            <w:vAlign w:val="center"/>
          </w:tcPr>
          <w:p w14:paraId="3838D593">
            <w:pPr>
              <w:pStyle w:val="11"/>
              <w:rPr>
                <w:rFonts w:hint="eastAsia" w:ascii="方正书宋_GBK" w:hAnsi="方正书宋_GBK" w:eastAsia="方正书宋_GBK" w:cs="方正书宋_GBK"/>
                <w:sz w:val="21"/>
                <w:szCs w:val="21"/>
              </w:rPr>
            </w:pPr>
          </w:p>
        </w:tc>
      </w:tr>
      <w:tr w14:paraId="07FAA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DD72A">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w:t>
            </w:r>
          </w:p>
        </w:tc>
        <w:tc>
          <w:tcPr>
            <w:tcW w:w="3402" w:type="dxa"/>
            <w:vAlign w:val="center"/>
          </w:tcPr>
          <w:p w14:paraId="494DFAB3">
            <w:pPr>
              <w:pStyle w:val="12"/>
              <w:rPr>
                <w:rFonts w:hint="eastAsia" w:ascii="方正书宋_GBK" w:hAnsi="方正书宋_GBK" w:eastAsia="方正书宋_GBK" w:cs="方正书宋_GBK"/>
                <w:sz w:val="21"/>
                <w:szCs w:val="21"/>
              </w:rPr>
            </w:pPr>
          </w:p>
        </w:tc>
        <w:tc>
          <w:tcPr>
            <w:tcW w:w="1474" w:type="dxa"/>
            <w:vAlign w:val="center"/>
          </w:tcPr>
          <w:p w14:paraId="0E8BAAF1">
            <w:pPr>
              <w:pStyle w:val="11"/>
              <w:rPr>
                <w:rFonts w:hint="eastAsia" w:ascii="方正书宋_GBK" w:hAnsi="方正书宋_GBK" w:eastAsia="方正书宋_GBK" w:cs="方正书宋_GBK"/>
                <w:sz w:val="21"/>
                <w:szCs w:val="21"/>
              </w:rPr>
            </w:pPr>
          </w:p>
        </w:tc>
        <w:tc>
          <w:tcPr>
            <w:tcW w:w="3402" w:type="dxa"/>
            <w:vAlign w:val="center"/>
          </w:tcPr>
          <w:p w14:paraId="3449A64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二十六、转移性支出</w:t>
            </w:r>
          </w:p>
        </w:tc>
        <w:tc>
          <w:tcPr>
            <w:tcW w:w="1474" w:type="dxa"/>
            <w:vAlign w:val="center"/>
          </w:tcPr>
          <w:p w14:paraId="3C5BB361">
            <w:pPr>
              <w:pStyle w:val="11"/>
              <w:rPr>
                <w:rFonts w:hint="eastAsia" w:ascii="方正书宋_GBK" w:hAnsi="方正书宋_GBK" w:eastAsia="方正书宋_GBK" w:cs="方正书宋_GBK"/>
                <w:sz w:val="21"/>
                <w:szCs w:val="21"/>
              </w:rPr>
            </w:pPr>
          </w:p>
        </w:tc>
        <w:tc>
          <w:tcPr>
            <w:tcW w:w="1474" w:type="dxa"/>
            <w:vAlign w:val="center"/>
          </w:tcPr>
          <w:p w14:paraId="2DD7EDB3">
            <w:pPr>
              <w:pStyle w:val="11"/>
              <w:rPr>
                <w:rFonts w:hint="eastAsia" w:ascii="方正书宋_GBK" w:hAnsi="方正书宋_GBK" w:eastAsia="方正书宋_GBK" w:cs="方正书宋_GBK"/>
                <w:sz w:val="21"/>
                <w:szCs w:val="21"/>
              </w:rPr>
            </w:pPr>
          </w:p>
        </w:tc>
        <w:tc>
          <w:tcPr>
            <w:tcW w:w="1474" w:type="dxa"/>
            <w:vAlign w:val="center"/>
          </w:tcPr>
          <w:p w14:paraId="33C8E0DA">
            <w:pPr>
              <w:pStyle w:val="11"/>
              <w:rPr>
                <w:rFonts w:hint="eastAsia" w:ascii="方正书宋_GBK" w:hAnsi="方正书宋_GBK" w:eastAsia="方正书宋_GBK" w:cs="方正书宋_GBK"/>
                <w:sz w:val="21"/>
                <w:szCs w:val="21"/>
              </w:rPr>
            </w:pPr>
          </w:p>
        </w:tc>
        <w:tc>
          <w:tcPr>
            <w:tcW w:w="1474" w:type="dxa"/>
            <w:vAlign w:val="center"/>
          </w:tcPr>
          <w:p w14:paraId="7EB36A91">
            <w:pPr>
              <w:pStyle w:val="11"/>
              <w:rPr>
                <w:rFonts w:hint="eastAsia" w:ascii="方正书宋_GBK" w:hAnsi="方正书宋_GBK" w:eastAsia="方正书宋_GBK" w:cs="方正书宋_GBK"/>
                <w:sz w:val="21"/>
                <w:szCs w:val="21"/>
              </w:rPr>
            </w:pPr>
          </w:p>
        </w:tc>
      </w:tr>
      <w:tr w14:paraId="038BF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D5A3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w:t>
            </w:r>
          </w:p>
        </w:tc>
        <w:tc>
          <w:tcPr>
            <w:tcW w:w="3402" w:type="dxa"/>
            <w:vAlign w:val="center"/>
          </w:tcPr>
          <w:p w14:paraId="03C272BB">
            <w:pPr>
              <w:pStyle w:val="12"/>
              <w:rPr>
                <w:rFonts w:hint="eastAsia" w:ascii="方正书宋_GBK" w:hAnsi="方正书宋_GBK" w:eastAsia="方正书宋_GBK" w:cs="方正书宋_GBK"/>
                <w:sz w:val="21"/>
                <w:szCs w:val="21"/>
              </w:rPr>
            </w:pPr>
          </w:p>
        </w:tc>
        <w:tc>
          <w:tcPr>
            <w:tcW w:w="1474" w:type="dxa"/>
            <w:vAlign w:val="center"/>
          </w:tcPr>
          <w:p w14:paraId="0FCBFFEA">
            <w:pPr>
              <w:pStyle w:val="11"/>
              <w:rPr>
                <w:rFonts w:hint="eastAsia" w:ascii="方正书宋_GBK" w:hAnsi="方正书宋_GBK" w:eastAsia="方正书宋_GBK" w:cs="方正书宋_GBK"/>
                <w:sz w:val="21"/>
                <w:szCs w:val="21"/>
              </w:rPr>
            </w:pPr>
          </w:p>
        </w:tc>
        <w:tc>
          <w:tcPr>
            <w:tcW w:w="3402" w:type="dxa"/>
            <w:vAlign w:val="center"/>
          </w:tcPr>
          <w:p w14:paraId="3078F3B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二十七、债务还本支出</w:t>
            </w:r>
          </w:p>
        </w:tc>
        <w:tc>
          <w:tcPr>
            <w:tcW w:w="1474" w:type="dxa"/>
            <w:vAlign w:val="center"/>
          </w:tcPr>
          <w:p w14:paraId="76B72D3E">
            <w:pPr>
              <w:pStyle w:val="11"/>
              <w:rPr>
                <w:rFonts w:hint="eastAsia" w:ascii="方正书宋_GBK" w:hAnsi="方正书宋_GBK" w:eastAsia="方正书宋_GBK" w:cs="方正书宋_GBK"/>
                <w:sz w:val="21"/>
                <w:szCs w:val="21"/>
              </w:rPr>
            </w:pPr>
          </w:p>
        </w:tc>
        <w:tc>
          <w:tcPr>
            <w:tcW w:w="1474" w:type="dxa"/>
            <w:vAlign w:val="center"/>
          </w:tcPr>
          <w:p w14:paraId="5BADB81B">
            <w:pPr>
              <w:pStyle w:val="11"/>
              <w:rPr>
                <w:rFonts w:hint="eastAsia" w:ascii="方正书宋_GBK" w:hAnsi="方正书宋_GBK" w:eastAsia="方正书宋_GBK" w:cs="方正书宋_GBK"/>
                <w:sz w:val="21"/>
                <w:szCs w:val="21"/>
              </w:rPr>
            </w:pPr>
          </w:p>
        </w:tc>
        <w:tc>
          <w:tcPr>
            <w:tcW w:w="1474" w:type="dxa"/>
            <w:vAlign w:val="center"/>
          </w:tcPr>
          <w:p w14:paraId="5CD622F6">
            <w:pPr>
              <w:pStyle w:val="11"/>
              <w:rPr>
                <w:rFonts w:hint="eastAsia" w:ascii="方正书宋_GBK" w:hAnsi="方正书宋_GBK" w:eastAsia="方正书宋_GBK" w:cs="方正书宋_GBK"/>
                <w:sz w:val="21"/>
                <w:szCs w:val="21"/>
              </w:rPr>
            </w:pPr>
          </w:p>
        </w:tc>
        <w:tc>
          <w:tcPr>
            <w:tcW w:w="1474" w:type="dxa"/>
            <w:vAlign w:val="center"/>
          </w:tcPr>
          <w:p w14:paraId="510CCD58">
            <w:pPr>
              <w:pStyle w:val="11"/>
              <w:rPr>
                <w:rFonts w:hint="eastAsia" w:ascii="方正书宋_GBK" w:hAnsi="方正书宋_GBK" w:eastAsia="方正书宋_GBK" w:cs="方正书宋_GBK"/>
                <w:sz w:val="21"/>
                <w:szCs w:val="21"/>
              </w:rPr>
            </w:pPr>
          </w:p>
        </w:tc>
      </w:tr>
      <w:tr w14:paraId="12D36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D4FDA">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w:t>
            </w:r>
          </w:p>
        </w:tc>
        <w:tc>
          <w:tcPr>
            <w:tcW w:w="3402" w:type="dxa"/>
            <w:vAlign w:val="center"/>
          </w:tcPr>
          <w:p w14:paraId="4514DE55">
            <w:pPr>
              <w:pStyle w:val="12"/>
              <w:rPr>
                <w:rFonts w:hint="eastAsia" w:ascii="方正书宋_GBK" w:hAnsi="方正书宋_GBK" w:eastAsia="方正书宋_GBK" w:cs="方正书宋_GBK"/>
                <w:sz w:val="21"/>
                <w:szCs w:val="21"/>
              </w:rPr>
            </w:pPr>
          </w:p>
        </w:tc>
        <w:tc>
          <w:tcPr>
            <w:tcW w:w="1474" w:type="dxa"/>
            <w:vAlign w:val="center"/>
          </w:tcPr>
          <w:p w14:paraId="4BC9CCE3">
            <w:pPr>
              <w:pStyle w:val="11"/>
              <w:rPr>
                <w:rFonts w:hint="eastAsia" w:ascii="方正书宋_GBK" w:hAnsi="方正书宋_GBK" w:eastAsia="方正书宋_GBK" w:cs="方正书宋_GBK"/>
                <w:sz w:val="21"/>
                <w:szCs w:val="21"/>
              </w:rPr>
            </w:pPr>
          </w:p>
        </w:tc>
        <w:tc>
          <w:tcPr>
            <w:tcW w:w="3402" w:type="dxa"/>
            <w:vAlign w:val="center"/>
          </w:tcPr>
          <w:p w14:paraId="78ABFDC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二十八、债务付息支出</w:t>
            </w:r>
          </w:p>
        </w:tc>
        <w:tc>
          <w:tcPr>
            <w:tcW w:w="1474" w:type="dxa"/>
            <w:vAlign w:val="center"/>
          </w:tcPr>
          <w:p w14:paraId="13416B77">
            <w:pPr>
              <w:pStyle w:val="11"/>
              <w:rPr>
                <w:rFonts w:hint="eastAsia" w:ascii="方正书宋_GBK" w:hAnsi="方正书宋_GBK" w:eastAsia="方正书宋_GBK" w:cs="方正书宋_GBK"/>
                <w:sz w:val="21"/>
                <w:szCs w:val="21"/>
              </w:rPr>
            </w:pPr>
          </w:p>
        </w:tc>
        <w:tc>
          <w:tcPr>
            <w:tcW w:w="1474" w:type="dxa"/>
            <w:vAlign w:val="center"/>
          </w:tcPr>
          <w:p w14:paraId="39ECA7F6">
            <w:pPr>
              <w:pStyle w:val="11"/>
              <w:rPr>
                <w:rFonts w:hint="eastAsia" w:ascii="方正书宋_GBK" w:hAnsi="方正书宋_GBK" w:eastAsia="方正书宋_GBK" w:cs="方正书宋_GBK"/>
                <w:sz w:val="21"/>
                <w:szCs w:val="21"/>
              </w:rPr>
            </w:pPr>
          </w:p>
        </w:tc>
        <w:tc>
          <w:tcPr>
            <w:tcW w:w="1474" w:type="dxa"/>
            <w:vAlign w:val="center"/>
          </w:tcPr>
          <w:p w14:paraId="5C73D425">
            <w:pPr>
              <w:pStyle w:val="11"/>
              <w:rPr>
                <w:rFonts w:hint="eastAsia" w:ascii="方正书宋_GBK" w:hAnsi="方正书宋_GBK" w:eastAsia="方正书宋_GBK" w:cs="方正书宋_GBK"/>
                <w:sz w:val="21"/>
                <w:szCs w:val="21"/>
              </w:rPr>
            </w:pPr>
          </w:p>
        </w:tc>
        <w:tc>
          <w:tcPr>
            <w:tcW w:w="1474" w:type="dxa"/>
            <w:vAlign w:val="center"/>
          </w:tcPr>
          <w:p w14:paraId="6680C3E4">
            <w:pPr>
              <w:pStyle w:val="11"/>
              <w:rPr>
                <w:rFonts w:hint="eastAsia" w:ascii="方正书宋_GBK" w:hAnsi="方正书宋_GBK" w:eastAsia="方正书宋_GBK" w:cs="方正书宋_GBK"/>
                <w:sz w:val="21"/>
                <w:szCs w:val="21"/>
              </w:rPr>
            </w:pPr>
          </w:p>
        </w:tc>
      </w:tr>
      <w:tr w14:paraId="1F053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7C00D">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w:t>
            </w:r>
          </w:p>
        </w:tc>
        <w:tc>
          <w:tcPr>
            <w:tcW w:w="3402" w:type="dxa"/>
            <w:vAlign w:val="center"/>
          </w:tcPr>
          <w:p w14:paraId="56EC5AA3">
            <w:pPr>
              <w:pStyle w:val="12"/>
              <w:rPr>
                <w:rFonts w:hint="eastAsia" w:ascii="方正书宋_GBK" w:hAnsi="方正书宋_GBK" w:eastAsia="方正书宋_GBK" w:cs="方正书宋_GBK"/>
                <w:sz w:val="21"/>
                <w:szCs w:val="21"/>
              </w:rPr>
            </w:pPr>
          </w:p>
        </w:tc>
        <w:tc>
          <w:tcPr>
            <w:tcW w:w="1474" w:type="dxa"/>
            <w:vAlign w:val="center"/>
          </w:tcPr>
          <w:p w14:paraId="03C2EAC8">
            <w:pPr>
              <w:pStyle w:val="11"/>
              <w:rPr>
                <w:rFonts w:hint="eastAsia" w:ascii="方正书宋_GBK" w:hAnsi="方正书宋_GBK" w:eastAsia="方正书宋_GBK" w:cs="方正书宋_GBK"/>
                <w:sz w:val="21"/>
                <w:szCs w:val="21"/>
              </w:rPr>
            </w:pPr>
          </w:p>
        </w:tc>
        <w:tc>
          <w:tcPr>
            <w:tcW w:w="3402" w:type="dxa"/>
            <w:vAlign w:val="center"/>
          </w:tcPr>
          <w:p w14:paraId="4296DCF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二十九、债务发行费用支出</w:t>
            </w:r>
          </w:p>
        </w:tc>
        <w:tc>
          <w:tcPr>
            <w:tcW w:w="1474" w:type="dxa"/>
            <w:vAlign w:val="center"/>
          </w:tcPr>
          <w:p w14:paraId="1E96B446">
            <w:pPr>
              <w:pStyle w:val="11"/>
              <w:rPr>
                <w:rFonts w:hint="eastAsia" w:ascii="方正书宋_GBK" w:hAnsi="方正书宋_GBK" w:eastAsia="方正书宋_GBK" w:cs="方正书宋_GBK"/>
                <w:sz w:val="21"/>
                <w:szCs w:val="21"/>
              </w:rPr>
            </w:pPr>
          </w:p>
        </w:tc>
        <w:tc>
          <w:tcPr>
            <w:tcW w:w="1474" w:type="dxa"/>
            <w:vAlign w:val="center"/>
          </w:tcPr>
          <w:p w14:paraId="1DC79A4A">
            <w:pPr>
              <w:pStyle w:val="11"/>
              <w:rPr>
                <w:rFonts w:hint="eastAsia" w:ascii="方正书宋_GBK" w:hAnsi="方正书宋_GBK" w:eastAsia="方正书宋_GBK" w:cs="方正书宋_GBK"/>
                <w:sz w:val="21"/>
                <w:szCs w:val="21"/>
              </w:rPr>
            </w:pPr>
          </w:p>
        </w:tc>
        <w:tc>
          <w:tcPr>
            <w:tcW w:w="1474" w:type="dxa"/>
            <w:vAlign w:val="center"/>
          </w:tcPr>
          <w:p w14:paraId="57F4B8EA">
            <w:pPr>
              <w:pStyle w:val="11"/>
              <w:rPr>
                <w:rFonts w:hint="eastAsia" w:ascii="方正书宋_GBK" w:hAnsi="方正书宋_GBK" w:eastAsia="方正书宋_GBK" w:cs="方正书宋_GBK"/>
                <w:sz w:val="21"/>
                <w:szCs w:val="21"/>
              </w:rPr>
            </w:pPr>
          </w:p>
        </w:tc>
        <w:tc>
          <w:tcPr>
            <w:tcW w:w="1474" w:type="dxa"/>
            <w:vAlign w:val="center"/>
          </w:tcPr>
          <w:p w14:paraId="079C5561">
            <w:pPr>
              <w:pStyle w:val="11"/>
              <w:rPr>
                <w:rFonts w:hint="eastAsia" w:ascii="方正书宋_GBK" w:hAnsi="方正书宋_GBK" w:eastAsia="方正书宋_GBK" w:cs="方正书宋_GBK"/>
                <w:sz w:val="21"/>
                <w:szCs w:val="21"/>
              </w:rPr>
            </w:pPr>
          </w:p>
        </w:tc>
      </w:tr>
      <w:tr w14:paraId="2F330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2514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w:t>
            </w:r>
          </w:p>
        </w:tc>
        <w:tc>
          <w:tcPr>
            <w:tcW w:w="3402" w:type="dxa"/>
            <w:vAlign w:val="center"/>
          </w:tcPr>
          <w:p w14:paraId="632B171F">
            <w:pPr>
              <w:pStyle w:val="12"/>
              <w:rPr>
                <w:rFonts w:hint="eastAsia" w:ascii="方正书宋_GBK" w:hAnsi="方正书宋_GBK" w:eastAsia="方正书宋_GBK" w:cs="方正书宋_GBK"/>
                <w:sz w:val="21"/>
                <w:szCs w:val="21"/>
              </w:rPr>
            </w:pPr>
          </w:p>
        </w:tc>
        <w:tc>
          <w:tcPr>
            <w:tcW w:w="1474" w:type="dxa"/>
            <w:vAlign w:val="center"/>
          </w:tcPr>
          <w:p w14:paraId="3B78C3A6">
            <w:pPr>
              <w:pStyle w:val="11"/>
              <w:rPr>
                <w:rFonts w:hint="eastAsia" w:ascii="方正书宋_GBK" w:hAnsi="方正书宋_GBK" w:eastAsia="方正书宋_GBK" w:cs="方正书宋_GBK"/>
                <w:sz w:val="21"/>
                <w:szCs w:val="21"/>
              </w:rPr>
            </w:pPr>
          </w:p>
        </w:tc>
        <w:tc>
          <w:tcPr>
            <w:tcW w:w="3402" w:type="dxa"/>
            <w:vAlign w:val="center"/>
          </w:tcPr>
          <w:p w14:paraId="1DE753C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三十、抗疫特别国债安排的支出</w:t>
            </w:r>
          </w:p>
        </w:tc>
        <w:tc>
          <w:tcPr>
            <w:tcW w:w="1474" w:type="dxa"/>
            <w:vAlign w:val="center"/>
          </w:tcPr>
          <w:p w14:paraId="437FD532">
            <w:pPr>
              <w:pStyle w:val="11"/>
              <w:rPr>
                <w:rFonts w:hint="eastAsia" w:ascii="方正书宋_GBK" w:hAnsi="方正书宋_GBK" w:eastAsia="方正书宋_GBK" w:cs="方正书宋_GBK"/>
                <w:sz w:val="21"/>
                <w:szCs w:val="21"/>
              </w:rPr>
            </w:pPr>
          </w:p>
        </w:tc>
        <w:tc>
          <w:tcPr>
            <w:tcW w:w="1474" w:type="dxa"/>
            <w:vAlign w:val="center"/>
          </w:tcPr>
          <w:p w14:paraId="53455170">
            <w:pPr>
              <w:pStyle w:val="11"/>
              <w:rPr>
                <w:rFonts w:hint="eastAsia" w:ascii="方正书宋_GBK" w:hAnsi="方正书宋_GBK" w:eastAsia="方正书宋_GBK" w:cs="方正书宋_GBK"/>
                <w:sz w:val="21"/>
                <w:szCs w:val="21"/>
              </w:rPr>
            </w:pPr>
          </w:p>
        </w:tc>
        <w:tc>
          <w:tcPr>
            <w:tcW w:w="1474" w:type="dxa"/>
            <w:vAlign w:val="center"/>
          </w:tcPr>
          <w:p w14:paraId="5E7BF43F">
            <w:pPr>
              <w:pStyle w:val="11"/>
              <w:rPr>
                <w:rFonts w:hint="eastAsia" w:ascii="方正书宋_GBK" w:hAnsi="方正书宋_GBK" w:eastAsia="方正书宋_GBK" w:cs="方正书宋_GBK"/>
                <w:sz w:val="21"/>
                <w:szCs w:val="21"/>
              </w:rPr>
            </w:pPr>
          </w:p>
        </w:tc>
        <w:tc>
          <w:tcPr>
            <w:tcW w:w="1474" w:type="dxa"/>
            <w:vAlign w:val="center"/>
          </w:tcPr>
          <w:p w14:paraId="262AD911">
            <w:pPr>
              <w:pStyle w:val="11"/>
              <w:rPr>
                <w:rFonts w:hint="eastAsia" w:ascii="方正书宋_GBK" w:hAnsi="方正书宋_GBK" w:eastAsia="方正书宋_GBK" w:cs="方正书宋_GBK"/>
                <w:sz w:val="21"/>
                <w:szCs w:val="21"/>
              </w:rPr>
            </w:pPr>
          </w:p>
        </w:tc>
      </w:tr>
      <w:tr w14:paraId="0E733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80444">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31</w:t>
            </w:r>
          </w:p>
        </w:tc>
        <w:tc>
          <w:tcPr>
            <w:tcW w:w="3402" w:type="dxa"/>
            <w:vAlign w:val="center"/>
          </w:tcPr>
          <w:p w14:paraId="1AC24F1A">
            <w:pPr>
              <w:pStyle w:val="12"/>
              <w:rPr>
                <w:rFonts w:hint="eastAsia" w:ascii="方正书宋_GBK" w:hAnsi="方正书宋_GBK" w:eastAsia="方正书宋_GBK" w:cs="方正书宋_GBK"/>
                <w:sz w:val="21"/>
                <w:szCs w:val="21"/>
              </w:rPr>
            </w:pPr>
          </w:p>
        </w:tc>
        <w:tc>
          <w:tcPr>
            <w:tcW w:w="1474" w:type="dxa"/>
            <w:vAlign w:val="center"/>
          </w:tcPr>
          <w:p w14:paraId="1B03A9C3">
            <w:pPr>
              <w:pStyle w:val="11"/>
              <w:rPr>
                <w:rFonts w:hint="eastAsia" w:ascii="方正书宋_GBK" w:hAnsi="方正书宋_GBK" w:eastAsia="方正书宋_GBK" w:cs="方正书宋_GBK"/>
                <w:sz w:val="21"/>
                <w:szCs w:val="21"/>
              </w:rPr>
            </w:pPr>
          </w:p>
        </w:tc>
        <w:tc>
          <w:tcPr>
            <w:tcW w:w="3402" w:type="dxa"/>
            <w:vAlign w:val="center"/>
          </w:tcPr>
          <w:p w14:paraId="6596CDD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三十一、人行科目</w:t>
            </w:r>
          </w:p>
        </w:tc>
        <w:tc>
          <w:tcPr>
            <w:tcW w:w="1474" w:type="dxa"/>
            <w:vAlign w:val="center"/>
          </w:tcPr>
          <w:p w14:paraId="02884A6A">
            <w:pPr>
              <w:pStyle w:val="11"/>
              <w:rPr>
                <w:rFonts w:hint="eastAsia" w:ascii="方正书宋_GBK" w:hAnsi="方正书宋_GBK" w:eastAsia="方正书宋_GBK" w:cs="方正书宋_GBK"/>
                <w:sz w:val="21"/>
                <w:szCs w:val="21"/>
              </w:rPr>
            </w:pPr>
          </w:p>
        </w:tc>
        <w:tc>
          <w:tcPr>
            <w:tcW w:w="1474" w:type="dxa"/>
            <w:vAlign w:val="center"/>
          </w:tcPr>
          <w:p w14:paraId="081CD1B5">
            <w:pPr>
              <w:pStyle w:val="11"/>
              <w:rPr>
                <w:rFonts w:hint="eastAsia" w:ascii="方正书宋_GBK" w:hAnsi="方正书宋_GBK" w:eastAsia="方正书宋_GBK" w:cs="方正书宋_GBK"/>
                <w:sz w:val="21"/>
                <w:szCs w:val="21"/>
              </w:rPr>
            </w:pPr>
          </w:p>
        </w:tc>
        <w:tc>
          <w:tcPr>
            <w:tcW w:w="1474" w:type="dxa"/>
            <w:vAlign w:val="center"/>
          </w:tcPr>
          <w:p w14:paraId="2A1B5F42">
            <w:pPr>
              <w:pStyle w:val="11"/>
              <w:rPr>
                <w:rFonts w:hint="eastAsia" w:ascii="方正书宋_GBK" w:hAnsi="方正书宋_GBK" w:eastAsia="方正书宋_GBK" w:cs="方正书宋_GBK"/>
                <w:sz w:val="21"/>
                <w:szCs w:val="21"/>
              </w:rPr>
            </w:pPr>
          </w:p>
        </w:tc>
        <w:tc>
          <w:tcPr>
            <w:tcW w:w="1474" w:type="dxa"/>
            <w:vAlign w:val="center"/>
          </w:tcPr>
          <w:p w14:paraId="3BC45568">
            <w:pPr>
              <w:pStyle w:val="11"/>
              <w:rPr>
                <w:rFonts w:hint="eastAsia" w:ascii="方正书宋_GBK" w:hAnsi="方正书宋_GBK" w:eastAsia="方正书宋_GBK" w:cs="方正书宋_GBK"/>
                <w:sz w:val="21"/>
                <w:szCs w:val="21"/>
              </w:rPr>
            </w:pPr>
          </w:p>
        </w:tc>
      </w:tr>
      <w:tr w14:paraId="37B5F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B6BAB">
            <w:pPr>
              <w:pStyle w:val="13"/>
            </w:pPr>
            <w:r>
              <w:t>32</w:t>
            </w:r>
          </w:p>
        </w:tc>
        <w:tc>
          <w:tcPr>
            <w:tcW w:w="3402" w:type="dxa"/>
            <w:vAlign w:val="center"/>
          </w:tcPr>
          <w:p w14:paraId="407E245D">
            <w:pPr>
              <w:pStyle w:val="14"/>
            </w:pPr>
            <w:r>
              <w:t>本年收入合计</w:t>
            </w:r>
          </w:p>
        </w:tc>
        <w:tc>
          <w:tcPr>
            <w:tcW w:w="1474" w:type="dxa"/>
            <w:vAlign w:val="center"/>
          </w:tcPr>
          <w:p w14:paraId="589F55E9">
            <w:pPr>
              <w:pStyle w:val="15"/>
            </w:pPr>
            <w:r>
              <w:t>1423.26</w:t>
            </w:r>
          </w:p>
        </w:tc>
        <w:tc>
          <w:tcPr>
            <w:tcW w:w="3402" w:type="dxa"/>
            <w:vAlign w:val="center"/>
          </w:tcPr>
          <w:p w14:paraId="13AAE66D">
            <w:pPr>
              <w:pStyle w:val="14"/>
            </w:pPr>
            <w:r>
              <w:t>本年支出合计</w:t>
            </w:r>
          </w:p>
        </w:tc>
        <w:tc>
          <w:tcPr>
            <w:tcW w:w="1474" w:type="dxa"/>
            <w:vAlign w:val="center"/>
          </w:tcPr>
          <w:p w14:paraId="24A7140A">
            <w:pPr>
              <w:pStyle w:val="15"/>
            </w:pPr>
            <w:r>
              <w:t>2973.50</w:t>
            </w:r>
          </w:p>
        </w:tc>
        <w:tc>
          <w:tcPr>
            <w:tcW w:w="1474" w:type="dxa"/>
            <w:vAlign w:val="center"/>
          </w:tcPr>
          <w:p w14:paraId="678C321D">
            <w:pPr>
              <w:pStyle w:val="15"/>
            </w:pPr>
            <w:r>
              <w:t>2973.50</w:t>
            </w:r>
          </w:p>
        </w:tc>
        <w:tc>
          <w:tcPr>
            <w:tcW w:w="1474" w:type="dxa"/>
            <w:vAlign w:val="center"/>
          </w:tcPr>
          <w:p w14:paraId="5FA4A47D">
            <w:pPr>
              <w:pStyle w:val="15"/>
            </w:pPr>
          </w:p>
        </w:tc>
        <w:tc>
          <w:tcPr>
            <w:tcW w:w="1474" w:type="dxa"/>
            <w:vAlign w:val="center"/>
          </w:tcPr>
          <w:p w14:paraId="083DC5CF">
            <w:pPr>
              <w:pStyle w:val="15"/>
            </w:pPr>
          </w:p>
        </w:tc>
      </w:tr>
      <w:tr w14:paraId="0E015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2DE4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33</w:t>
            </w:r>
          </w:p>
        </w:tc>
        <w:tc>
          <w:tcPr>
            <w:tcW w:w="3402" w:type="dxa"/>
            <w:vAlign w:val="center"/>
          </w:tcPr>
          <w:p w14:paraId="4A08512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年初财政拨款结转和结余</w:t>
            </w:r>
          </w:p>
        </w:tc>
        <w:tc>
          <w:tcPr>
            <w:tcW w:w="1474" w:type="dxa"/>
            <w:vAlign w:val="center"/>
          </w:tcPr>
          <w:p w14:paraId="07326AE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c>
          <w:tcPr>
            <w:tcW w:w="3402" w:type="dxa"/>
            <w:vAlign w:val="center"/>
          </w:tcPr>
          <w:p w14:paraId="68BFE0D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年末财政拨款结转和结余</w:t>
            </w:r>
          </w:p>
        </w:tc>
        <w:tc>
          <w:tcPr>
            <w:tcW w:w="1474" w:type="dxa"/>
            <w:vAlign w:val="center"/>
          </w:tcPr>
          <w:p w14:paraId="3681599C">
            <w:pPr>
              <w:pStyle w:val="11"/>
              <w:rPr>
                <w:rFonts w:hint="eastAsia" w:ascii="方正书宋_GBK" w:hAnsi="方正书宋_GBK" w:eastAsia="方正书宋_GBK" w:cs="方正书宋_GBK"/>
                <w:sz w:val="21"/>
                <w:szCs w:val="21"/>
              </w:rPr>
            </w:pPr>
          </w:p>
        </w:tc>
        <w:tc>
          <w:tcPr>
            <w:tcW w:w="1474" w:type="dxa"/>
            <w:vAlign w:val="center"/>
          </w:tcPr>
          <w:p w14:paraId="730089B4">
            <w:pPr>
              <w:pStyle w:val="11"/>
              <w:rPr>
                <w:rFonts w:hint="eastAsia" w:ascii="方正书宋_GBK" w:hAnsi="方正书宋_GBK" w:eastAsia="方正书宋_GBK" w:cs="方正书宋_GBK"/>
                <w:sz w:val="21"/>
                <w:szCs w:val="21"/>
              </w:rPr>
            </w:pPr>
          </w:p>
        </w:tc>
        <w:tc>
          <w:tcPr>
            <w:tcW w:w="1474" w:type="dxa"/>
            <w:vAlign w:val="center"/>
          </w:tcPr>
          <w:p w14:paraId="04A6E116">
            <w:pPr>
              <w:pStyle w:val="11"/>
              <w:rPr>
                <w:rFonts w:hint="eastAsia" w:ascii="方正书宋_GBK" w:hAnsi="方正书宋_GBK" w:eastAsia="方正书宋_GBK" w:cs="方正书宋_GBK"/>
                <w:sz w:val="21"/>
                <w:szCs w:val="21"/>
              </w:rPr>
            </w:pPr>
          </w:p>
        </w:tc>
        <w:tc>
          <w:tcPr>
            <w:tcW w:w="1474" w:type="dxa"/>
            <w:vAlign w:val="center"/>
          </w:tcPr>
          <w:p w14:paraId="52967AAC">
            <w:pPr>
              <w:pStyle w:val="11"/>
              <w:rPr>
                <w:rFonts w:hint="eastAsia" w:ascii="方正书宋_GBK" w:hAnsi="方正书宋_GBK" w:eastAsia="方正书宋_GBK" w:cs="方正书宋_GBK"/>
                <w:sz w:val="21"/>
                <w:szCs w:val="21"/>
              </w:rPr>
            </w:pPr>
          </w:p>
        </w:tc>
      </w:tr>
      <w:tr w14:paraId="6531B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E46F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34</w:t>
            </w:r>
          </w:p>
        </w:tc>
        <w:tc>
          <w:tcPr>
            <w:tcW w:w="3402" w:type="dxa"/>
            <w:vAlign w:val="center"/>
          </w:tcPr>
          <w:p w14:paraId="5058CA0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一、一般公共预算拨款</w:t>
            </w:r>
          </w:p>
        </w:tc>
        <w:tc>
          <w:tcPr>
            <w:tcW w:w="1474" w:type="dxa"/>
            <w:vAlign w:val="center"/>
          </w:tcPr>
          <w:p w14:paraId="2E4BE47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c>
          <w:tcPr>
            <w:tcW w:w="3402" w:type="dxa"/>
            <w:vAlign w:val="center"/>
          </w:tcPr>
          <w:p w14:paraId="335F5EC1">
            <w:pPr>
              <w:pStyle w:val="12"/>
              <w:rPr>
                <w:rFonts w:hint="eastAsia" w:ascii="方正书宋_GBK" w:hAnsi="方正书宋_GBK" w:eastAsia="方正书宋_GBK" w:cs="方正书宋_GBK"/>
                <w:sz w:val="21"/>
                <w:szCs w:val="21"/>
              </w:rPr>
            </w:pPr>
          </w:p>
        </w:tc>
        <w:tc>
          <w:tcPr>
            <w:tcW w:w="1474" w:type="dxa"/>
            <w:vAlign w:val="center"/>
          </w:tcPr>
          <w:p w14:paraId="3F203C23">
            <w:pPr>
              <w:pStyle w:val="11"/>
              <w:rPr>
                <w:rFonts w:hint="eastAsia" w:ascii="方正书宋_GBK" w:hAnsi="方正书宋_GBK" w:eastAsia="方正书宋_GBK" w:cs="方正书宋_GBK"/>
                <w:sz w:val="21"/>
                <w:szCs w:val="21"/>
              </w:rPr>
            </w:pPr>
          </w:p>
        </w:tc>
        <w:tc>
          <w:tcPr>
            <w:tcW w:w="1474" w:type="dxa"/>
            <w:vAlign w:val="center"/>
          </w:tcPr>
          <w:p w14:paraId="76A8A0E2">
            <w:pPr>
              <w:pStyle w:val="11"/>
              <w:rPr>
                <w:rFonts w:hint="eastAsia" w:ascii="方正书宋_GBK" w:hAnsi="方正书宋_GBK" w:eastAsia="方正书宋_GBK" w:cs="方正书宋_GBK"/>
                <w:sz w:val="21"/>
                <w:szCs w:val="21"/>
              </w:rPr>
            </w:pPr>
          </w:p>
        </w:tc>
        <w:tc>
          <w:tcPr>
            <w:tcW w:w="1474" w:type="dxa"/>
            <w:vAlign w:val="center"/>
          </w:tcPr>
          <w:p w14:paraId="65946BF9">
            <w:pPr>
              <w:pStyle w:val="11"/>
              <w:rPr>
                <w:rFonts w:hint="eastAsia" w:ascii="方正书宋_GBK" w:hAnsi="方正书宋_GBK" w:eastAsia="方正书宋_GBK" w:cs="方正书宋_GBK"/>
                <w:sz w:val="21"/>
                <w:szCs w:val="21"/>
              </w:rPr>
            </w:pPr>
          </w:p>
        </w:tc>
        <w:tc>
          <w:tcPr>
            <w:tcW w:w="1474" w:type="dxa"/>
            <w:vAlign w:val="center"/>
          </w:tcPr>
          <w:p w14:paraId="4C30FBC2">
            <w:pPr>
              <w:pStyle w:val="11"/>
              <w:rPr>
                <w:rFonts w:hint="eastAsia" w:ascii="方正书宋_GBK" w:hAnsi="方正书宋_GBK" w:eastAsia="方正书宋_GBK" w:cs="方正书宋_GBK"/>
                <w:sz w:val="21"/>
                <w:szCs w:val="21"/>
              </w:rPr>
            </w:pPr>
          </w:p>
        </w:tc>
      </w:tr>
      <w:tr w14:paraId="0AD43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BE209">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35</w:t>
            </w:r>
          </w:p>
        </w:tc>
        <w:tc>
          <w:tcPr>
            <w:tcW w:w="3402" w:type="dxa"/>
            <w:vAlign w:val="center"/>
          </w:tcPr>
          <w:p w14:paraId="6E90FA7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二、政府性基金预算拨款</w:t>
            </w:r>
          </w:p>
        </w:tc>
        <w:tc>
          <w:tcPr>
            <w:tcW w:w="1474" w:type="dxa"/>
            <w:vAlign w:val="center"/>
          </w:tcPr>
          <w:p w14:paraId="2B8B0599">
            <w:pPr>
              <w:pStyle w:val="11"/>
              <w:rPr>
                <w:rFonts w:hint="eastAsia" w:ascii="方正书宋_GBK" w:hAnsi="方正书宋_GBK" w:eastAsia="方正书宋_GBK" w:cs="方正书宋_GBK"/>
                <w:sz w:val="21"/>
                <w:szCs w:val="21"/>
              </w:rPr>
            </w:pPr>
          </w:p>
        </w:tc>
        <w:tc>
          <w:tcPr>
            <w:tcW w:w="3402" w:type="dxa"/>
            <w:vAlign w:val="center"/>
          </w:tcPr>
          <w:p w14:paraId="2330A97E">
            <w:pPr>
              <w:pStyle w:val="12"/>
              <w:rPr>
                <w:rFonts w:hint="eastAsia" w:ascii="方正书宋_GBK" w:hAnsi="方正书宋_GBK" w:eastAsia="方正书宋_GBK" w:cs="方正书宋_GBK"/>
                <w:sz w:val="21"/>
                <w:szCs w:val="21"/>
              </w:rPr>
            </w:pPr>
          </w:p>
        </w:tc>
        <w:tc>
          <w:tcPr>
            <w:tcW w:w="1474" w:type="dxa"/>
            <w:vAlign w:val="center"/>
          </w:tcPr>
          <w:p w14:paraId="52E1A30B">
            <w:pPr>
              <w:pStyle w:val="11"/>
              <w:rPr>
                <w:rFonts w:hint="eastAsia" w:ascii="方正书宋_GBK" w:hAnsi="方正书宋_GBK" w:eastAsia="方正书宋_GBK" w:cs="方正书宋_GBK"/>
                <w:sz w:val="21"/>
                <w:szCs w:val="21"/>
              </w:rPr>
            </w:pPr>
          </w:p>
        </w:tc>
        <w:tc>
          <w:tcPr>
            <w:tcW w:w="1474" w:type="dxa"/>
            <w:vAlign w:val="center"/>
          </w:tcPr>
          <w:p w14:paraId="46B9F45F">
            <w:pPr>
              <w:pStyle w:val="11"/>
              <w:rPr>
                <w:rFonts w:hint="eastAsia" w:ascii="方正书宋_GBK" w:hAnsi="方正书宋_GBK" w:eastAsia="方正书宋_GBK" w:cs="方正书宋_GBK"/>
                <w:sz w:val="21"/>
                <w:szCs w:val="21"/>
              </w:rPr>
            </w:pPr>
          </w:p>
        </w:tc>
        <w:tc>
          <w:tcPr>
            <w:tcW w:w="1474" w:type="dxa"/>
            <w:vAlign w:val="center"/>
          </w:tcPr>
          <w:p w14:paraId="6764DC91">
            <w:pPr>
              <w:pStyle w:val="11"/>
              <w:rPr>
                <w:rFonts w:hint="eastAsia" w:ascii="方正书宋_GBK" w:hAnsi="方正书宋_GBK" w:eastAsia="方正书宋_GBK" w:cs="方正书宋_GBK"/>
                <w:sz w:val="21"/>
                <w:szCs w:val="21"/>
              </w:rPr>
            </w:pPr>
          </w:p>
        </w:tc>
        <w:tc>
          <w:tcPr>
            <w:tcW w:w="1474" w:type="dxa"/>
            <w:vAlign w:val="center"/>
          </w:tcPr>
          <w:p w14:paraId="4971E0FF">
            <w:pPr>
              <w:pStyle w:val="11"/>
              <w:rPr>
                <w:rFonts w:hint="eastAsia" w:ascii="方正书宋_GBK" w:hAnsi="方正书宋_GBK" w:eastAsia="方正书宋_GBK" w:cs="方正书宋_GBK"/>
                <w:sz w:val="21"/>
                <w:szCs w:val="21"/>
              </w:rPr>
            </w:pPr>
          </w:p>
        </w:tc>
      </w:tr>
      <w:tr w14:paraId="63DD9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96982">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36</w:t>
            </w:r>
          </w:p>
        </w:tc>
        <w:tc>
          <w:tcPr>
            <w:tcW w:w="3402" w:type="dxa"/>
            <w:vAlign w:val="center"/>
          </w:tcPr>
          <w:p w14:paraId="53B6678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三、国有资本经营预算拨款</w:t>
            </w:r>
          </w:p>
        </w:tc>
        <w:tc>
          <w:tcPr>
            <w:tcW w:w="1474" w:type="dxa"/>
            <w:vAlign w:val="center"/>
          </w:tcPr>
          <w:p w14:paraId="35C98D47">
            <w:pPr>
              <w:pStyle w:val="11"/>
              <w:rPr>
                <w:rFonts w:hint="eastAsia" w:ascii="方正书宋_GBK" w:hAnsi="方正书宋_GBK" w:eastAsia="方正书宋_GBK" w:cs="方正书宋_GBK"/>
                <w:sz w:val="21"/>
                <w:szCs w:val="21"/>
              </w:rPr>
            </w:pPr>
          </w:p>
        </w:tc>
        <w:tc>
          <w:tcPr>
            <w:tcW w:w="3402" w:type="dxa"/>
            <w:vAlign w:val="center"/>
          </w:tcPr>
          <w:p w14:paraId="6EF5C928">
            <w:pPr>
              <w:pStyle w:val="12"/>
              <w:rPr>
                <w:rFonts w:hint="eastAsia" w:ascii="方正书宋_GBK" w:hAnsi="方正书宋_GBK" w:eastAsia="方正书宋_GBK" w:cs="方正书宋_GBK"/>
                <w:sz w:val="21"/>
                <w:szCs w:val="21"/>
              </w:rPr>
            </w:pPr>
          </w:p>
        </w:tc>
        <w:tc>
          <w:tcPr>
            <w:tcW w:w="1474" w:type="dxa"/>
            <w:vAlign w:val="center"/>
          </w:tcPr>
          <w:p w14:paraId="32FA503D">
            <w:pPr>
              <w:pStyle w:val="11"/>
              <w:rPr>
                <w:rFonts w:hint="eastAsia" w:ascii="方正书宋_GBK" w:hAnsi="方正书宋_GBK" w:eastAsia="方正书宋_GBK" w:cs="方正书宋_GBK"/>
                <w:sz w:val="21"/>
                <w:szCs w:val="21"/>
              </w:rPr>
            </w:pPr>
          </w:p>
        </w:tc>
        <w:tc>
          <w:tcPr>
            <w:tcW w:w="1474" w:type="dxa"/>
            <w:vAlign w:val="center"/>
          </w:tcPr>
          <w:p w14:paraId="728D2251">
            <w:pPr>
              <w:pStyle w:val="11"/>
              <w:rPr>
                <w:rFonts w:hint="eastAsia" w:ascii="方正书宋_GBK" w:hAnsi="方正书宋_GBK" w:eastAsia="方正书宋_GBK" w:cs="方正书宋_GBK"/>
                <w:sz w:val="21"/>
                <w:szCs w:val="21"/>
              </w:rPr>
            </w:pPr>
          </w:p>
        </w:tc>
        <w:tc>
          <w:tcPr>
            <w:tcW w:w="1474" w:type="dxa"/>
            <w:vAlign w:val="center"/>
          </w:tcPr>
          <w:p w14:paraId="579C8C37">
            <w:pPr>
              <w:pStyle w:val="11"/>
              <w:rPr>
                <w:rFonts w:hint="eastAsia" w:ascii="方正书宋_GBK" w:hAnsi="方正书宋_GBK" w:eastAsia="方正书宋_GBK" w:cs="方正书宋_GBK"/>
                <w:sz w:val="21"/>
                <w:szCs w:val="21"/>
              </w:rPr>
            </w:pPr>
          </w:p>
        </w:tc>
        <w:tc>
          <w:tcPr>
            <w:tcW w:w="1474" w:type="dxa"/>
            <w:vAlign w:val="center"/>
          </w:tcPr>
          <w:p w14:paraId="10838797">
            <w:pPr>
              <w:pStyle w:val="11"/>
              <w:rPr>
                <w:rFonts w:hint="eastAsia" w:ascii="方正书宋_GBK" w:hAnsi="方正书宋_GBK" w:eastAsia="方正书宋_GBK" w:cs="方正书宋_GBK"/>
                <w:sz w:val="21"/>
                <w:szCs w:val="21"/>
              </w:rPr>
            </w:pPr>
          </w:p>
        </w:tc>
      </w:tr>
      <w:tr w14:paraId="0DF5E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167B0">
            <w:pPr>
              <w:pStyle w:val="13"/>
            </w:pPr>
            <w:r>
              <w:t>37</w:t>
            </w:r>
          </w:p>
        </w:tc>
        <w:tc>
          <w:tcPr>
            <w:tcW w:w="3402" w:type="dxa"/>
            <w:vAlign w:val="center"/>
          </w:tcPr>
          <w:p w14:paraId="479191EA">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收入总计</w:t>
            </w:r>
          </w:p>
        </w:tc>
        <w:tc>
          <w:tcPr>
            <w:tcW w:w="1474" w:type="dxa"/>
            <w:vAlign w:val="center"/>
          </w:tcPr>
          <w:p w14:paraId="58F62561">
            <w:pPr>
              <w:pStyle w:val="15"/>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2973.50</w:t>
            </w:r>
          </w:p>
        </w:tc>
        <w:tc>
          <w:tcPr>
            <w:tcW w:w="3402" w:type="dxa"/>
            <w:vAlign w:val="center"/>
          </w:tcPr>
          <w:p w14:paraId="158F12FF">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支出总计</w:t>
            </w:r>
          </w:p>
        </w:tc>
        <w:tc>
          <w:tcPr>
            <w:tcW w:w="1474" w:type="dxa"/>
            <w:vAlign w:val="center"/>
          </w:tcPr>
          <w:p w14:paraId="6B57BEF4">
            <w:pPr>
              <w:pStyle w:val="15"/>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2973.50</w:t>
            </w:r>
          </w:p>
        </w:tc>
        <w:tc>
          <w:tcPr>
            <w:tcW w:w="1474" w:type="dxa"/>
            <w:vAlign w:val="center"/>
          </w:tcPr>
          <w:p w14:paraId="08E95B89">
            <w:pPr>
              <w:pStyle w:val="15"/>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2973.50</w:t>
            </w:r>
          </w:p>
        </w:tc>
        <w:tc>
          <w:tcPr>
            <w:tcW w:w="1474" w:type="dxa"/>
            <w:vAlign w:val="center"/>
          </w:tcPr>
          <w:p w14:paraId="153D9E18">
            <w:pPr>
              <w:pStyle w:val="15"/>
              <w:rPr>
                <w:rFonts w:hint="eastAsia" w:ascii="方正书宋_GBK" w:hAnsi="方正书宋_GBK" w:eastAsia="方正书宋_GBK" w:cs="方正书宋_GBK"/>
                <w:b/>
                <w:bCs w:val="0"/>
                <w:sz w:val="21"/>
                <w:szCs w:val="21"/>
              </w:rPr>
            </w:pPr>
          </w:p>
        </w:tc>
        <w:tc>
          <w:tcPr>
            <w:tcW w:w="1474" w:type="dxa"/>
            <w:vAlign w:val="center"/>
          </w:tcPr>
          <w:p w14:paraId="00BCBDA6">
            <w:pPr>
              <w:pStyle w:val="15"/>
              <w:rPr>
                <w:rFonts w:hint="eastAsia" w:ascii="方正书宋_GBK" w:hAnsi="方正书宋_GBK" w:eastAsia="方正书宋_GBK" w:cs="方正书宋_GBK"/>
                <w:b/>
                <w:bCs w:val="0"/>
                <w:sz w:val="21"/>
                <w:szCs w:val="21"/>
              </w:rPr>
            </w:pPr>
          </w:p>
        </w:tc>
      </w:tr>
    </w:tbl>
    <w:p w14:paraId="7026BD49">
      <w:pPr>
        <w:sectPr>
          <w:pgSz w:w="16840" w:h="11900" w:orient="landscape"/>
          <w:pgMar w:top="1361" w:right="1020" w:bottom="1134" w:left="1020" w:header="720" w:footer="720" w:gutter="0"/>
          <w:pgNumType w:fmt="decimal"/>
          <w:cols w:space="720" w:num="1"/>
        </w:sectPr>
      </w:pPr>
    </w:p>
    <w:p w14:paraId="084EE721">
      <w:pPr>
        <w:jc w:val="center"/>
        <w:outlineLvl w:val="4"/>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color w:val="000000"/>
          <w:sz w:val="36"/>
          <w:szCs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D5F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915769">
            <w:pPr>
              <w:pStyle w:val="9"/>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304001保定白沟新城国际贸易服务中心（本级）</w:t>
            </w:r>
          </w:p>
        </w:tc>
        <w:tc>
          <w:tcPr>
            <w:tcW w:w="2551" w:type="dxa"/>
            <w:tcBorders>
              <w:top w:val="single" w:color="FFFFFF" w:sz="6" w:space="0"/>
              <w:left w:val="single" w:color="FFFFFF" w:sz="6" w:space="0"/>
              <w:right w:val="single" w:color="FFFFFF" w:sz="6" w:space="0"/>
            </w:tcBorders>
            <w:vAlign w:val="center"/>
          </w:tcPr>
          <w:p w14:paraId="47BA5E49">
            <w:pPr>
              <w:pStyle w:val="8"/>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14:paraId="4FD91222">
            <w:pPr>
              <w:pStyle w:val="7"/>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14:paraId="01EA5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8CED0E">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序号</w:t>
            </w:r>
          </w:p>
        </w:tc>
        <w:tc>
          <w:tcPr>
            <w:tcW w:w="5726" w:type="dxa"/>
            <w:gridSpan w:val="2"/>
            <w:vAlign w:val="center"/>
          </w:tcPr>
          <w:p w14:paraId="7B9DD835">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功能分类科目</w:t>
            </w:r>
          </w:p>
        </w:tc>
        <w:tc>
          <w:tcPr>
            <w:tcW w:w="2551" w:type="dxa"/>
            <w:vMerge w:val="restart"/>
            <w:vAlign w:val="center"/>
          </w:tcPr>
          <w:p w14:paraId="2129ABFF">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2551" w:type="dxa"/>
            <w:vMerge w:val="restart"/>
            <w:vAlign w:val="center"/>
          </w:tcPr>
          <w:p w14:paraId="570E9363">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基本支出</w:t>
            </w:r>
          </w:p>
        </w:tc>
        <w:tc>
          <w:tcPr>
            <w:tcW w:w="2551" w:type="dxa"/>
            <w:vMerge w:val="restart"/>
            <w:vAlign w:val="center"/>
          </w:tcPr>
          <w:p w14:paraId="3C057D88">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项目支出</w:t>
            </w:r>
          </w:p>
        </w:tc>
      </w:tr>
      <w:tr w14:paraId="35330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4BEE1D">
            <w:pPr>
              <w:rPr>
                <w:rFonts w:hint="eastAsia" w:ascii="方正书宋_GBK" w:hAnsi="方正书宋_GBK" w:eastAsia="方正书宋_GBK" w:cs="方正书宋_GBK"/>
                <w:b/>
                <w:bCs w:val="0"/>
                <w:sz w:val="21"/>
                <w:szCs w:val="21"/>
              </w:rPr>
            </w:pPr>
          </w:p>
        </w:tc>
        <w:tc>
          <w:tcPr>
            <w:tcW w:w="1191" w:type="dxa"/>
            <w:vAlign w:val="center"/>
          </w:tcPr>
          <w:p w14:paraId="3D13FE80">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科目编码</w:t>
            </w:r>
          </w:p>
        </w:tc>
        <w:tc>
          <w:tcPr>
            <w:tcW w:w="4535" w:type="dxa"/>
            <w:vAlign w:val="center"/>
          </w:tcPr>
          <w:p w14:paraId="695ABC3F">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科目名称</w:t>
            </w:r>
          </w:p>
        </w:tc>
        <w:tc>
          <w:tcPr>
            <w:tcW w:w="2551" w:type="dxa"/>
            <w:vMerge w:val="continue"/>
          </w:tcPr>
          <w:p w14:paraId="619D1A6F">
            <w:pPr>
              <w:rPr>
                <w:rFonts w:hint="eastAsia" w:ascii="方正书宋_GBK" w:hAnsi="方正书宋_GBK" w:eastAsia="方正书宋_GBK" w:cs="方正书宋_GBK"/>
                <w:b/>
                <w:bCs w:val="0"/>
                <w:sz w:val="21"/>
                <w:szCs w:val="21"/>
              </w:rPr>
            </w:pPr>
          </w:p>
        </w:tc>
        <w:tc>
          <w:tcPr>
            <w:tcW w:w="2551" w:type="dxa"/>
            <w:vMerge w:val="continue"/>
          </w:tcPr>
          <w:p w14:paraId="06CB1DED">
            <w:pPr>
              <w:rPr>
                <w:rFonts w:hint="eastAsia" w:ascii="方正书宋_GBK" w:hAnsi="方正书宋_GBK" w:eastAsia="方正书宋_GBK" w:cs="方正书宋_GBK"/>
                <w:b/>
                <w:bCs w:val="0"/>
                <w:sz w:val="21"/>
                <w:szCs w:val="21"/>
              </w:rPr>
            </w:pPr>
          </w:p>
        </w:tc>
        <w:tc>
          <w:tcPr>
            <w:tcW w:w="2551" w:type="dxa"/>
            <w:vMerge w:val="continue"/>
          </w:tcPr>
          <w:p w14:paraId="009F1C52">
            <w:pPr>
              <w:rPr>
                <w:rFonts w:hint="eastAsia" w:ascii="方正书宋_GBK" w:hAnsi="方正书宋_GBK" w:eastAsia="方正书宋_GBK" w:cs="方正书宋_GBK"/>
                <w:b/>
                <w:bCs w:val="0"/>
                <w:sz w:val="21"/>
                <w:szCs w:val="21"/>
              </w:rPr>
            </w:pPr>
          </w:p>
        </w:tc>
      </w:tr>
      <w:tr w14:paraId="0E25E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C329EB">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栏次</w:t>
            </w:r>
          </w:p>
        </w:tc>
        <w:tc>
          <w:tcPr>
            <w:tcW w:w="1191" w:type="dxa"/>
            <w:vAlign w:val="center"/>
          </w:tcPr>
          <w:p w14:paraId="1C8B7764">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4535" w:type="dxa"/>
            <w:vAlign w:val="center"/>
          </w:tcPr>
          <w:p w14:paraId="24EAB097">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w:t>
            </w:r>
          </w:p>
        </w:tc>
        <w:tc>
          <w:tcPr>
            <w:tcW w:w="2551" w:type="dxa"/>
            <w:vAlign w:val="center"/>
          </w:tcPr>
          <w:p w14:paraId="6419AEA3">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3</w:t>
            </w:r>
          </w:p>
        </w:tc>
        <w:tc>
          <w:tcPr>
            <w:tcW w:w="2551" w:type="dxa"/>
            <w:vAlign w:val="center"/>
          </w:tcPr>
          <w:p w14:paraId="4A39D0C0">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4</w:t>
            </w:r>
          </w:p>
        </w:tc>
        <w:tc>
          <w:tcPr>
            <w:tcW w:w="2551" w:type="dxa"/>
            <w:vAlign w:val="center"/>
          </w:tcPr>
          <w:p w14:paraId="10CFEF04">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5</w:t>
            </w:r>
          </w:p>
        </w:tc>
      </w:tr>
      <w:tr w14:paraId="694DC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B49E9">
            <w:pPr>
              <w:pStyle w:val="13"/>
            </w:pPr>
            <w:r>
              <w:t>1</w:t>
            </w:r>
          </w:p>
        </w:tc>
        <w:tc>
          <w:tcPr>
            <w:tcW w:w="1191" w:type="dxa"/>
            <w:vAlign w:val="center"/>
          </w:tcPr>
          <w:p w14:paraId="12B66907">
            <w:pPr>
              <w:pStyle w:val="16"/>
            </w:pPr>
          </w:p>
        </w:tc>
        <w:tc>
          <w:tcPr>
            <w:tcW w:w="4535" w:type="dxa"/>
            <w:vAlign w:val="center"/>
          </w:tcPr>
          <w:p w14:paraId="432488F0">
            <w:pPr>
              <w:pStyle w:val="14"/>
            </w:pPr>
            <w:r>
              <w:t>合计</w:t>
            </w:r>
          </w:p>
        </w:tc>
        <w:tc>
          <w:tcPr>
            <w:tcW w:w="2551" w:type="dxa"/>
            <w:vAlign w:val="center"/>
          </w:tcPr>
          <w:p w14:paraId="6BC82B01">
            <w:pPr>
              <w:pStyle w:val="15"/>
            </w:pPr>
            <w:r>
              <w:t>2973.50</w:t>
            </w:r>
          </w:p>
        </w:tc>
        <w:tc>
          <w:tcPr>
            <w:tcW w:w="2551" w:type="dxa"/>
            <w:vAlign w:val="center"/>
          </w:tcPr>
          <w:p w14:paraId="6E1F8A7F">
            <w:pPr>
              <w:pStyle w:val="15"/>
            </w:pPr>
            <w:r>
              <w:t>28.25</w:t>
            </w:r>
          </w:p>
        </w:tc>
        <w:tc>
          <w:tcPr>
            <w:tcW w:w="2551" w:type="dxa"/>
            <w:vAlign w:val="center"/>
          </w:tcPr>
          <w:p w14:paraId="1AA37924">
            <w:pPr>
              <w:pStyle w:val="15"/>
            </w:pPr>
            <w:r>
              <w:t>2945.25</w:t>
            </w:r>
          </w:p>
        </w:tc>
      </w:tr>
      <w:tr w14:paraId="6072E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0EB94">
            <w:pPr>
              <w:pStyle w:val="13"/>
            </w:pPr>
            <w:r>
              <w:t>2</w:t>
            </w:r>
          </w:p>
        </w:tc>
        <w:tc>
          <w:tcPr>
            <w:tcW w:w="1191" w:type="dxa"/>
            <w:vAlign w:val="center"/>
          </w:tcPr>
          <w:p w14:paraId="60371274">
            <w:pPr>
              <w:pStyle w:val="12"/>
            </w:pPr>
            <w:r>
              <w:t>201</w:t>
            </w:r>
          </w:p>
        </w:tc>
        <w:tc>
          <w:tcPr>
            <w:tcW w:w="4535" w:type="dxa"/>
            <w:vAlign w:val="center"/>
          </w:tcPr>
          <w:p w14:paraId="673A920C">
            <w:pPr>
              <w:pStyle w:val="12"/>
            </w:pPr>
            <w:r>
              <w:t>一般公共服务支出</w:t>
            </w:r>
          </w:p>
        </w:tc>
        <w:tc>
          <w:tcPr>
            <w:tcW w:w="2551" w:type="dxa"/>
            <w:vAlign w:val="center"/>
          </w:tcPr>
          <w:p w14:paraId="56D09C24">
            <w:pPr>
              <w:pStyle w:val="11"/>
            </w:pPr>
            <w:r>
              <w:t>21.12</w:t>
            </w:r>
          </w:p>
        </w:tc>
        <w:tc>
          <w:tcPr>
            <w:tcW w:w="2551" w:type="dxa"/>
            <w:vAlign w:val="center"/>
          </w:tcPr>
          <w:p w14:paraId="6E74EF69">
            <w:pPr>
              <w:pStyle w:val="11"/>
            </w:pPr>
            <w:r>
              <w:t>21.12</w:t>
            </w:r>
          </w:p>
        </w:tc>
        <w:tc>
          <w:tcPr>
            <w:tcW w:w="2551" w:type="dxa"/>
            <w:vAlign w:val="center"/>
          </w:tcPr>
          <w:p w14:paraId="71221B12">
            <w:pPr>
              <w:pStyle w:val="11"/>
            </w:pPr>
          </w:p>
        </w:tc>
      </w:tr>
      <w:tr w14:paraId="4206F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B3D18">
            <w:pPr>
              <w:pStyle w:val="13"/>
            </w:pPr>
            <w:r>
              <w:t>3</w:t>
            </w:r>
          </w:p>
        </w:tc>
        <w:tc>
          <w:tcPr>
            <w:tcW w:w="1191" w:type="dxa"/>
            <w:vAlign w:val="center"/>
          </w:tcPr>
          <w:p w14:paraId="11A6E972">
            <w:pPr>
              <w:pStyle w:val="12"/>
            </w:pPr>
            <w:r>
              <w:t>20113</w:t>
            </w:r>
          </w:p>
        </w:tc>
        <w:tc>
          <w:tcPr>
            <w:tcW w:w="4535" w:type="dxa"/>
            <w:vAlign w:val="center"/>
          </w:tcPr>
          <w:p w14:paraId="2029DD29">
            <w:pPr>
              <w:pStyle w:val="12"/>
            </w:pPr>
            <w:r>
              <w:t>商贸事务</w:t>
            </w:r>
          </w:p>
        </w:tc>
        <w:tc>
          <w:tcPr>
            <w:tcW w:w="2551" w:type="dxa"/>
            <w:vAlign w:val="center"/>
          </w:tcPr>
          <w:p w14:paraId="51A645B1">
            <w:pPr>
              <w:pStyle w:val="11"/>
            </w:pPr>
            <w:r>
              <w:t>21.12</w:t>
            </w:r>
          </w:p>
        </w:tc>
        <w:tc>
          <w:tcPr>
            <w:tcW w:w="2551" w:type="dxa"/>
            <w:vAlign w:val="center"/>
          </w:tcPr>
          <w:p w14:paraId="05D9899C">
            <w:pPr>
              <w:pStyle w:val="11"/>
            </w:pPr>
            <w:r>
              <w:t>21.12</w:t>
            </w:r>
          </w:p>
        </w:tc>
        <w:tc>
          <w:tcPr>
            <w:tcW w:w="2551" w:type="dxa"/>
            <w:vAlign w:val="center"/>
          </w:tcPr>
          <w:p w14:paraId="58DC7DA0">
            <w:pPr>
              <w:pStyle w:val="11"/>
            </w:pPr>
          </w:p>
        </w:tc>
      </w:tr>
      <w:tr w14:paraId="085FF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021E0">
            <w:pPr>
              <w:pStyle w:val="13"/>
            </w:pPr>
            <w:r>
              <w:t>4</w:t>
            </w:r>
          </w:p>
        </w:tc>
        <w:tc>
          <w:tcPr>
            <w:tcW w:w="1191" w:type="dxa"/>
            <w:vAlign w:val="center"/>
          </w:tcPr>
          <w:p w14:paraId="6B896C12">
            <w:pPr>
              <w:pStyle w:val="12"/>
            </w:pPr>
            <w:r>
              <w:t>2011305</w:t>
            </w:r>
          </w:p>
        </w:tc>
        <w:tc>
          <w:tcPr>
            <w:tcW w:w="4535" w:type="dxa"/>
            <w:vAlign w:val="center"/>
          </w:tcPr>
          <w:p w14:paraId="3F8384A5">
            <w:pPr>
              <w:pStyle w:val="12"/>
            </w:pPr>
            <w:r>
              <w:t>国际经济合作</w:t>
            </w:r>
          </w:p>
        </w:tc>
        <w:tc>
          <w:tcPr>
            <w:tcW w:w="2551" w:type="dxa"/>
            <w:vAlign w:val="center"/>
          </w:tcPr>
          <w:p w14:paraId="69996222">
            <w:pPr>
              <w:pStyle w:val="11"/>
            </w:pPr>
            <w:r>
              <w:t>21.12</w:t>
            </w:r>
          </w:p>
        </w:tc>
        <w:tc>
          <w:tcPr>
            <w:tcW w:w="2551" w:type="dxa"/>
            <w:vAlign w:val="center"/>
          </w:tcPr>
          <w:p w14:paraId="1E197100">
            <w:pPr>
              <w:pStyle w:val="11"/>
            </w:pPr>
            <w:r>
              <w:t>21.12</w:t>
            </w:r>
          </w:p>
        </w:tc>
        <w:tc>
          <w:tcPr>
            <w:tcW w:w="2551" w:type="dxa"/>
            <w:vAlign w:val="center"/>
          </w:tcPr>
          <w:p w14:paraId="08CA2676">
            <w:pPr>
              <w:pStyle w:val="11"/>
            </w:pPr>
          </w:p>
        </w:tc>
      </w:tr>
      <w:tr w14:paraId="3BAE6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2863F">
            <w:pPr>
              <w:pStyle w:val="13"/>
            </w:pPr>
            <w:r>
              <w:t>5</w:t>
            </w:r>
          </w:p>
        </w:tc>
        <w:tc>
          <w:tcPr>
            <w:tcW w:w="1191" w:type="dxa"/>
            <w:vAlign w:val="center"/>
          </w:tcPr>
          <w:p w14:paraId="6958ADF9">
            <w:pPr>
              <w:pStyle w:val="12"/>
            </w:pPr>
            <w:r>
              <w:t>208</w:t>
            </w:r>
          </w:p>
        </w:tc>
        <w:tc>
          <w:tcPr>
            <w:tcW w:w="4535" w:type="dxa"/>
            <w:vAlign w:val="center"/>
          </w:tcPr>
          <w:p w14:paraId="5570161D">
            <w:pPr>
              <w:pStyle w:val="12"/>
            </w:pPr>
            <w:r>
              <w:t>社会保障和就业支出</w:t>
            </w:r>
          </w:p>
        </w:tc>
        <w:tc>
          <w:tcPr>
            <w:tcW w:w="2551" w:type="dxa"/>
            <w:vAlign w:val="center"/>
          </w:tcPr>
          <w:p w14:paraId="4FA222C6">
            <w:pPr>
              <w:pStyle w:val="11"/>
            </w:pPr>
            <w:r>
              <w:t>4.04</w:t>
            </w:r>
          </w:p>
        </w:tc>
        <w:tc>
          <w:tcPr>
            <w:tcW w:w="2551" w:type="dxa"/>
            <w:vAlign w:val="center"/>
          </w:tcPr>
          <w:p w14:paraId="5743311D">
            <w:pPr>
              <w:pStyle w:val="11"/>
            </w:pPr>
            <w:r>
              <w:t>4.04</w:t>
            </w:r>
          </w:p>
        </w:tc>
        <w:tc>
          <w:tcPr>
            <w:tcW w:w="2551" w:type="dxa"/>
            <w:vAlign w:val="center"/>
          </w:tcPr>
          <w:p w14:paraId="17370806">
            <w:pPr>
              <w:pStyle w:val="11"/>
            </w:pPr>
          </w:p>
        </w:tc>
      </w:tr>
      <w:tr w14:paraId="4C335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D9198">
            <w:pPr>
              <w:pStyle w:val="13"/>
            </w:pPr>
            <w:r>
              <w:t>6</w:t>
            </w:r>
          </w:p>
        </w:tc>
        <w:tc>
          <w:tcPr>
            <w:tcW w:w="1191" w:type="dxa"/>
            <w:vAlign w:val="center"/>
          </w:tcPr>
          <w:p w14:paraId="115C6786">
            <w:pPr>
              <w:pStyle w:val="12"/>
            </w:pPr>
            <w:r>
              <w:t>20805</w:t>
            </w:r>
          </w:p>
        </w:tc>
        <w:tc>
          <w:tcPr>
            <w:tcW w:w="4535" w:type="dxa"/>
            <w:vAlign w:val="center"/>
          </w:tcPr>
          <w:p w14:paraId="0EF625DA">
            <w:pPr>
              <w:pStyle w:val="12"/>
            </w:pPr>
            <w:r>
              <w:t>行政事业单位养老支出</w:t>
            </w:r>
          </w:p>
        </w:tc>
        <w:tc>
          <w:tcPr>
            <w:tcW w:w="2551" w:type="dxa"/>
            <w:vAlign w:val="center"/>
          </w:tcPr>
          <w:p w14:paraId="76FC4320">
            <w:pPr>
              <w:pStyle w:val="11"/>
            </w:pPr>
            <w:r>
              <w:t>4.04</w:t>
            </w:r>
          </w:p>
        </w:tc>
        <w:tc>
          <w:tcPr>
            <w:tcW w:w="2551" w:type="dxa"/>
            <w:vAlign w:val="center"/>
          </w:tcPr>
          <w:p w14:paraId="4A326D30">
            <w:pPr>
              <w:pStyle w:val="11"/>
            </w:pPr>
            <w:r>
              <w:t>4.04</w:t>
            </w:r>
          </w:p>
        </w:tc>
        <w:tc>
          <w:tcPr>
            <w:tcW w:w="2551" w:type="dxa"/>
            <w:vAlign w:val="center"/>
          </w:tcPr>
          <w:p w14:paraId="4023EE6F">
            <w:pPr>
              <w:pStyle w:val="11"/>
            </w:pPr>
          </w:p>
        </w:tc>
      </w:tr>
      <w:tr w14:paraId="7B2FF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02F14">
            <w:pPr>
              <w:pStyle w:val="13"/>
            </w:pPr>
            <w:r>
              <w:t>7</w:t>
            </w:r>
          </w:p>
        </w:tc>
        <w:tc>
          <w:tcPr>
            <w:tcW w:w="1191" w:type="dxa"/>
            <w:vAlign w:val="center"/>
          </w:tcPr>
          <w:p w14:paraId="0C3A31F3">
            <w:pPr>
              <w:pStyle w:val="12"/>
            </w:pPr>
            <w:r>
              <w:t>2080505</w:t>
            </w:r>
          </w:p>
        </w:tc>
        <w:tc>
          <w:tcPr>
            <w:tcW w:w="4535" w:type="dxa"/>
            <w:vAlign w:val="center"/>
          </w:tcPr>
          <w:p w14:paraId="5CBE152C">
            <w:pPr>
              <w:pStyle w:val="12"/>
            </w:pPr>
            <w:r>
              <w:t>机关事业单位基本养老保险缴费支出</w:t>
            </w:r>
          </w:p>
        </w:tc>
        <w:tc>
          <w:tcPr>
            <w:tcW w:w="2551" w:type="dxa"/>
            <w:vAlign w:val="center"/>
          </w:tcPr>
          <w:p w14:paraId="16107CC1">
            <w:pPr>
              <w:pStyle w:val="11"/>
            </w:pPr>
            <w:r>
              <w:t>2.69</w:t>
            </w:r>
          </w:p>
        </w:tc>
        <w:tc>
          <w:tcPr>
            <w:tcW w:w="2551" w:type="dxa"/>
            <w:vAlign w:val="center"/>
          </w:tcPr>
          <w:p w14:paraId="28050538">
            <w:pPr>
              <w:pStyle w:val="11"/>
            </w:pPr>
            <w:r>
              <w:t>2.69</w:t>
            </w:r>
          </w:p>
        </w:tc>
        <w:tc>
          <w:tcPr>
            <w:tcW w:w="2551" w:type="dxa"/>
            <w:vAlign w:val="center"/>
          </w:tcPr>
          <w:p w14:paraId="0BBC4B87">
            <w:pPr>
              <w:pStyle w:val="11"/>
            </w:pPr>
          </w:p>
        </w:tc>
      </w:tr>
      <w:tr w14:paraId="19B69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A76F3">
            <w:pPr>
              <w:pStyle w:val="13"/>
            </w:pPr>
            <w:r>
              <w:t>8</w:t>
            </w:r>
          </w:p>
        </w:tc>
        <w:tc>
          <w:tcPr>
            <w:tcW w:w="1191" w:type="dxa"/>
            <w:vAlign w:val="center"/>
          </w:tcPr>
          <w:p w14:paraId="322FD4FF">
            <w:pPr>
              <w:pStyle w:val="12"/>
            </w:pPr>
            <w:r>
              <w:t>2080506</w:t>
            </w:r>
          </w:p>
        </w:tc>
        <w:tc>
          <w:tcPr>
            <w:tcW w:w="4535" w:type="dxa"/>
            <w:vAlign w:val="center"/>
          </w:tcPr>
          <w:p w14:paraId="2BD1FD57">
            <w:pPr>
              <w:pStyle w:val="12"/>
            </w:pPr>
            <w:r>
              <w:t>机关事业单位职业年金缴费支出</w:t>
            </w:r>
          </w:p>
        </w:tc>
        <w:tc>
          <w:tcPr>
            <w:tcW w:w="2551" w:type="dxa"/>
            <w:vAlign w:val="center"/>
          </w:tcPr>
          <w:p w14:paraId="27DA7DDC">
            <w:pPr>
              <w:pStyle w:val="11"/>
            </w:pPr>
            <w:r>
              <w:t>1.35</w:t>
            </w:r>
          </w:p>
        </w:tc>
        <w:tc>
          <w:tcPr>
            <w:tcW w:w="2551" w:type="dxa"/>
            <w:vAlign w:val="center"/>
          </w:tcPr>
          <w:p w14:paraId="5EFD2B76">
            <w:pPr>
              <w:pStyle w:val="11"/>
            </w:pPr>
            <w:r>
              <w:t>1.35</w:t>
            </w:r>
          </w:p>
        </w:tc>
        <w:tc>
          <w:tcPr>
            <w:tcW w:w="2551" w:type="dxa"/>
            <w:vAlign w:val="center"/>
          </w:tcPr>
          <w:p w14:paraId="65B3FD56">
            <w:pPr>
              <w:pStyle w:val="11"/>
            </w:pPr>
          </w:p>
        </w:tc>
      </w:tr>
      <w:tr w14:paraId="46694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1BF51">
            <w:pPr>
              <w:pStyle w:val="13"/>
            </w:pPr>
            <w:r>
              <w:t>9</w:t>
            </w:r>
          </w:p>
        </w:tc>
        <w:tc>
          <w:tcPr>
            <w:tcW w:w="1191" w:type="dxa"/>
            <w:vAlign w:val="center"/>
          </w:tcPr>
          <w:p w14:paraId="5120C3FC">
            <w:pPr>
              <w:pStyle w:val="12"/>
            </w:pPr>
            <w:r>
              <w:t>210</w:t>
            </w:r>
          </w:p>
        </w:tc>
        <w:tc>
          <w:tcPr>
            <w:tcW w:w="4535" w:type="dxa"/>
            <w:vAlign w:val="center"/>
          </w:tcPr>
          <w:p w14:paraId="21026CC6">
            <w:pPr>
              <w:pStyle w:val="12"/>
            </w:pPr>
            <w:r>
              <w:t>卫生健康支出</w:t>
            </w:r>
          </w:p>
        </w:tc>
        <w:tc>
          <w:tcPr>
            <w:tcW w:w="2551" w:type="dxa"/>
            <w:vAlign w:val="center"/>
          </w:tcPr>
          <w:p w14:paraId="003B597C">
            <w:pPr>
              <w:pStyle w:val="11"/>
            </w:pPr>
            <w:r>
              <w:t>0.87</w:t>
            </w:r>
          </w:p>
        </w:tc>
        <w:tc>
          <w:tcPr>
            <w:tcW w:w="2551" w:type="dxa"/>
            <w:vAlign w:val="center"/>
          </w:tcPr>
          <w:p w14:paraId="37573E31">
            <w:pPr>
              <w:pStyle w:val="11"/>
            </w:pPr>
            <w:r>
              <w:t>0.87</w:t>
            </w:r>
          </w:p>
        </w:tc>
        <w:tc>
          <w:tcPr>
            <w:tcW w:w="2551" w:type="dxa"/>
            <w:vAlign w:val="center"/>
          </w:tcPr>
          <w:p w14:paraId="46A51064">
            <w:pPr>
              <w:pStyle w:val="11"/>
            </w:pPr>
          </w:p>
        </w:tc>
      </w:tr>
      <w:tr w14:paraId="19D0F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CBDE1">
            <w:pPr>
              <w:pStyle w:val="13"/>
            </w:pPr>
            <w:r>
              <w:t>10</w:t>
            </w:r>
          </w:p>
        </w:tc>
        <w:tc>
          <w:tcPr>
            <w:tcW w:w="1191" w:type="dxa"/>
            <w:vAlign w:val="center"/>
          </w:tcPr>
          <w:p w14:paraId="546C91EF">
            <w:pPr>
              <w:pStyle w:val="12"/>
            </w:pPr>
            <w:r>
              <w:t>21011</w:t>
            </w:r>
          </w:p>
        </w:tc>
        <w:tc>
          <w:tcPr>
            <w:tcW w:w="4535" w:type="dxa"/>
            <w:vAlign w:val="center"/>
          </w:tcPr>
          <w:p w14:paraId="1145BAD1">
            <w:pPr>
              <w:pStyle w:val="12"/>
            </w:pPr>
            <w:r>
              <w:t>行政事业单位医疗</w:t>
            </w:r>
          </w:p>
        </w:tc>
        <w:tc>
          <w:tcPr>
            <w:tcW w:w="2551" w:type="dxa"/>
            <w:vAlign w:val="center"/>
          </w:tcPr>
          <w:p w14:paraId="67F59137">
            <w:pPr>
              <w:pStyle w:val="11"/>
            </w:pPr>
            <w:r>
              <w:t>0.87</w:t>
            </w:r>
          </w:p>
        </w:tc>
        <w:tc>
          <w:tcPr>
            <w:tcW w:w="2551" w:type="dxa"/>
            <w:vAlign w:val="center"/>
          </w:tcPr>
          <w:p w14:paraId="4C3AC988">
            <w:pPr>
              <w:pStyle w:val="11"/>
            </w:pPr>
            <w:r>
              <w:t>0.87</w:t>
            </w:r>
          </w:p>
        </w:tc>
        <w:tc>
          <w:tcPr>
            <w:tcW w:w="2551" w:type="dxa"/>
            <w:vAlign w:val="center"/>
          </w:tcPr>
          <w:p w14:paraId="4CBB354F">
            <w:pPr>
              <w:pStyle w:val="11"/>
            </w:pPr>
          </w:p>
        </w:tc>
      </w:tr>
      <w:tr w14:paraId="097D0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18F05">
            <w:pPr>
              <w:pStyle w:val="13"/>
            </w:pPr>
            <w:r>
              <w:t>11</w:t>
            </w:r>
          </w:p>
        </w:tc>
        <w:tc>
          <w:tcPr>
            <w:tcW w:w="1191" w:type="dxa"/>
            <w:vAlign w:val="center"/>
          </w:tcPr>
          <w:p w14:paraId="6A91491D">
            <w:pPr>
              <w:pStyle w:val="12"/>
            </w:pPr>
            <w:r>
              <w:t>2101102</w:t>
            </w:r>
          </w:p>
        </w:tc>
        <w:tc>
          <w:tcPr>
            <w:tcW w:w="4535" w:type="dxa"/>
            <w:vAlign w:val="center"/>
          </w:tcPr>
          <w:p w14:paraId="66450701">
            <w:pPr>
              <w:pStyle w:val="12"/>
            </w:pPr>
            <w:r>
              <w:t>事业单位医疗</w:t>
            </w:r>
          </w:p>
        </w:tc>
        <w:tc>
          <w:tcPr>
            <w:tcW w:w="2551" w:type="dxa"/>
            <w:vAlign w:val="center"/>
          </w:tcPr>
          <w:p w14:paraId="3DF95A59">
            <w:pPr>
              <w:pStyle w:val="11"/>
            </w:pPr>
            <w:r>
              <w:t>0.87</w:t>
            </w:r>
          </w:p>
        </w:tc>
        <w:tc>
          <w:tcPr>
            <w:tcW w:w="2551" w:type="dxa"/>
            <w:vAlign w:val="center"/>
          </w:tcPr>
          <w:p w14:paraId="65E573BE">
            <w:pPr>
              <w:pStyle w:val="11"/>
            </w:pPr>
            <w:r>
              <w:t>0.87</w:t>
            </w:r>
          </w:p>
        </w:tc>
        <w:tc>
          <w:tcPr>
            <w:tcW w:w="2551" w:type="dxa"/>
            <w:vAlign w:val="center"/>
          </w:tcPr>
          <w:p w14:paraId="0EF6F435">
            <w:pPr>
              <w:pStyle w:val="11"/>
            </w:pPr>
          </w:p>
        </w:tc>
      </w:tr>
      <w:tr w14:paraId="568FA9AD">
        <w:tblPrEx>
          <w:tblCellMar>
            <w:top w:w="0" w:type="dxa"/>
            <w:left w:w="108" w:type="dxa"/>
            <w:bottom w:w="0" w:type="dxa"/>
            <w:right w:w="108" w:type="dxa"/>
          </w:tblCellMar>
        </w:tblPrEx>
        <w:trPr>
          <w:trHeight w:val="369" w:hRule="atLeast"/>
          <w:jc w:val="center"/>
        </w:trPr>
        <w:tc>
          <w:tcPr>
            <w:tcW w:w="850" w:type="dxa"/>
            <w:vAlign w:val="center"/>
          </w:tcPr>
          <w:p w14:paraId="6FCA6B69">
            <w:pPr>
              <w:pStyle w:val="13"/>
            </w:pPr>
            <w:r>
              <w:t>12</w:t>
            </w:r>
          </w:p>
        </w:tc>
        <w:tc>
          <w:tcPr>
            <w:tcW w:w="1191" w:type="dxa"/>
            <w:vAlign w:val="center"/>
          </w:tcPr>
          <w:p w14:paraId="2602A3C6">
            <w:pPr>
              <w:pStyle w:val="12"/>
            </w:pPr>
            <w:r>
              <w:t>216</w:t>
            </w:r>
          </w:p>
        </w:tc>
        <w:tc>
          <w:tcPr>
            <w:tcW w:w="4535" w:type="dxa"/>
            <w:vAlign w:val="center"/>
          </w:tcPr>
          <w:p w14:paraId="399F3EE9">
            <w:pPr>
              <w:pStyle w:val="12"/>
            </w:pPr>
            <w:r>
              <w:t>商业服务业等支出</w:t>
            </w:r>
          </w:p>
        </w:tc>
        <w:tc>
          <w:tcPr>
            <w:tcW w:w="2551" w:type="dxa"/>
            <w:vAlign w:val="center"/>
          </w:tcPr>
          <w:p w14:paraId="6C78AACA">
            <w:pPr>
              <w:pStyle w:val="11"/>
            </w:pPr>
            <w:r>
              <w:t>2945.25</w:t>
            </w:r>
          </w:p>
        </w:tc>
        <w:tc>
          <w:tcPr>
            <w:tcW w:w="2551" w:type="dxa"/>
            <w:vAlign w:val="center"/>
          </w:tcPr>
          <w:p w14:paraId="0E326DC3">
            <w:pPr>
              <w:pStyle w:val="11"/>
            </w:pPr>
          </w:p>
        </w:tc>
        <w:tc>
          <w:tcPr>
            <w:tcW w:w="2551" w:type="dxa"/>
            <w:vAlign w:val="center"/>
          </w:tcPr>
          <w:p w14:paraId="1923AD80">
            <w:pPr>
              <w:pStyle w:val="11"/>
            </w:pPr>
            <w:r>
              <w:t>2945.25</w:t>
            </w:r>
          </w:p>
        </w:tc>
      </w:tr>
      <w:tr w14:paraId="15CFA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8931A">
            <w:pPr>
              <w:pStyle w:val="13"/>
            </w:pPr>
            <w:r>
              <w:t>13</w:t>
            </w:r>
          </w:p>
        </w:tc>
        <w:tc>
          <w:tcPr>
            <w:tcW w:w="1191" w:type="dxa"/>
            <w:vAlign w:val="center"/>
          </w:tcPr>
          <w:p w14:paraId="1E8E63B7">
            <w:pPr>
              <w:pStyle w:val="12"/>
            </w:pPr>
            <w:r>
              <w:t>21602</w:t>
            </w:r>
          </w:p>
        </w:tc>
        <w:tc>
          <w:tcPr>
            <w:tcW w:w="4535" w:type="dxa"/>
            <w:vAlign w:val="center"/>
          </w:tcPr>
          <w:p w14:paraId="1711CDB9">
            <w:pPr>
              <w:pStyle w:val="12"/>
            </w:pPr>
            <w:r>
              <w:t>商业流通事务</w:t>
            </w:r>
          </w:p>
        </w:tc>
        <w:tc>
          <w:tcPr>
            <w:tcW w:w="2551" w:type="dxa"/>
            <w:vAlign w:val="center"/>
          </w:tcPr>
          <w:p w14:paraId="573DB2A4">
            <w:pPr>
              <w:pStyle w:val="11"/>
            </w:pPr>
            <w:r>
              <w:t>95.01</w:t>
            </w:r>
          </w:p>
        </w:tc>
        <w:tc>
          <w:tcPr>
            <w:tcW w:w="2551" w:type="dxa"/>
            <w:vAlign w:val="center"/>
          </w:tcPr>
          <w:p w14:paraId="633BC982">
            <w:pPr>
              <w:pStyle w:val="11"/>
            </w:pPr>
          </w:p>
        </w:tc>
        <w:tc>
          <w:tcPr>
            <w:tcW w:w="2551" w:type="dxa"/>
            <w:vAlign w:val="center"/>
          </w:tcPr>
          <w:p w14:paraId="375AFC8A">
            <w:pPr>
              <w:pStyle w:val="11"/>
            </w:pPr>
            <w:r>
              <w:t>95.01</w:t>
            </w:r>
          </w:p>
        </w:tc>
      </w:tr>
      <w:tr w14:paraId="53DBE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E2820">
            <w:pPr>
              <w:pStyle w:val="13"/>
            </w:pPr>
            <w:r>
              <w:t>14</w:t>
            </w:r>
          </w:p>
        </w:tc>
        <w:tc>
          <w:tcPr>
            <w:tcW w:w="1191" w:type="dxa"/>
            <w:vAlign w:val="center"/>
          </w:tcPr>
          <w:p w14:paraId="7D4733FB">
            <w:pPr>
              <w:pStyle w:val="12"/>
            </w:pPr>
            <w:r>
              <w:t>2160250</w:t>
            </w:r>
          </w:p>
        </w:tc>
        <w:tc>
          <w:tcPr>
            <w:tcW w:w="4535" w:type="dxa"/>
            <w:vAlign w:val="center"/>
          </w:tcPr>
          <w:p w14:paraId="0D290A06">
            <w:pPr>
              <w:pStyle w:val="12"/>
            </w:pPr>
            <w:r>
              <w:t>事业运行</w:t>
            </w:r>
          </w:p>
        </w:tc>
        <w:tc>
          <w:tcPr>
            <w:tcW w:w="2551" w:type="dxa"/>
            <w:vAlign w:val="center"/>
          </w:tcPr>
          <w:p w14:paraId="025F98ED">
            <w:pPr>
              <w:pStyle w:val="11"/>
            </w:pPr>
            <w:r>
              <w:t>95.01</w:t>
            </w:r>
          </w:p>
        </w:tc>
        <w:tc>
          <w:tcPr>
            <w:tcW w:w="2551" w:type="dxa"/>
            <w:vAlign w:val="center"/>
          </w:tcPr>
          <w:p w14:paraId="098BB6C5">
            <w:pPr>
              <w:pStyle w:val="11"/>
            </w:pPr>
          </w:p>
        </w:tc>
        <w:tc>
          <w:tcPr>
            <w:tcW w:w="2551" w:type="dxa"/>
            <w:vAlign w:val="center"/>
          </w:tcPr>
          <w:p w14:paraId="750F4CF7">
            <w:pPr>
              <w:pStyle w:val="11"/>
            </w:pPr>
            <w:r>
              <w:t>95.01</w:t>
            </w:r>
          </w:p>
        </w:tc>
      </w:tr>
      <w:tr w14:paraId="6B282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93296">
            <w:pPr>
              <w:pStyle w:val="13"/>
            </w:pPr>
            <w:r>
              <w:t>15</w:t>
            </w:r>
          </w:p>
        </w:tc>
        <w:tc>
          <w:tcPr>
            <w:tcW w:w="1191" w:type="dxa"/>
            <w:vAlign w:val="center"/>
          </w:tcPr>
          <w:p w14:paraId="15B82D2E">
            <w:pPr>
              <w:pStyle w:val="12"/>
            </w:pPr>
            <w:r>
              <w:t>21606</w:t>
            </w:r>
          </w:p>
        </w:tc>
        <w:tc>
          <w:tcPr>
            <w:tcW w:w="4535" w:type="dxa"/>
            <w:vAlign w:val="center"/>
          </w:tcPr>
          <w:p w14:paraId="5163E3D8">
            <w:pPr>
              <w:pStyle w:val="12"/>
            </w:pPr>
            <w:r>
              <w:t>涉外发展服务支出</w:t>
            </w:r>
          </w:p>
        </w:tc>
        <w:tc>
          <w:tcPr>
            <w:tcW w:w="2551" w:type="dxa"/>
            <w:vAlign w:val="center"/>
          </w:tcPr>
          <w:p w14:paraId="788AA4F8">
            <w:pPr>
              <w:pStyle w:val="11"/>
            </w:pPr>
            <w:r>
              <w:t>2850.24</w:t>
            </w:r>
          </w:p>
        </w:tc>
        <w:tc>
          <w:tcPr>
            <w:tcW w:w="2551" w:type="dxa"/>
            <w:vAlign w:val="center"/>
          </w:tcPr>
          <w:p w14:paraId="510C6A5D">
            <w:pPr>
              <w:pStyle w:val="11"/>
            </w:pPr>
          </w:p>
        </w:tc>
        <w:tc>
          <w:tcPr>
            <w:tcW w:w="2551" w:type="dxa"/>
            <w:vAlign w:val="center"/>
          </w:tcPr>
          <w:p w14:paraId="706C4CEB">
            <w:pPr>
              <w:pStyle w:val="11"/>
            </w:pPr>
            <w:r>
              <w:t>2850.24</w:t>
            </w:r>
          </w:p>
        </w:tc>
      </w:tr>
      <w:tr w14:paraId="437A1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9040E">
            <w:pPr>
              <w:pStyle w:val="13"/>
            </w:pPr>
            <w:r>
              <w:t>16</w:t>
            </w:r>
          </w:p>
        </w:tc>
        <w:tc>
          <w:tcPr>
            <w:tcW w:w="1191" w:type="dxa"/>
            <w:vAlign w:val="center"/>
          </w:tcPr>
          <w:p w14:paraId="0832DD2A">
            <w:pPr>
              <w:pStyle w:val="12"/>
            </w:pPr>
            <w:r>
              <w:t>2160699</w:t>
            </w:r>
          </w:p>
        </w:tc>
        <w:tc>
          <w:tcPr>
            <w:tcW w:w="4535" w:type="dxa"/>
            <w:vAlign w:val="center"/>
          </w:tcPr>
          <w:p w14:paraId="679D47A9">
            <w:pPr>
              <w:pStyle w:val="12"/>
            </w:pPr>
            <w:r>
              <w:t>其他涉外发展服务支出</w:t>
            </w:r>
          </w:p>
        </w:tc>
        <w:tc>
          <w:tcPr>
            <w:tcW w:w="2551" w:type="dxa"/>
            <w:vAlign w:val="center"/>
          </w:tcPr>
          <w:p w14:paraId="601B8472">
            <w:pPr>
              <w:pStyle w:val="11"/>
            </w:pPr>
            <w:r>
              <w:t>2850.24</w:t>
            </w:r>
          </w:p>
        </w:tc>
        <w:tc>
          <w:tcPr>
            <w:tcW w:w="2551" w:type="dxa"/>
            <w:vAlign w:val="center"/>
          </w:tcPr>
          <w:p w14:paraId="1857CE50">
            <w:pPr>
              <w:pStyle w:val="11"/>
            </w:pPr>
          </w:p>
        </w:tc>
        <w:tc>
          <w:tcPr>
            <w:tcW w:w="2551" w:type="dxa"/>
            <w:vAlign w:val="center"/>
          </w:tcPr>
          <w:p w14:paraId="4FA6D600">
            <w:pPr>
              <w:pStyle w:val="11"/>
            </w:pPr>
            <w:r>
              <w:t>2850.24</w:t>
            </w:r>
          </w:p>
        </w:tc>
      </w:tr>
      <w:tr w14:paraId="0C5E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2EC97">
            <w:pPr>
              <w:pStyle w:val="13"/>
            </w:pPr>
            <w:r>
              <w:t>17</w:t>
            </w:r>
          </w:p>
        </w:tc>
        <w:tc>
          <w:tcPr>
            <w:tcW w:w="1191" w:type="dxa"/>
            <w:vAlign w:val="center"/>
          </w:tcPr>
          <w:p w14:paraId="7D8C8DDF">
            <w:pPr>
              <w:pStyle w:val="12"/>
            </w:pPr>
            <w:r>
              <w:t>221</w:t>
            </w:r>
          </w:p>
        </w:tc>
        <w:tc>
          <w:tcPr>
            <w:tcW w:w="4535" w:type="dxa"/>
            <w:vAlign w:val="center"/>
          </w:tcPr>
          <w:p w14:paraId="2D5AAFCE">
            <w:pPr>
              <w:pStyle w:val="12"/>
            </w:pPr>
            <w:r>
              <w:t>住房保障支出</w:t>
            </w:r>
          </w:p>
        </w:tc>
        <w:tc>
          <w:tcPr>
            <w:tcW w:w="2551" w:type="dxa"/>
            <w:vAlign w:val="center"/>
          </w:tcPr>
          <w:p w14:paraId="2CACC4DD">
            <w:pPr>
              <w:pStyle w:val="11"/>
            </w:pPr>
            <w:r>
              <w:t>2.22</w:t>
            </w:r>
          </w:p>
        </w:tc>
        <w:tc>
          <w:tcPr>
            <w:tcW w:w="2551" w:type="dxa"/>
            <w:vAlign w:val="center"/>
          </w:tcPr>
          <w:p w14:paraId="50748EE9">
            <w:pPr>
              <w:pStyle w:val="11"/>
            </w:pPr>
            <w:r>
              <w:t>2.22</w:t>
            </w:r>
          </w:p>
        </w:tc>
        <w:tc>
          <w:tcPr>
            <w:tcW w:w="2551" w:type="dxa"/>
            <w:vAlign w:val="center"/>
          </w:tcPr>
          <w:p w14:paraId="5065C130">
            <w:pPr>
              <w:pStyle w:val="11"/>
            </w:pPr>
          </w:p>
        </w:tc>
      </w:tr>
      <w:tr w14:paraId="44A36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AE4DC">
            <w:pPr>
              <w:pStyle w:val="13"/>
            </w:pPr>
            <w:r>
              <w:t>18</w:t>
            </w:r>
          </w:p>
        </w:tc>
        <w:tc>
          <w:tcPr>
            <w:tcW w:w="1191" w:type="dxa"/>
            <w:vAlign w:val="center"/>
          </w:tcPr>
          <w:p w14:paraId="71CF257F">
            <w:pPr>
              <w:pStyle w:val="12"/>
            </w:pPr>
            <w:r>
              <w:t>22102</w:t>
            </w:r>
          </w:p>
        </w:tc>
        <w:tc>
          <w:tcPr>
            <w:tcW w:w="4535" w:type="dxa"/>
            <w:vAlign w:val="center"/>
          </w:tcPr>
          <w:p w14:paraId="2E7C685D">
            <w:pPr>
              <w:pStyle w:val="12"/>
            </w:pPr>
            <w:r>
              <w:t>住房改革支出</w:t>
            </w:r>
          </w:p>
        </w:tc>
        <w:tc>
          <w:tcPr>
            <w:tcW w:w="2551" w:type="dxa"/>
            <w:vAlign w:val="center"/>
          </w:tcPr>
          <w:p w14:paraId="73230385">
            <w:pPr>
              <w:pStyle w:val="11"/>
            </w:pPr>
            <w:r>
              <w:t>2.22</w:t>
            </w:r>
          </w:p>
        </w:tc>
        <w:tc>
          <w:tcPr>
            <w:tcW w:w="2551" w:type="dxa"/>
            <w:vAlign w:val="center"/>
          </w:tcPr>
          <w:p w14:paraId="5189D3EF">
            <w:pPr>
              <w:pStyle w:val="11"/>
            </w:pPr>
            <w:r>
              <w:t>2.22</w:t>
            </w:r>
          </w:p>
        </w:tc>
        <w:tc>
          <w:tcPr>
            <w:tcW w:w="2551" w:type="dxa"/>
            <w:vAlign w:val="center"/>
          </w:tcPr>
          <w:p w14:paraId="02D50059">
            <w:pPr>
              <w:pStyle w:val="11"/>
            </w:pPr>
          </w:p>
        </w:tc>
      </w:tr>
      <w:tr w14:paraId="4A130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958D1">
            <w:pPr>
              <w:pStyle w:val="13"/>
            </w:pPr>
            <w:r>
              <w:t>19</w:t>
            </w:r>
          </w:p>
        </w:tc>
        <w:tc>
          <w:tcPr>
            <w:tcW w:w="1191" w:type="dxa"/>
            <w:vAlign w:val="center"/>
          </w:tcPr>
          <w:p w14:paraId="5128D4DB">
            <w:pPr>
              <w:pStyle w:val="12"/>
            </w:pPr>
            <w:r>
              <w:t>2210201</w:t>
            </w:r>
          </w:p>
        </w:tc>
        <w:tc>
          <w:tcPr>
            <w:tcW w:w="4535" w:type="dxa"/>
            <w:vAlign w:val="center"/>
          </w:tcPr>
          <w:p w14:paraId="0AABF0B0">
            <w:pPr>
              <w:pStyle w:val="12"/>
            </w:pPr>
            <w:r>
              <w:t>住房公积金</w:t>
            </w:r>
          </w:p>
        </w:tc>
        <w:tc>
          <w:tcPr>
            <w:tcW w:w="2551" w:type="dxa"/>
            <w:vAlign w:val="center"/>
          </w:tcPr>
          <w:p w14:paraId="5CA00A14">
            <w:pPr>
              <w:pStyle w:val="11"/>
            </w:pPr>
            <w:r>
              <w:t>2.22</w:t>
            </w:r>
          </w:p>
        </w:tc>
        <w:tc>
          <w:tcPr>
            <w:tcW w:w="2551" w:type="dxa"/>
            <w:vAlign w:val="center"/>
          </w:tcPr>
          <w:p w14:paraId="2EFB7BAF">
            <w:pPr>
              <w:pStyle w:val="11"/>
            </w:pPr>
            <w:r>
              <w:t>2.22</w:t>
            </w:r>
          </w:p>
        </w:tc>
        <w:tc>
          <w:tcPr>
            <w:tcW w:w="2551" w:type="dxa"/>
            <w:vAlign w:val="center"/>
          </w:tcPr>
          <w:p w14:paraId="0079E7C5">
            <w:pPr>
              <w:pStyle w:val="11"/>
            </w:pPr>
          </w:p>
        </w:tc>
      </w:tr>
    </w:tbl>
    <w:p w14:paraId="587CAAB8">
      <w:pPr>
        <w:sectPr>
          <w:pgSz w:w="16840" w:h="11900" w:orient="landscape"/>
          <w:pgMar w:top="1361" w:right="1020" w:bottom="1134" w:left="1020" w:header="720" w:footer="720" w:gutter="0"/>
          <w:pgNumType w:fmt="decimal"/>
          <w:cols w:space="720" w:num="1"/>
        </w:sectPr>
      </w:pPr>
    </w:p>
    <w:p w14:paraId="6447EA7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F276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506192">
            <w:pPr>
              <w:pStyle w:val="9"/>
            </w:pPr>
            <w:r>
              <w:t>304001保定白沟新城国际贸易服务中心（本级）</w:t>
            </w:r>
          </w:p>
        </w:tc>
        <w:tc>
          <w:tcPr>
            <w:tcW w:w="2551" w:type="dxa"/>
            <w:tcBorders>
              <w:top w:val="single" w:color="FFFFFF" w:sz="6" w:space="0"/>
              <w:left w:val="single" w:color="FFFFFF" w:sz="6" w:space="0"/>
              <w:right w:val="single" w:color="FFFFFF" w:sz="6" w:space="0"/>
            </w:tcBorders>
            <w:vAlign w:val="center"/>
          </w:tcPr>
          <w:p w14:paraId="4D768D06">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14:paraId="17792485">
            <w:pPr>
              <w:pStyle w:val="7"/>
            </w:pPr>
            <w:r>
              <w:t>单位：万元</w:t>
            </w:r>
          </w:p>
        </w:tc>
      </w:tr>
      <w:tr w14:paraId="253F4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A4FFCB">
            <w:pPr>
              <w:pStyle w:val="10"/>
            </w:pPr>
            <w:r>
              <w:t>序号</w:t>
            </w:r>
          </w:p>
        </w:tc>
        <w:tc>
          <w:tcPr>
            <w:tcW w:w="5726" w:type="dxa"/>
            <w:gridSpan w:val="2"/>
            <w:vAlign w:val="center"/>
          </w:tcPr>
          <w:p w14:paraId="438D4E7D">
            <w:pPr>
              <w:pStyle w:val="10"/>
            </w:pPr>
            <w:r>
              <w:t>支出部门经济分类科目</w:t>
            </w:r>
          </w:p>
        </w:tc>
        <w:tc>
          <w:tcPr>
            <w:tcW w:w="7654" w:type="dxa"/>
            <w:gridSpan w:val="3"/>
            <w:vAlign w:val="center"/>
          </w:tcPr>
          <w:p w14:paraId="651A3867">
            <w:pPr>
              <w:pStyle w:val="10"/>
            </w:pPr>
            <w:r>
              <w:t>一般公共预算基本支出</w:t>
            </w:r>
          </w:p>
        </w:tc>
      </w:tr>
      <w:tr w14:paraId="117AC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4F0B37"/>
        </w:tc>
        <w:tc>
          <w:tcPr>
            <w:tcW w:w="1191" w:type="dxa"/>
            <w:vAlign w:val="center"/>
          </w:tcPr>
          <w:p w14:paraId="33207226">
            <w:pPr>
              <w:pStyle w:val="10"/>
            </w:pPr>
            <w:r>
              <w:t>科目编码</w:t>
            </w:r>
          </w:p>
        </w:tc>
        <w:tc>
          <w:tcPr>
            <w:tcW w:w="4535" w:type="dxa"/>
            <w:vAlign w:val="center"/>
          </w:tcPr>
          <w:p w14:paraId="5D733E9B">
            <w:pPr>
              <w:pStyle w:val="10"/>
            </w:pPr>
            <w:r>
              <w:t>科目名称</w:t>
            </w:r>
          </w:p>
        </w:tc>
        <w:tc>
          <w:tcPr>
            <w:tcW w:w="2551" w:type="dxa"/>
            <w:vAlign w:val="center"/>
          </w:tcPr>
          <w:p w14:paraId="13DB5815">
            <w:pPr>
              <w:pStyle w:val="10"/>
            </w:pPr>
            <w:r>
              <w:t>合计</w:t>
            </w:r>
          </w:p>
        </w:tc>
        <w:tc>
          <w:tcPr>
            <w:tcW w:w="2551" w:type="dxa"/>
            <w:vAlign w:val="center"/>
          </w:tcPr>
          <w:p w14:paraId="152CB3B1">
            <w:pPr>
              <w:pStyle w:val="10"/>
            </w:pPr>
            <w:r>
              <w:t>人员经费</w:t>
            </w:r>
          </w:p>
        </w:tc>
        <w:tc>
          <w:tcPr>
            <w:tcW w:w="2552" w:type="dxa"/>
            <w:vAlign w:val="center"/>
          </w:tcPr>
          <w:p w14:paraId="51E2604F">
            <w:pPr>
              <w:pStyle w:val="10"/>
            </w:pPr>
            <w:r>
              <w:t>公用经费</w:t>
            </w:r>
          </w:p>
        </w:tc>
      </w:tr>
      <w:tr w14:paraId="6D543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FA3363">
            <w:pPr>
              <w:pStyle w:val="10"/>
            </w:pPr>
            <w:r>
              <w:t>栏次</w:t>
            </w:r>
          </w:p>
        </w:tc>
        <w:tc>
          <w:tcPr>
            <w:tcW w:w="1191" w:type="dxa"/>
            <w:vAlign w:val="center"/>
          </w:tcPr>
          <w:p w14:paraId="6E837D23">
            <w:pPr>
              <w:pStyle w:val="10"/>
            </w:pPr>
            <w:r>
              <w:t>1</w:t>
            </w:r>
          </w:p>
        </w:tc>
        <w:tc>
          <w:tcPr>
            <w:tcW w:w="4535" w:type="dxa"/>
            <w:vAlign w:val="center"/>
          </w:tcPr>
          <w:p w14:paraId="1D71A8F6">
            <w:pPr>
              <w:pStyle w:val="10"/>
            </w:pPr>
            <w:r>
              <w:t>2</w:t>
            </w:r>
          </w:p>
        </w:tc>
        <w:tc>
          <w:tcPr>
            <w:tcW w:w="2551" w:type="dxa"/>
            <w:vAlign w:val="center"/>
          </w:tcPr>
          <w:p w14:paraId="7F467A76">
            <w:pPr>
              <w:pStyle w:val="10"/>
            </w:pPr>
            <w:r>
              <w:t>3</w:t>
            </w:r>
          </w:p>
        </w:tc>
        <w:tc>
          <w:tcPr>
            <w:tcW w:w="2551" w:type="dxa"/>
            <w:vAlign w:val="center"/>
          </w:tcPr>
          <w:p w14:paraId="4094545F">
            <w:pPr>
              <w:pStyle w:val="10"/>
            </w:pPr>
            <w:r>
              <w:t>4</w:t>
            </w:r>
          </w:p>
        </w:tc>
        <w:tc>
          <w:tcPr>
            <w:tcW w:w="2552" w:type="dxa"/>
            <w:vAlign w:val="center"/>
          </w:tcPr>
          <w:p w14:paraId="325E1AE9">
            <w:pPr>
              <w:pStyle w:val="10"/>
            </w:pPr>
            <w:r>
              <w:t>5</w:t>
            </w:r>
          </w:p>
        </w:tc>
      </w:tr>
      <w:tr w14:paraId="5BFC1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9C115">
            <w:pPr>
              <w:pStyle w:val="13"/>
            </w:pPr>
            <w:r>
              <w:t>1</w:t>
            </w:r>
          </w:p>
        </w:tc>
        <w:tc>
          <w:tcPr>
            <w:tcW w:w="1191" w:type="dxa"/>
            <w:vAlign w:val="center"/>
          </w:tcPr>
          <w:p w14:paraId="30E9100C">
            <w:pPr>
              <w:pStyle w:val="16"/>
            </w:pPr>
          </w:p>
        </w:tc>
        <w:tc>
          <w:tcPr>
            <w:tcW w:w="4535" w:type="dxa"/>
            <w:vAlign w:val="center"/>
          </w:tcPr>
          <w:p w14:paraId="6F7A145B">
            <w:pPr>
              <w:pStyle w:val="14"/>
            </w:pPr>
            <w:r>
              <w:t>合计</w:t>
            </w:r>
          </w:p>
        </w:tc>
        <w:tc>
          <w:tcPr>
            <w:tcW w:w="2551" w:type="dxa"/>
            <w:vAlign w:val="center"/>
          </w:tcPr>
          <w:p w14:paraId="2500237A">
            <w:pPr>
              <w:pStyle w:val="15"/>
            </w:pPr>
            <w:r>
              <w:t>28.25</w:t>
            </w:r>
          </w:p>
        </w:tc>
        <w:tc>
          <w:tcPr>
            <w:tcW w:w="2551" w:type="dxa"/>
            <w:vAlign w:val="center"/>
          </w:tcPr>
          <w:p w14:paraId="13F0C2A9">
            <w:pPr>
              <w:pStyle w:val="15"/>
            </w:pPr>
            <w:r>
              <w:t>27.27</w:t>
            </w:r>
          </w:p>
        </w:tc>
        <w:tc>
          <w:tcPr>
            <w:tcW w:w="2552" w:type="dxa"/>
            <w:vAlign w:val="center"/>
          </w:tcPr>
          <w:p w14:paraId="1E5B357D">
            <w:pPr>
              <w:pStyle w:val="15"/>
            </w:pPr>
            <w:r>
              <w:t>0.98</w:t>
            </w:r>
          </w:p>
        </w:tc>
      </w:tr>
      <w:tr w14:paraId="3A39A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D2571">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2</w:t>
            </w:r>
          </w:p>
        </w:tc>
        <w:tc>
          <w:tcPr>
            <w:tcW w:w="1191" w:type="dxa"/>
            <w:vAlign w:val="center"/>
          </w:tcPr>
          <w:p w14:paraId="4AA23316">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301</w:t>
            </w:r>
          </w:p>
        </w:tc>
        <w:tc>
          <w:tcPr>
            <w:tcW w:w="4535" w:type="dxa"/>
            <w:vAlign w:val="center"/>
          </w:tcPr>
          <w:p w14:paraId="2A39D7F7">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工资福利支出</w:t>
            </w:r>
          </w:p>
        </w:tc>
        <w:tc>
          <w:tcPr>
            <w:tcW w:w="2551" w:type="dxa"/>
            <w:vAlign w:val="center"/>
          </w:tcPr>
          <w:p w14:paraId="1BF976C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27.23</w:t>
            </w:r>
          </w:p>
        </w:tc>
        <w:tc>
          <w:tcPr>
            <w:tcW w:w="2551" w:type="dxa"/>
            <w:vAlign w:val="center"/>
          </w:tcPr>
          <w:p w14:paraId="1944D4A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27.23</w:t>
            </w:r>
          </w:p>
        </w:tc>
        <w:tc>
          <w:tcPr>
            <w:tcW w:w="2552" w:type="dxa"/>
            <w:vAlign w:val="center"/>
          </w:tcPr>
          <w:p w14:paraId="1031BA7C">
            <w:pPr>
              <w:pStyle w:val="11"/>
              <w:rPr>
                <w:rFonts w:hint="eastAsia" w:ascii="方正书宋_GBK" w:hAnsi="方正书宋_GBK" w:eastAsia="方正书宋_GBK" w:cs="方正书宋_GBK"/>
                <w:b w:val="0"/>
                <w:bCs w:val="0"/>
                <w:sz w:val="21"/>
                <w:szCs w:val="21"/>
              </w:rPr>
            </w:pPr>
          </w:p>
        </w:tc>
      </w:tr>
      <w:tr w14:paraId="075F4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1421A">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w:t>
            </w:r>
          </w:p>
        </w:tc>
        <w:tc>
          <w:tcPr>
            <w:tcW w:w="1191" w:type="dxa"/>
            <w:vAlign w:val="center"/>
          </w:tcPr>
          <w:p w14:paraId="575AC6AB">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30101</w:t>
            </w:r>
          </w:p>
        </w:tc>
        <w:tc>
          <w:tcPr>
            <w:tcW w:w="4535" w:type="dxa"/>
            <w:vAlign w:val="center"/>
          </w:tcPr>
          <w:p w14:paraId="2F15FBD3">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基本工资</w:t>
            </w:r>
          </w:p>
        </w:tc>
        <w:tc>
          <w:tcPr>
            <w:tcW w:w="2551" w:type="dxa"/>
            <w:vAlign w:val="center"/>
          </w:tcPr>
          <w:p w14:paraId="2229022F">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7.12</w:t>
            </w:r>
          </w:p>
        </w:tc>
        <w:tc>
          <w:tcPr>
            <w:tcW w:w="2551" w:type="dxa"/>
            <w:vAlign w:val="center"/>
          </w:tcPr>
          <w:p w14:paraId="10EE653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7.12</w:t>
            </w:r>
          </w:p>
        </w:tc>
        <w:tc>
          <w:tcPr>
            <w:tcW w:w="2552" w:type="dxa"/>
            <w:vAlign w:val="center"/>
          </w:tcPr>
          <w:p w14:paraId="126C037E">
            <w:pPr>
              <w:pStyle w:val="11"/>
              <w:rPr>
                <w:rFonts w:hint="eastAsia" w:ascii="方正书宋_GBK" w:hAnsi="方正书宋_GBK" w:eastAsia="方正书宋_GBK" w:cs="方正书宋_GBK"/>
                <w:b w:val="0"/>
                <w:bCs w:val="0"/>
                <w:sz w:val="21"/>
                <w:szCs w:val="21"/>
              </w:rPr>
            </w:pPr>
          </w:p>
        </w:tc>
      </w:tr>
      <w:tr w14:paraId="7B444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BB0C9">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4</w:t>
            </w:r>
          </w:p>
        </w:tc>
        <w:tc>
          <w:tcPr>
            <w:tcW w:w="1191" w:type="dxa"/>
            <w:vAlign w:val="center"/>
          </w:tcPr>
          <w:p w14:paraId="0FEEF464">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30102</w:t>
            </w:r>
          </w:p>
        </w:tc>
        <w:tc>
          <w:tcPr>
            <w:tcW w:w="4535" w:type="dxa"/>
            <w:vAlign w:val="center"/>
          </w:tcPr>
          <w:p w14:paraId="2E35FC06">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津贴补贴</w:t>
            </w:r>
          </w:p>
        </w:tc>
        <w:tc>
          <w:tcPr>
            <w:tcW w:w="2551" w:type="dxa"/>
            <w:vAlign w:val="center"/>
          </w:tcPr>
          <w:p w14:paraId="5842D01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1.48</w:t>
            </w:r>
          </w:p>
        </w:tc>
        <w:tc>
          <w:tcPr>
            <w:tcW w:w="2551" w:type="dxa"/>
            <w:vAlign w:val="center"/>
          </w:tcPr>
          <w:p w14:paraId="1B014A3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1.48</w:t>
            </w:r>
          </w:p>
        </w:tc>
        <w:tc>
          <w:tcPr>
            <w:tcW w:w="2552" w:type="dxa"/>
            <w:vAlign w:val="center"/>
          </w:tcPr>
          <w:p w14:paraId="7329194F">
            <w:pPr>
              <w:pStyle w:val="11"/>
              <w:rPr>
                <w:rFonts w:hint="eastAsia" w:ascii="方正书宋_GBK" w:hAnsi="方正书宋_GBK" w:eastAsia="方正书宋_GBK" w:cs="方正书宋_GBK"/>
                <w:b w:val="0"/>
                <w:bCs w:val="0"/>
                <w:sz w:val="21"/>
                <w:szCs w:val="21"/>
              </w:rPr>
            </w:pPr>
          </w:p>
        </w:tc>
      </w:tr>
      <w:tr w14:paraId="771F7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7DE0B">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5</w:t>
            </w:r>
          </w:p>
        </w:tc>
        <w:tc>
          <w:tcPr>
            <w:tcW w:w="1191" w:type="dxa"/>
            <w:vAlign w:val="center"/>
          </w:tcPr>
          <w:p w14:paraId="0683D0E8">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30103</w:t>
            </w:r>
          </w:p>
        </w:tc>
        <w:tc>
          <w:tcPr>
            <w:tcW w:w="4535" w:type="dxa"/>
            <w:vAlign w:val="center"/>
          </w:tcPr>
          <w:p w14:paraId="6A39F29D">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奖金</w:t>
            </w:r>
          </w:p>
        </w:tc>
        <w:tc>
          <w:tcPr>
            <w:tcW w:w="2551" w:type="dxa"/>
            <w:vAlign w:val="center"/>
          </w:tcPr>
          <w:p w14:paraId="74CD480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5.09</w:t>
            </w:r>
          </w:p>
        </w:tc>
        <w:tc>
          <w:tcPr>
            <w:tcW w:w="2551" w:type="dxa"/>
            <w:vAlign w:val="center"/>
          </w:tcPr>
          <w:p w14:paraId="7901BDD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5.09</w:t>
            </w:r>
          </w:p>
        </w:tc>
        <w:tc>
          <w:tcPr>
            <w:tcW w:w="2552" w:type="dxa"/>
            <w:vAlign w:val="center"/>
          </w:tcPr>
          <w:p w14:paraId="40B1CA53">
            <w:pPr>
              <w:pStyle w:val="11"/>
              <w:rPr>
                <w:rFonts w:hint="eastAsia" w:ascii="方正书宋_GBK" w:hAnsi="方正书宋_GBK" w:eastAsia="方正书宋_GBK" w:cs="方正书宋_GBK"/>
                <w:b w:val="0"/>
                <w:bCs w:val="0"/>
                <w:sz w:val="21"/>
                <w:szCs w:val="21"/>
              </w:rPr>
            </w:pPr>
          </w:p>
        </w:tc>
      </w:tr>
      <w:tr w14:paraId="66070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9C90D">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6</w:t>
            </w:r>
          </w:p>
        </w:tc>
        <w:tc>
          <w:tcPr>
            <w:tcW w:w="1191" w:type="dxa"/>
            <w:vAlign w:val="center"/>
          </w:tcPr>
          <w:p w14:paraId="2E161116">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30107</w:t>
            </w:r>
          </w:p>
        </w:tc>
        <w:tc>
          <w:tcPr>
            <w:tcW w:w="4535" w:type="dxa"/>
            <w:vAlign w:val="center"/>
          </w:tcPr>
          <w:p w14:paraId="2D7623DB">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绩效工资</w:t>
            </w:r>
          </w:p>
        </w:tc>
        <w:tc>
          <w:tcPr>
            <w:tcW w:w="2551" w:type="dxa"/>
            <w:vAlign w:val="center"/>
          </w:tcPr>
          <w:p w14:paraId="16CA9C2F">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6.26</w:t>
            </w:r>
          </w:p>
        </w:tc>
        <w:tc>
          <w:tcPr>
            <w:tcW w:w="2551" w:type="dxa"/>
            <w:vAlign w:val="center"/>
          </w:tcPr>
          <w:p w14:paraId="0286CC5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6.26</w:t>
            </w:r>
          </w:p>
        </w:tc>
        <w:tc>
          <w:tcPr>
            <w:tcW w:w="2552" w:type="dxa"/>
            <w:vAlign w:val="center"/>
          </w:tcPr>
          <w:p w14:paraId="60C66809">
            <w:pPr>
              <w:pStyle w:val="11"/>
              <w:rPr>
                <w:rFonts w:hint="eastAsia" w:ascii="方正书宋_GBK" w:hAnsi="方正书宋_GBK" w:eastAsia="方正书宋_GBK" w:cs="方正书宋_GBK"/>
                <w:b w:val="0"/>
                <w:bCs w:val="0"/>
                <w:sz w:val="21"/>
                <w:szCs w:val="21"/>
              </w:rPr>
            </w:pPr>
          </w:p>
        </w:tc>
      </w:tr>
      <w:tr w14:paraId="12FD3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CCB93">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7</w:t>
            </w:r>
          </w:p>
        </w:tc>
        <w:tc>
          <w:tcPr>
            <w:tcW w:w="1191" w:type="dxa"/>
            <w:vAlign w:val="center"/>
          </w:tcPr>
          <w:p w14:paraId="2AA6ACB3">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30108</w:t>
            </w:r>
          </w:p>
        </w:tc>
        <w:tc>
          <w:tcPr>
            <w:tcW w:w="4535" w:type="dxa"/>
            <w:vAlign w:val="center"/>
          </w:tcPr>
          <w:p w14:paraId="1A70F787">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机关事业单位基本养老保险缴费</w:t>
            </w:r>
          </w:p>
        </w:tc>
        <w:tc>
          <w:tcPr>
            <w:tcW w:w="2551" w:type="dxa"/>
            <w:vAlign w:val="center"/>
          </w:tcPr>
          <w:p w14:paraId="433BDE4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2.69</w:t>
            </w:r>
          </w:p>
        </w:tc>
        <w:tc>
          <w:tcPr>
            <w:tcW w:w="2551" w:type="dxa"/>
            <w:vAlign w:val="center"/>
          </w:tcPr>
          <w:p w14:paraId="5771C85C">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2.69</w:t>
            </w:r>
          </w:p>
        </w:tc>
        <w:tc>
          <w:tcPr>
            <w:tcW w:w="2552" w:type="dxa"/>
            <w:vAlign w:val="center"/>
          </w:tcPr>
          <w:p w14:paraId="62BE02FD">
            <w:pPr>
              <w:pStyle w:val="11"/>
              <w:rPr>
                <w:rFonts w:hint="eastAsia" w:ascii="方正书宋_GBK" w:hAnsi="方正书宋_GBK" w:eastAsia="方正书宋_GBK" w:cs="方正书宋_GBK"/>
                <w:b w:val="0"/>
                <w:bCs w:val="0"/>
                <w:sz w:val="21"/>
                <w:szCs w:val="21"/>
              </w:rPr>
            </w:pPr>
          </w:p>
        </w:tc>
      </w:tr>
      <w:tr w14:paraId="4355C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BD808">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8</w:t>
            </w:r>
          </w:p>
        </w:tc>
        <w:tc>
          <w:tcPr>
            <w:tcW w:w="1191" w:type="dxa"/>
            <w:vAlign w:val="center"/>
          </w:tcPr>
          <w:p w14:paraId="460417D9">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30109</w:t>
            </w:r>
          </w:p>
        </w:tc>
        <w:tc>
          <w:tcPr>
            <w:tcW w:w="4535" w:type="dxa"/>
            <w:vAlign w:val="center"/>
          </w:tcPr>
          <w:p w14:paraId="7AD3C2BC">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职业年金缴费</w:t>
            </w:r>
          </w:p>
        </w:tc>
        <w:tc>
          <w:tcPr>
            <w:tcW w:w="2551" w:type="dxa"/>
            <w:vAlign w:val="center"/>
          </w:tcPr>
          <w:p w14:paraId="27801A4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1.35</w:t>
            </w:r>
          </w:p>
        </w:tc>
        <w:tc>
          <w:tcPr>
            <w:tcW w:w="2551" w:type="dxa"/>
            <w:vAlign w:val="center"/>
          </w:tcPr>
          <w:p w14:paraId="2E9CCE8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1.35</w:t>
            </w:r>
          </w:p>
        </w:tc>
        <w:tc>
          <w:tcPr>
            <w:tcW w:w="2552" w:type="dxa"/>
            <w:vAlign w:val="center"/>
          </w:tcPr>
          <w:p w14:paraId="7FFC0DC4">
            <w:pPr>
              <w:pStyle w:val="11"/>
              <w:rPr>
                <w:rFonts w:hint="eastAsia" w:ascii="方正书宋_GBK" w:hAnsi="方正书宋_GBK" w:eastAsia="方正书宋_GBK" w:cs="方正书宋_GBK"/>
                <w:b w:val="0"/>
                <w:bCs w:val="0"/>
                <w:sz w:val="21"/>
                <w:szCs w:val="21"/>
              </w:rPr>
            </w:pPr>
          </w:p>
        </w:tc>
      </w:tr>
      <w:tr w14:paraId="6FDB1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AC4BE">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w:t>
            </w:r>
          </w:p>
        </w:tc>
        <w:tc>
          <w:tcPr>
            <w:tcW w:w="1191" w:type="dxa"/>
            <w:vAlign w:val="center"/>
          </w:tcPr>
          <w:p w14:paraId="321A10EA">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30110</w:t>
            </w:r>
          </w:p>
        </w:tc>
        <w:tc>
          <w:tcPr>
            <w:tcW w:w="4535" w:type="dxa"/>
            <w:vAlign w:val="center"/>
          </w:tcPr>
          <w:p w14:paraId="6ABDAC9F">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职工基本医疗保险缴费</w:t>
            </w:r>
          </w:p>
        </w:tc>
        <w:tc>
          <w:tcPr>
            <w:tcW w:w="2551" w:type="dxa"/>
            <w:vAlign w:val="center"/>
          </w:tcPr>
          <w:p w14:paraId="1B8603B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0.86</w:t>
            </w:r>
          </w:p>
        </w:tc>
        <w:tc>
          <w:tcPr>
            <w:tcW w:w="2551" w:type="dxa"/>
            <w:vAlign w:val="center"/>
          </w:tcPr>
          <w:p w14:paraId="5E127EF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0.86</w:t>
            </w:r>
          </w:p>
        </w:tc>
        <w:tc>
          <w:tcPr>
            <w:tcW w:w="2552" w:type="dxa"/>
            <w:vAlign w:val="center"/>
          </w:tcPr>
          <w:p w14:paraId="1AEAB807">
            <w:pPr>
              <w:pStyle w:val="11"/>
              <w:rPr>
                <w:rFonts w:hint="eastAsia" w:ascii="方正书宋_GBK" w:hAnsi="方正书宋_GBK" w:eastAsia="方正书宋_GBK" w:cs="方正书宋_GBK"/>
                <w:b w:val="0"/>
                <w:bCs w:val="0"/>
                <w:sz w:val="21"/>
                <w:szCs w:val="21"/>
              </w:rPr>
            </w:pPr>
          </w:p>
        </w:tc>
      </w:tr>
      <w:tr w14:paraId="3EAE3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A5E38">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10</w:t>
            </w:r>
          </w:p>
        </w:tc>
        <w:tc>
          <w:tcPr>
            <w:tcW w:w="1191" w:type="dxa"/>
            <w:vAlign w:val="center"/>
          </w:tcPr>
          <w:p w14:paraId="0D9C8EEE">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30112</w:t>
            </w:r>
          </w:p>
        </w:tc>
        <w:tc>
          <w:tcPr>
            <w:tcW w:w="4535" w:type="dxa"/>
            <w:vAlign w:val="center"/>
          </w:tcPr>
          <w:p w14:paraId="7CEC03F8">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其他社会保障缴费</w:t>
            </w:r>
          </w:p>
        </w:tc>
        <w:tc>
          <w:tcPr>
            <w:tcW w:w="2551" w:type="dxa"/>
            <w:vAlign w:val="center"/>
          </w:tcPr>
          <w:p w14:paraId="1051295A">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0.17</w:t>
            </w:r>
          </w:p>
        </w:tc>
        <w:tc>
          <w:tcPr>
            <w:tcW w:w="2551" w:type="dxa"/>
            <w:vAlign w:val="center"/>
          </w:tcPr>
          <w:p w14:paraId="537AC78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0.17</w:t>
            </w:r>
          </w:p>
        </w:tc>
        <w:tc>
          <w:tcPr>
            <w:tcW w:w="2552" w:type="dxa"/>
            <w:vAlign w:val="center"/>
          </w:tcPr>
          <w:p w14:paraId="73D222C0">
            <w:pPr>
              <w:pStyle w:val="11"/>
              <w:rPr>
                <w:rFonts w:hint="eastAsia" w:ascii="方正书宋_GBK" w:hAnsi="方正书宋_GBK" w:eastAsia="方正书宋_GBK" w:cs="方正书宋_GBK"/>
                <w:b w:val="0"/>
                <w:bCs w:val="0"/>
                <w:sz w:val="21"/>
                <w:szCs w:val="21"/>
              </w:rPr>
            </w:pPr>
          </w:p>
        </w:tc>
      </w:tr>
      <w:tr w14:paraId="587D6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A36BC">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11</w:t>
            </w:r>
          </w:p>
        </w:tc>
        <w:tc>
          <w:tcPr>
            <w:tcW w:w="1191" w:type="dxa"/>
            <w:vAlign w:val="center"/>
          </w:tcPr>
          <w:p w14:paraId="1405144E">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30113</w:t>
            </w:r>
          </w:p>
        </w:tc>
        <w:tc>
          <w:tcPr>
            <w:tcW w:w="4535" w:type="dxa"/>
            <w:vAlign w:val="center"/>
          </w:tcPr>
          <w:p w14:paraId="1A330235">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住房公积金</w:t>
            </w:r>
          </w:p>
        </w:tc>
        <w:tc>
          <w:tcPr>
            <w:tcW w:w="2551" w:type="dxa"/>
            <w:vAlign w:val="center"/>
          </w:tcPr>
          <w:p w14:paraId="1EC36CF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2.22</w:t>
            </w:r>
          </w:p>
        </w:tc>
        <w:tc>
          <w:tcPr>
            <w:tcW w:w="2551" w:type="dxa"/>
            <w:vAlign w:val="center"/>
          </w:tcPr>
          <w:p w14:paraId="7FA57DB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2.22</w:t>
            </w:r>
          </w:p>
        </w:tc>
        <w:tc>
          <w:tcPr>
            <w:tcW w:w="2552" w:type="dxa"/>
            <w:vAlign w:val="center"/>
          </w:tcPr>
          <w:p w14:paraId="6F2B9627">
            <w:pPr>
              <w:pStyle w:val="11"/>
              <w:rPr>
                <w:rFonts w:hint="eastAsia" w:ascii="方正书宋_GBK" w:hAnsi="方正书宋_GBK" w:eastAsia="方正书宋_GBK" w:cs="方正书宋_GBK"/>
                <w:b w:val="0"/>
                <w:bCs w:val="0"/>
                <w:sz w:val="21"/>
                <w:szCs w:val="21"/>
              </w:rPr>
            </w:pPr>
          </w:p>
        </w:tc>
      </w:tr>
      <w:tr w14:paraId="367A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02D6E">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12</w:t>
            </w:r>
          </w:p>
        </w:tc>
        <w:tc>
          <w:tcPr>
            <w:tcW w:w="1191" w:type="dxa"/>
            <w:vAlign w:val="center"/>
          </w:tcPr>
          <w:p w14:paraId="3DE6CF4A">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302</w:t>
            </w:r>
          </w:p>
        </w:tc>
        <w:tc>
          <w:tcPr>
            <w:tcW w:w="4535" w:type="dxa"/>
            <w:vAlign w:val="center"/>
          </w:tcPr>
          <w:p w14:paraId="171857E0">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商品和服务支出</w:t>
            </w:r>
          </w:p>
        </w:tc>
        <w:tc>
          <w:tcPr>
            <w:tcW w:w="2551" w:type="dxa"/>
            <w:vAlign w:val="center"/>
          </w:tcPr>
          <w:p w14:paraId="1E13D38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0.98</w:t>
            </w:r>
          </w:p>
        </w:tc>
        <w:tc>
          <w:tcPr>
            <w:tcW w:w="2551" w:type="dxa"/>
            <w:vAlign w:val="center"/>
          </w:tcPr>
          <w:p w14:paraId="57E3C8C6">
            <w:pPr>
              <w:pStyle w:val="11"/>
              <w:rPr>
                <w:rFonts w:hint="eastAsia" w:ascii="方正书宋_GBK" w:hAnsi="方正书宋_GBK" w:eastAsia="方正书宋_GBK" w:cs="方正书宋_GBK"/>
                <w:b w:val="0"/>
                <w:bCs w:val="0"/>
                <w:sz w:val="21"/>
                <w:szCs w:val="21"/>
              </w:rPr>
            </w:pPr>
          </w:p>
        </w:tc>
        <w:tc>
          <w:tcPr>
            <w:tcW w:w="2552" w:type="dxa"/>
            <w:vAlign w:val="center"/>
          </w:tcPr>
          <w:p w14:paraId="52528EFF">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0.98</w:t>
            </w:r>
          </w:p>
        </w:tc>
      </w:tr>
      <w:tr w14:paraId="5D165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6D65A">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13</w:t>
            </w:r>
          </w:p>
        </w:tc>
        <w:tc>
          <w:tcPr>
            <w:tcW w:w="1191" w:type="dxa"/>
            <w:vAlign w:val="center"/>
          </w:tcPr>
          <w:p w14:paraId="417D2404">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30201</w:t>
            </w:r>
          </w:p>
        </w:tc>
        <w:tc>
          <w:tcPr>
            <w:tcW w:w="4535" w:type="dxa"/>
            <w:vAlign w:val="center"/>
          </w:tcPr>
          <w:p w14:paraId="17C5E7FF">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办公费</w:t>
            </w:r>
          </w:p>
        </w:tc>
        <w:tc>
          <w:tcPr>
            <w:tcW w:w="2551" w:type="dxa"/>
            <w:vAlign w:val="center"/>
          </w:tcPr>
          <w:p w14:paraId="28F1EC2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0.52</w:t>
            </w:r>
          </w:p>
        </w:tc>
        <w:tc>
          <w:tcPr>
            <w:tcW w:w="2551" w:type="dxa"/>
            <w:vAlign w:val="center"/>
          </w:tcPr>
          <w:p w14:paraId="3DFC5BDE">
            <w:pPr>
              <w:pStyle w:val="11"/>
              <w:rPr>
                <w:rFonts w:hint="eastAsia" w:ascii="方正书宋_GBK" w:hAnsi="方正书宋_GBK" w:eastAsia="方正书宋_GBK" w:cs="方正书宋_GBK"/>
                <w:b w:val="0"/>
                <w:bCs w:val="0"/>
                <w:sz w:val="21"/>
                <w:szCs w:val="21"/>
              </w:rPr>
            </w:pPr>
          </w:p>
        </w:tc>
        <w:tc>
          <w:tcPr>
            <w:tcW w:w="2552" w:type="dxa"/>
            <w:vAlign w:val="center"/>
          </w:tcPr>
          <w:p w14:paraId="2C85752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0.52</w:t>
            </w:r>
          </w:p>
        </w:tc>
      </w:tr>
      <w:tr w14:paraId="223F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61ABF">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14</w:t>
            </w:r>
          </w:p>
        </w:tc>
        <w:tc>
          <w:tcPr>
            <w:tcW w:w="1191" w:type="dxa"/>
            <w:vAlign w:val="center"/>
          </w:tcPr>
          <w:p w14:paraId="3F8C57A1">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30228</w:t>
            </w:r>
          </w:p>
        </w:tc>
        <w:tc>
          <w:tcPr>
            <w:tcW w:w="4535" w:type="dxa"/>
            <w:vAlign w:val="center"/>
          </w:tcPr>
          <w:p w14:paraId="33CD56C4">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工会经费</w:t>
            </w:r>
          </w:p>
        </w:tc>
        <w:tc>
          <w:tcPr>
            <w:tcW w:w="2551" w:type="dxa"/>
            <w:vAlign w:val="center"/>
          </w:tcPr>
          <w:p w14:paraId="2BD4F202">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0.27</w:t>
            </w:r>
          </w:p>
        </w:tc>
        <w:tc>
          <w:tcPr>
            <w:tcW w:w="2551" w:type="dxa"/>
            <w:vAlign w:val="center"/>
          </w:tcPr>
          <w:p w14:paraId="62B1D04D">
            <w:pPr>
              <w:pStyle w:val="11"/>
              <w:rPr>
                <w:rFonts w:hint="eastAsia" w:ascii="方正书宋_GBK" w:hAnsi="方正书宋_GBK" w:eastAsia="方正书宋_GBK" w:cs="方正书宋_GBK"/>
                <w:b w:val="0"/>
                <w:bCs w:val="0"/>
                <w:sz w:val="21"/>
                <w:szCs w:val="21"/>
              </w:rPr>
            </w:pPr>
          </w:p>
        </w:tc>
        <w:tc>
          <w:tcPr>
            <w:tcW w:w="2552" w:type="dxa"/>
            <w:vAlign w:val="center"/>
          </w:tcPr>
          <w:p w14:paraId="1A44880C">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0.27</w:t>
            </w:r>
          </w:p>
        </w:tc>
      </w:tr>
      <w:tr w14:paraId="78266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76C73">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15</w:t>
            </w:r>
          </w:p>
        </w:tc>
        <w:tc>
          <w:tcPr>
            <w:tcW w:w="1191" w:type="dxa"/>
            <w:vAlign w:val="center"/>
          </w:tcPr>
          <w:p w14:paraId="30FFB583">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30229</w:t>
            </w:r>
          </w:p>
        </w:tc>
        <w:tc>
          <w:tcPr>
            <w:tcW w:w="4535" w:type="dxa"/>
            <w:vAlign w:val="center"/>
          </w:tcPr>
          <w:p w14:paraId="236DFDB8">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福利费</w:t>
            </w:r>
          </w:p>
        </w:tc>
        <w:tc>
          <w:tcPr>
            <w:tcW w:w="2551" w:type="dxa"/>
            <w:vAlign w:val="center"/>
          </w:tcPr>
          <w:p w14:paraId="5479B35A">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0.18</w:t>
            </w:r>
          </w:p>
        </w:tc>
        <w:tc>
          <w:tcPr>
            <w:tcW w:w="2551" w:type="dxa"/>
            <w:vAlign w:val="center"/>
          </w:tcPr>
          <w:p w14:paraId="666AEA32">
            <w:pPr>
              <w:pStyle w:val="11"/>
              <w:rPr>
                <w:rFonts w:hint="eastAsia" w:ascii="方正书宋_GBK" w:hAnsi="方正书宋_GBK" w:eastAsia="方正书宋_GBK" w:cs="方正书宋_GBK"/>
                <w:b w:val="0"/>
                <w:bCs w:val="0"/>
                <w:sz w:val="21"/>
                <w:szCs w:val="21"/>
              </w:rPr>
            </w:pPr>
          </w:p>
        </w:tc>
        <w:tc>
          <w:tcPr>
            <w:tcW w:w="2552" w:type="dxa"/>
            <w:vAlign w:val="center"/>
          </w:tcPr>
          <w:p w14:paraId="00335CFC">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0.18</w:t>
            </w:r>
          </w:p>
        </w:tc>
      </w:tr>
      <w:tr w14:paraId="3BE64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3CEC8">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16</w:t>
            </w:r>
          </w:p>
        </w:tc>
        <w:tc>
          <w:tcPr>
            <w:tcW w:w="1191" w:type="dxa"/>
            <w:vAlign w:val="center"/>
          </w:tcPr>
          <w:p w14:paraId="2740F43D">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30299</w:t>
            </w:r>
          </w:p>
        </w:tc>
        <w:tc>
          <w:tcPr>
            <w:tcW w:w="4535" w:type="dxa"/>
            <w:vAlign w:val="center"/>
          </w:tcPr>
          <w:p w14:paraId="4AB1410D">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其他商品和服务支出</w:t>
            </w:r>
          </w:p>
        </w:tc>
        <w:tc>
          <w:tcPr>
            <w:tcW w:w="2551" w:type="dxa"/>
            <w:vAlign w:val="center"/>
          </w:tcPr>
          <w:p w14:paraId="301A40BF">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0.01</w:t>
            </w:r>
          </w:p>
        </w:tc>
        <w:tc>
          <w:tcPr>
            <w:tcW w:w="2551" w:type="dxa"/>
            <w:vAlign w:val="center"/>
          </w:tcPr>
          <w:p w14:paraId="6C37FB42">
            <w:pPr>
              <w:pStyle w:val="11"/>
              <w:rPr>
                <w:rFonts w:hint="eastAsia" w:ascii="方正书宋_GBK" w:hAnsi="方正书宋_GBK" w:eastAsia="方正书宋_GBK" w:cs="方正书宋_GBK"/>
                <w:b w:val="0"/>
                <w:bCs w:val="0"/>
                <w:sz w:val="21"/>
                <w:szCs w:val="21"/>
              </w:rPr>
            </w:pPr>
          </w:p>
        </w:tc>
        <w:tc>
          <w:tcPr>
            <w:tcW w:w="2552" w:type="dxa"/>
            <w:vAlign w:val="center"/>
          </w:tcPr>
          <w:p w14:paraId="04F3022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0.01</w:t>
            </w:r>
          </w:p>
        </w:tc>
      </w:tr>
      <w:tr w14:paraId="42BC1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61914">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17</w:t>
            </w:r>
          </w:p>
        </w:tc>
        <w:tc>
          <w:tcPr>
            <w:tcW w:w="1191" w:type="dxa"/>
            <w:vAlign w:val="center"/>
          </w:tcPr>
          <w:p w14:paraId="5FC1AD13">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303</w:t>
            </w:r>
          </w:p>
        </w:tc>
        <w:tc>
          <w:tcPr>
            <w:tcW w:w="4535" w:type="dxa"/>
            <w:vAlign w:val="center"/>
          </w:tcPr>
          <w:p w14:paraId="298C3E5D">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对个人和家庭的补助</w:t>
            </w:r>
          </w:p>
        </w:tc>
        <w:tc>
          <w:tcPr>
            <w:tcW w:w="2551" w:type="dxa"/>
            <w:vAlign w:val="center"/>
          </w:tcPr>
          <w:p w14:paraId="03E1457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0.04</w:t>
            </w:r>
          </w:p>
        </w:tc>
        <w:tc>
          <w:tcPr>
            <w:tcW w:w="2551" w:type="dxa"/>
            <w:vAlign w:val="center"/>
          </w:tcPr>
          <w:p w14:paraId="1E84F36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0.04</w:t>
            </w:r>
          </w:p>
        </w:tc>
        <w:tc>
          <w:tcPr>
            <w:tcW w:w="2552" w:type="dxa"/>
            <w:vAlign w:val="center"/>
          </w:tcPr>
          <w:p w14:paraId="3E03E95D">
            <w:pPr>
              <w:pStyle w:val="11"/>
              <w:rPr>
                <w:rFonts w:hint="eastAsia" w:ascii="方正书宋_GBK" w:hAnsi="方正书宋_GBK" w:eastAsia="方正书宋_GBK" w:cs="方正书宋_GBK"/>
                <w:b w:val="0"/>
                <w:bCs w:val="0"/>
                <w:sz w:val="21"/>
                <w:szCs w:val="21"/>
              </w:rPr>
            </w:pPr>
          </w:p>
        </w:tc>
      </w:tr>
      <w:tr w14:paraId="79146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771C5">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18</w:t>
            </w:r>
          </w:p>
        </w:tc>
        <w:tc>
          <w:tcPr>
            <w:tcW w:w="1191" w:type="dxa"/>
            <w:vAlign w:val="center"/>
          </w:tcPr>
          <w:p w14:paraId="7B5F05FD">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30399</w:t>
            </w:r>
          </w:p>
        </w:tc>
        <w:tc>
          <w:tcPr>
            <w:tcW w:w="4535" w:type="dxa"/>
            <w:vAlign w:val="center"/>
          </w:tcPr>
          <w:p w14:paraId="15A7E6DE">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其他对个人和家庭的补助</w:t>
            </w:r>
          </w:p>
        </w:tc>
        <w:tc>
          <w:tcPr>
            <w:tcW w:w="2551" w:type="dxa"/>
            <w:vAlign w:val="center"/>
          </w:tcPr>
          <w:p w14:paraId="390E43EC">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0.04</w:t>
            </w:r>
          </w:p>
        </w:tc>
        <w:tc>
          <w:tcPr>
            <w:tcW w:w="2551" w:type="dxa"/>
            <w:vAlign w:val="center"/>
          </w:tcPr>
          <w:p w14:paraId="09F6D54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0.04</w:t>
            </w:r>
          </w:p>
        </w:tc>
        <w:tc>
          <w:tcPr>
            <w:tcW w:w="2552" w:type="dxa"/>
            <w:vAlign w:val="center"/>
          </w:tcPr>
          <w:p w14:paraId="655D2423">
            <w:pPr>
              <w:pStyle w:val="11"/>
              <w:rPr>
                <w:rFonts w:hint="eastAsia" w:ascii="方正书宋_GBK" w:hAnsi="方正书宋_GBK" w:eastAsia="方正书宋_GBK" w:cs="方正书宋_GBK"/>
                <w:b w:val="0"/>
                <w:bCs w:val="0"/>
                <w:sz w:val="21"/>
                <w:szCs w:val="21"/>
              </w:rPr>
            </w:pPr>
          </w:p>
        </w:tc>
      </w:tr>
    </w:tbl>
    <w:p w14:paraId="5D65C81F">
      <w:pPr>
        <w:sectPr>
          <w:pgSz w:w="16840" w:h="11900" w:orient="landscape"/>
          <w:pgMar w:top="1361" w:right="1020" w:bottom="1134" w:left="1020" w:header="720" w:footer="720" w:gutter="0"/>
          <w:pgNumType w:fmt="decimal"/>
          <w:cols w:space="720" w:num="1"/>
        </w:sectPr>
      </w:pPr>
    </w:p>
    <w:p w14:paraId="22E1F5CA">
      <w:pPr>
        <w:jc w:val="center"/>
        <w:outlineLvl w:val="4"/>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color w:val="000000"/>
          <w:sz w:val="36"/>
          <w:szCs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B85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5E1DF3">
            <w:pPr>
              <w:pStyle w:val="9"/>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304001保定白沟新城国际贸易服务中心（本级）</w:t>
            </w:r>
          </w:p>
        </w:tc>
        <w:tc>
          <w:tcPr>
            <w:tcW w:w="2551" w:type="dxa"/>
            <w:tcBorders>
              <w:top w:val="single" w:color="FFFFFF" w:sz="6" w:space="0"/>
              <w:left w:val="single" w:color="FFFFFF" w:sz="6" w:space="0"/>
              <w:right w:val="single" w:color="FFFFFF" w:sz="6" w:space="0"/>
            </w:tcBorders>
            <w:vAlign w:val="center"/>
          </w:tcPr>
          <w:p w14:paraId="42129FF6">
            <w:pPr>
              <w:pStyle w:val="8"/>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14:paraId="1EF56450">
            <w:pPr>
              <w:pStyle w:val="7"/>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14:paraId="1E856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5E7A6F">
            <w:pPr>
              <w:pStyle w:val="10"/>
            </w:pPr>
            <w:r>
              <w:t>序号</w:t>
            </w:r>
          </w:p>
        </w:tc>
        <w:tc>
          <w:tcPr>
            <w:tcW w:w="5726" w:type="dxa"/>
            <w:gridSpan w:val="2"/>
            <w:vAlign w:val="center"/>
          </w:tcPr>
          <w:p w14:paraId="5D13DB9C">
            <w:pPr>
              <w:pStyle w:val="10"/>
            </w:pPr>
            <w:r>
              <w:t>功能分类科目</w:t>
            </w:r>
          </w:p>
        </w:tc>
        <w:tc>
          <w:tcPr>
            <w:tcW w:w="2551" w:type="dxa"/>
            <w:vMerge w:val="restart"/>
            <w:vAlign w:val="center"/>
          </w:tcPr>
          <w:p w14:paraId="08693C82">
            <w:pPr>
              <w:pStyle w:val="10"/>
            </w:pPr>
            <w:r>
              <w:t>合计</w:t>
            </w:r>
          </w:p>
        </w:tc>
        <w:tc>
          <w:tcPr>
            <w:tcW w:w="2551" w:type="dxa"/>
            <w:vMerge w:val="restart"/>
            <w:vAlign w:val="center"/>
          </w:tcPr>
          <w:p w14:paraId="758F1946">
            <w:pPr>
              <w:pStyle w:val="10"/>
            </w:pPr>
            <w:r>
              <w:t>基本支出</w:t>
            </w:r>
          </w:p>
        </w:tc>
        <w:tc>
          <w:tcPr>
            <w:tcW w:w="2551" w:type="dxa"/>
            <w:vMerge w:val="restart"/>
            <w:vAlign w:val="center"/>
          </w:tcPr>
          <w:p w14:paraId="41C25E6B">
            <w:pPr>
              <w:pStyle w:val="10"/>
            </w:pPr>
            <w:r>
              <w:t>项目支出</w:t>
            </w:r>
          </w:p>
        </w:tc>
      </w:tr>
      <w:tr w14:paraId="3EB06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9A8B8A"/>
        </w:tc>
        <w:tc>
          <w:tcPr>
            <w:tcW w:w="1191" w:type="dxa"/>
            <w:vAlign w:val="center"/>
          </w:tcPr>
          <w:p w14:paraId="699C02B9">
            <w:pPr>
              <w:pStyle w:val="10"/>
            </w:pPr>
            <w:r>
              <w:t>科目编码</w:t>
            </w:r>
          </w:p>
        </w:tc>
        <w:tc>
          <w:tcPr>
            <w:tcW w:w="4535" w:type="dxa"/>
            <w:vAlign w:val="center"/>
          </w:tcPr>
          <w:p w14:paraId="613D7A2F">
            <w:pPr>
              <w:pStyle w:val="10"/>
            </w:pPr>
            <w:r>
              <w:t>科目名称</w:t>
            </w:r>
          </w:p>
        </w:tc>
        <w:tc>
          <w:tcPr>
            <w:tcW w:w="2551" w:type="dxa"/>
            <w:vMerge w:val="continue"/>
          </w:tcPr>
          <w:p w14:paraId="1D948B75"/>
        </w:tc>
        <w:tc>
          <w:tcPr>
            <w:tcW w:w="2551" w:type="dxa"/>
            <w:vMerge w:val="continue"/>
          </w:tcPr>
          <w:p w14:paraId="62878FCF"/>
        </w:tc>
        <w:tc>
          <w:tcPr>
            <w:tcW w:w="2551" w:type="dxa"/>
            <w:vMerge w:val="continue"/>
          </w:tcPr>
          <w:p w14:paraId="3CE97E90"/>
        </w:tc>
      </w:tr>
      <w:tr w14:paraId="35E7D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9F2413">
            <w:pPr>
              <w:pStyle w:val="10"/>
            </w:pPr>
            <w:r>
              <w:t>栏次</w:t>
            </w:r>
          </w:p>
        </w:tc>
        <w:tc>
          <w:tcPr>
            <w:tcW w:w="1191" w:type="dxa"/>
            <w:vAlign w:val="center"/>
          </w:tcPr>
          <w:p w14:paraId="760DEC2C">
            <w:pPr>
              <w:pStyle w:val="10"/>
            </w:pPr>
            <w:r>
              <w:t>1</w:t>
            </w:r>
          </w:p>
        </w:tc>
        <w:tc>
          <w:tcPr>
            <w:tcW w:w="4535" w:type="dxa"/>
            <w:vAlign w:val="center"/>
          </w:tcPr>
          <w:p w14:paraId="5E2329AB">
            <w:pPr>
              <w:pStyle w:val="10"/>
            </w:pPr>
            <w:r>
              <w:t>2</w:t>
            </w:r>
          </w:p>
        </w:tc>
        <w:tc>
          <w:tcPr>
            <w:tcW w:w="2551" w:type="dxa"/>
            <w:vAlign w:val="center"/>
          </w:tcPr>
          <w:p w14:paraId="26398C6B">
            <w:pPr>
              <w:pStyle w:val="10"/>
            </w:pPr>
            <w:r>
              <w:t>3</w:t>
            </w:r>
          </w:p>
        </w:tc>
        <w:tc>
          <w:tcPr>
            <w:tcW w:w="2551" w:type="dxa"/>
            <w:vAlign w:val="center"/>
          </w:tcPr>
          <w:p w14:paraId="3ECDC3B1">
            <w:pPr>
              <w:pStyle w:val="10"/>
            </w:pPr>
            <w:r>
              <w:t>4</w:t>
            </w:r>
          </w:p>
        </w:tc>
        <w:tc>
          <w:tcPr>
            <w:tcW w:w="2551" w:type="dxa"/>
            <w:vAlign w:val="center"/>
          </w:tcPr>
          <w:p w14:paraId="0E8073A5">
            <w:pPr>
              <w:pStyle w:val="10"/>
            </w:pPr>
            <w:r>
              <w:t>5</w:t>
            </w:r>
          </w:p>
        </w:tc>
      </w:tr>
      <w:tr w14:paraId="25E42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F4216">
            <w:pPr>
              <w:pStyle w:val="13"/>
            </w:pPr>
          </w:p>
        </w:tc>
        <w:tc>
          <w:tcPr>
            <w:tcW w:w="1191" w:type="dxa"/>
            <w:vAlign w:val="center"/>
          </w:tcPr>
          <w:p w14:paraId="26E11EA8">
            <w:pPr>
              <w:pStyle w:val="12"/>
            </w:pPr>
          </w:p>
        </w:tc>
        <w:tc>
          <w:tcPr>
            <w:tcW w:w="4535" w:type="dxa"/>
            <w:vAlign w:val="center"/>
          </w:tcPr>
          <w:p w14:paraId="19B0A4E5">
            <w:pPr>
              <w:pStyle w:val="12"/>
            </w:pPr>
          </w:p>
        </w:tc>
        <w:tc>
          <w:tcPr>
            <w:tcW w:w="2551" w:type="dxa"/>
            <w:vAlign w:val="center"/>
          </w:tcPr>
          <w:p w14:paraId="08CE92DA">
            <w:pPr>
              <w:pStyle w:val="11"/>
            </w:pPr>
          </w:p>
        </w:tc>
        <w:tc>
          <w:tcPr>
            <w:tcW w:w="2551" w:type="dxa"/>
            <w:vAlign w:val="center"/>
          </w:tcPr>
          <w:p w14:paraId="4C43C30C">
            <w:pPr>
              <w:pStyle w:val="11"/>
            </w:pPr>
          </w:p>
        </w:tc>
        <w:tc>
          <w:tcPr>
            <w:tcW w:w="2551" w:type="dxa"/>
            <w:vAlign w:val="center"/>
          </w:tcPr>
          <w:p w14:paraId="12A5C5A0">
            <w:pPr>
              <w:pStyle w:val="11"/>
            </w:pPr>
          </w:p>
        </w:tc>
      </w:tr>
    </w:tbl>
    <w:p w14:paraId="1426706A">
      <w:pPr>
        <w:ind w:firstLine="420"/>
        <w:rPr>
          <w:rFonts w:hint="eastAsia" w:ascii="方正书宋_GBK" w:hAnsi="方正书宋_GBK" w:eastAsia="方正书宋_GBK" w:cs="方正书宋_GBK"/>
          <w:sz w:val="21"/>
          <w:szCs w:val="21"/>
        </w:rPr>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szCs w:val="21"/>
        </w:rPr>
        <w:t>注：无政府基金预算财政拨款预算，空表列示。</w:t>
      </w:r>
    </w:p>
    <w:p w14:paraId="5A8F8EF9">
      <w:pPr>
        <w:jc w:val="center"/>
        <w:outlineLvl w:val="4"/>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color w:val="000000"/>
          <w:sz w:val="36"/>
          <w:szCs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7E0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197C4B">
            <w:pPr>
              <w:pStyle w:val="9"/>
              <w:rPr>
                <w:sz w:val="24"/>
                <w:szCs w:val="24"/>
              </w:rPr>
            </w:pPr>
            <w:r>
              <w:rPr>
                <w:sz w:val="24"/>
                <w:szCs w:val="24"/>
              </w:rPr>
              <w:t>304001保定白沟新城国际贸易服务中心（本级）</w:t>
            </w:r>
          </w:p>
        </w:tc>
        <w:tc>
          <w:tcPr>
            <w:tcW w:w="2551" w:type="dxa"/>
            <w:tcBorders>
              <w:top w:val="single" w:color="FFFFFF" w:sz="6" w:space="0"/>
              <w:left w:val="single" w:color="FFFFFF" w:sz="6" w:space="0"/>
              <w:right w:val="single" w:color="FFFFFF" w:sz="6" w:space="0"/>
            </w:tcBorders>
            <w:vAlign w:val="center"/>
          </w:tcPr>
          <w:p w14:paraId="1CFD95F7">
            <w:pPr>
              <w:pStyle w:val="8"/>
              <w:rPr>
                <w:sz w:val="24"/>
                <w:szCs w:val="24"/>
              </w:rPr>
            </w:pPr>
            <w:r>
              <w:rPr>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14:paraId="1E89BD4D">
            <w:pPr>
              <w:pStyle w:val="7"/>
              <w:rPr>
                <w:sz w:val="24"/>
                <w:szCs w:val="24"/>
              </w:rPr>
            </w:pPr>
            <w:r>
              <w:rPr>
                <w:sz w:val="24"/>
                <w:szCs w:val="24"/>
              </w:rPr>
              <w:t>单位：万元</w:t>
            </w:r>
          </w:p>
        </w:tc>
      </w:tr>
      <w:tr w14:paraId="5EE43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B8EEE5">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序号</w:t>
            </w:r>
          </w:p>
        </w:tc>
        <w:tc>
          <w:tcPr>
            <w:tcW w:w="5726" w:type="dxa"/>
            <w:gridSpan w:val="2"/>
            <w:vAlign w:val="center"/>
          </w:tcPr>
          <w:p w14:paraId="5FD11EF7">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功能分类科目</w:t>
            </w:r>
          </w:p>
        </w:tc>
        <w:tc>
          <w:tcPr>
            <w:tcW w:w="2551" w:type="dxa"/>
            <w:vMerge w:val="restart"/>
            <w:vAlign w:val="center"/>
          </w:tcPr>
          <w:p w14:paraId="489C8C4C">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2551" w:type="dxa"/>
            <w:vMerge w:val="restart"/>
            <w:vAlign w:val="center"/>
          </w:tcPr>
          <w:p w14:paraId="659AE764">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基本支出</w:t>
            </w:r>
          </w:p>
        </w:tc>
        <w:tc>
          <w:tcPr>
            <w:tcW w:w="2551" w:type="dxa"/>
            <w:vMerge w:val="restart"/>
            <w:vAlign w:val="center"/>
          </w:tcPr>
          <w:p w14:paraId="28FCC3BF">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项目支出</w:t>
            </w:r>
          </w:p>
        </w:tc>
      </w:tr>
      <w:tr w14:paraId="4947B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D49868">
            <w:pPr>
              <w:rPr>
                <w:rFonts w:hint="eastAsia" w:ascii="方正书宋_GBK" w:hAnsi="方正书宋_GBK" w:eastAsia="方正书宋_GBK" w:cs="方正书宋_GBK"/>
                <w:b/>
                <w:bCs w:val="0"/>
                <w:sz w:val="21"/>
                <w:szCs w:val="21"/>
              </w:rPr>
            </w:pPr>
          </w:p>
        </w:tc>
        <w:tc>
          <w:tcPr>
            <w:tcW w:w="1191" w:type="dxa"/>
            <w:vAlign w:val="center"/>
          </w:tcPr>
          <w:p w14:paraId="4DB80961">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科目编码</w:t>
            </w:r>
          </w:p>
        </w:tc>
        <w:tc>
          <w:tcPr>
            <w:tcW w:w="4535" w:type="dxa"/>
            <w:vAlign w:val="center"/>
          </w:tcPr>
          <w:p w14:paraId="46DB548C">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科目名称</w:t>
            </w:r>
          </w:p>
        </w:tc>
        <w:tc>
          <w:tcPr>
            <w:tcW w:w="2551" w:type="dxa"/>
            <w:vMerge w:val="continue"/>
          </w:tcPr>
          <w:p w14:paraId="31C888AA">
            <w:pPr>
              <w:rPr>
                <w:rFonts w:hint="eastAsia" w:ascii="方正书宋_GBK" w:hAnsi="方正书宋_GBK" w:eastAsia="方正书宋_GBK" w:cs="方正书宋_GBK"/>
                <w:b/>
                <w:bCs w:val="0"/>
                <w:sz w:val="21"/>
                <w:szCs w:val="21"/>
              </w:rPr>
            </w:pPr>
          </w:p>
        </w:tc>
        <w:tc>
          <w:tcPr>
            <w:tcW w:w="2551" w:type="dxa"/>
            <w:vMerge w:val="continue"/>
          </w:tcPr>
          <w:p w14:paraId="1B45DE90">
            <w:pPr>
              <w:rPr>
                <w:rFonts w:hint="eastAsia" w:ascii="方正书宋_GBK" w:hAnsi="方正书宋_GBK" w:eastAsia="方正书宋_GBK" w:cs="方正书宋_GBK"/>
                <w:b/>
                <w:bCs w:val="0"/>
                <w:sz w:val="21"/>
                <w:szCs w:val="21"/>
              </w:rPr>
            </w:pPr>
          </w:p>
        </w:tc>
        <w:tc>
          <w:tcPr>
            <w:tcW w:w="2551" w:type="dxa"/>
            <w:vMerge w:val="continue"/>
          </w:tcPr>
          <w:p w14:paraId="7090CFB2">
            <w:pPr>
              <w:rPr>
                <w:rFonts w:hint="eastAsia" w:ascii="方正书宋_GBK" w:hAnsi="方正书宋_GBK" w:eastAsia="方正书宋_GBK" w:cs="方正书宋_GBK"/>
                <w:b/>
                <w:bCs w:val="0"/>
                <w:sz w:val="21"/>
                <w:szCs w:val="21"/>
              </w:rPr>
            </w:pPr>
          </w:p>
        </w:tc>
      </w:tr>
      <w:tr w14:paraId="4C7C8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BA9CD0">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栏次</w:t>
            </w:r>
          </w:p>
        </w:tc>
        <w:tc>
          <w:tcPr>
            <w:tcW w:w="1191" w:type="dxa"/>
            <w:vAlign w:val="center"/>
          </w:tcPr>
          <w:p w14:paraId="6A6E5AF6">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4535" w:type="dxa"/>
            <w:vAlign w:val="center"/>
          </w:tcPr>
          <w:p w14:paraId="09CCA337">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w:t>
            </w:r>
          </w:p>
        </w:tc>
        <w:tc>
          <w:tcPr>
            <w:tcW w:w="2551" w:type="dxa"/>
            <w:vAlign w:val="center"/>
          </w:tcPr>
          <w:p w14:paraId="6BCEA28B">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3</w:t>
            </w:r>
          </w:p>
        </w:tc>
        <w:tc>
          <w:tcPr>
            <w:tcW w:w="2551" w:type="dxa"/>
            <w:vAlign w:val="center"/>
          </w:tcPr>
          <w:p w14:paraId="0D2246DD">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4</w:t>
            </w:r>
          </w:p>
        </w:tc>
        <w:tc>
          <w:tcPr>
            <w:tcW w:w="2551" w:type="dxa"/>
            <w:vAlign w:val="center"/>
          </w:tcPr>
          <w:p w14:paraId="04E51756">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5</w:t>
            </w:r>
          </w:p>
        </w:tc>
      </w:tr>
      <w:tr w14:paraId="7A487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77788">
            <w:pPr>
              <w:pStyle w:val="13"/>
            </w:pPr>
          </w:p>
        </w:tc>
        <w:tc>
          <w:tcPr>
            <w:tcW w:w="1191" w:type="dxa"/>
            <w:vAlign w:val="center"/>
          </w:tcPr>
          <w:p w14:paraId="16F93FBE">
            <w:pPr>
              <w:pStyle w:val="12"/>
            </w:pPr>
          </w:p>
        </w:tc>
        <w:tc>
          <w:tcPr>
            <w:tcW w:w="4535" w:type="dxa"/>
            <w:vAlign w:val="center"/>
          </w:tcPr>
          <w:p w14:paraId="5C7A2209">
            <w:pPr>
              <w:pStyle w:val="12"/>
            </w:pPr>
          </w:p>
        </w:tc>
        <w:tc>
          <w:tcPr>
            <w:tcW w:w="2551" w:type="dxa"/>
            <w:vAlign w:val="center"/>
          </w:tcPr>
          <w:p w14:paraId="44AA5020">
            <w:pPr>
              <w:pStyle w:val="11"/>
            </w:pPr>
          </w:p>
        </w:tc>
        <w:tc>
          <w:tcPr>
            <w:tcW w:w="2551" w:type="dxa"/>
            <w:vAlign w:val="center"/>
          </w:tcPr>
          <w:p w14:paraId="2B2BDFC6">
            <w:pPr>
              <w:pStyle w:val="11"/>
            </w:pPr>
          </w:p>
        </w:tc>
        <w:tc>
          <w:tcPr>
            <w:tcW w:w="2551" w:type="dxa"/>
            <w:vAlign w:val="center"/>
          </w:tcPr>
          <w:p w14:paraId="2F4D9628">
            <w:pPr>
              <w:pStyle w:val="11"/>
            </w:pPr>
          </w:p>
        </w:tc>
      </w:tr>
    </w:tbl>
    <w:p w14:paraId="35E8BED0">
      <w:pPr>
        <w:ind w:firstLine="420"/>
        <w:rPr>
          <w:sz w:val="21"/>
          <w:szCs w:val="21"/>
        </w:rPr>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szCs w:val="21"/>
        </w:rPr>
        <w:t>注：无国有资本经营预算财政拨款预算，空表列示。</w:t>
      </w:r>
    </w:p>
    <w:p w14:paraId="56422581">
      <w:pPr>
        <w:jc w:val="center"/>
        <w:outlineLvl w:val="1"/>
        <w:rPr>
          <w:rFonts w:hint="eastAsia" w:ascii="方正小标宋_GBK" w:hAnsi="方正小标宋_GBK" w:eastAsia="方正小标宋_GBK" w:cs="方正小标宋_GBK"/>
          <w:b w:val="0"/>
          <w:bCs w:val="0"/>
          <w:sz w:val="36"/>
          <w:szCs w:val="36"/>
        </w:rPr>
      </w:pPr>
      <w:bookmarkStart w:id="1" w:name="_Toc_2_2_0000000009"/>
      <w:r>
        <w:rPr>
          <w:rFonts w:hint="eastAsia" w:ascii="方正小标宋_GBK" w:hAnsi="方正小标宋_GBK" w:eastAsia="方正小标宋_GBK" w:cs="方正小标宋_GBK"/>
          <w:b w:val="0"/>
          <w:bCs w:val="0"/>
          <w:color w:val="000000"/>
          <w:sz w:val="36"/>
          <w:szCs w:val="36"/>
          <w:lang w:eastAsia="zh-CN"/>
        </w:rPr>
        <w:t>单位</w:t>
      </w:r>
      <w:r>
        <w:rPr>
          <w:rFonts w:hint="eastAsia" w:ascii="方正小标宋_GBK" w:hAnsi="方正小标宋_GBK" w:eastAsia="方正小标宋_GBK" w:cs="方正小标宋_GBK"/>
          <w:b w:val="0"/>
          <w:bCs w:val="0"/>
          <w:color w:val="000000"/>
          <w:sz w:val="36"/>
          <w:szCs w:val="36"/>
        </w:rPr>
        <w:t>预算财政拨款“三公”经费支出表</w:t>
      </w:r>
      <w:bookmarkEnd w:id="1"/>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A032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E8E0030">
            <w:pPr>
              <w:pStyle w:val="9"/>
              <w:rPr>
                <w:rFonts w:hint="eastAsia" w:ascii="方正小标宋_GBK" w:hAnsi="方正小标宋_GBK" w:eastAsia="方正小标宋_GBK" w:cs="方正小标宋_GBK"/>
                <w:b w:val="0"/>
                <w:bCs w:val="0"/>
                <w:sz w:val="24"/>
                <w:szCs w:val="24"/>
                <w:lang w:eastAsia="zh-CN"/>
              </w:rPr>
            </w:pPr>
            <w:r>
              <w:rPr>
                <w:rFonts w:hint="eastAsia" w:ascii="方正小标宋_GBK" w:hAnsi="方正小标宋_GBK" w:eastAsia="方正小标宋_GBK" w:cs="方正小标宋_GBK"/>
                <w:b w:val="0"/>
                <w:bCs w:val="0"/>
                <w:sz w:val="24"/>
                <w:szCs w:val="24"/>
              </w:rPr>
              <w:t>304保定白沟新城国际贸易服务中心</w:t>
            </w:r>
            <w:r>
              <w:rPr>
                <w:rFonts w:hint="eastAsia" w:cs="方正小标宋_GBK"/>
                <w:b w:val="0"/>
                <w:bCs w:val="0"/>
                <w:sz w:val="24"/>
                <w:szCs w:val="24"/>
                <w:lang w:eastAsia="zh-CN"/>
              </w:rPr>
              <w:t>（本级）</w:t>
            </w:r>
          </w:p>
        </w:tc>
        <w:tc>
          <w:tcPr>
            <w:tcW w:w="2381" w:type="dxa"/>
            <w:tcBorders>
              <w:top w:val="single" w:color="FFFFFF" w:sz="6" w:space="0"/>
              <w:left w:val="single" w:color="FFFFFF" w:sz="6" w:space="0"/>
              <w:right w:val="single" w:color="FFFFFF" w:sz="6" w:space="0"/>
            </w:tcBorders>
            <w:vAlign w:val="center"/>
          </w:tcPr>
          <w:p w14:paraId="4007BBE5">
            <w:pPr>
              <w:pStyle w:val="8"/>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预算年度：2023</w:t>
            </w:r>
          </w:p>
        </w:tc>
        <w:tc>
          <w:tcPr>
            <w:tcW w:w="4762" w:type="dxa"/>
            <w:gridSpan w:val="2"/>
            <w:tcBorders>
              <w:top w:val="single" w:color="FFFFFF" w:sz="6" w:space="0"/>
              <w:left w:val="single" w:color="FFFFFF" w:sz="6" w:space="0"/>
              <w:right w:val="single" w:color="FFFFFF" w:sz="6" w:space="0"/>
            </w:tcBorders>
            <w:vAlign w:val="center"/>
          </w:tcPr>
          <w:p w14:paraId="3BAAF578">
            <w:pPr>
              <w:pStyle w:val="7"/>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单位：万元</w:t>
            </w:r>
          </w:p>
        </w:tc>
      </w:tr>
      <w:tr w14:paraId="4129F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D936A7">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序号</w:t>
            </w:r>
          </w:p>
        </w:tc>
        <w:tc>
          <w:tcPr>
            <w:tcW w:w="3798" w:type="dxa"/>
            <w:vMerge w:val="restart"/>
            <w:vAlign w:val="center"/>
          </w:tcPr>
          <w:p w14:paraId="52DAD18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  目</w:t>
            </w:r>
          </w:p>
        </w:tc>
        <w:tc>
          <w:tcPr>
            <w:tcW w:w="9525" w:type="dxa"/>
            <w:gridSpan w:val="4"/>
            <w:vAlign w:val="center"/>
          </w:tcPr>
          <w:p w14:paraId="437B0A4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 金 性 质</w:t>
            </w:r>
          </w:p>
        </w:tc>
      </w:tr>
      <w:tr w14:paraId="469C3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1A5F636">
            <w:pPr>
              <w:rPr>
                <w:rFonts w:hint="eastAsia" w:ascii="方正书宋_GBK" w:hAnsi="方正书宋_GBK" w:eastAsia="方正书宋_GBK" w:cs="方正书宋_GBK"/>
                <w:sz w:val="21"/>
                <w:szCs w:val="21"/>
              </w:rPr>
            </w:pPr>
          </w:p>
        </w:tc>
        <w:tc>
          <w:tcPr>
            <w:tcW w:w="3798" w:type="dxa"/>
            <w:vMerge w:val="continue"/>
          </w:tcPr>
          <w:p w14:paraId="4F161E7F">
            <w:pPr>
              <w:rPr>
                <w:rFonts w:hint="eastAsia" w:ascii="方正书宋_GBK" w:hAnsi="方正书宋_GBK" w:eastAsia="方正书宋_GBK" w:cs="方正书宋_GBK"/>
                <w:sz w:val="21"/>
                <w:szCs w:val="21"/>
              </w:rPr>
            </w:pPr>
          </w:p>
        </w:tc>
        <w:tc>
          <w:tcPr>
            <w:tcW w:w="2382" w:type="dxa"/>
            <w:vAlign w:val="center"/>
          </w:tcPr>
          <w:p w14:paraId="04D1C3F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381" w:type="dxa"/>
            <w:vAlign w:val="center"/>
          </w:tcPr>
          <w:p w14:paraId="309FE95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一般公共预算              财政拨款</w:t>
            </w:r>
          </w:p>
        </w:tc>
        <w:tc>
          <w:tcPr>
            <w:tcW w:w="2381" w:type="dxa"/>
            <w:vAlign w:val="center"/>
          </w:tcPr>
          <w:p w14:paraId="14C334C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政府性基金                  预算拨款</w:t>
            </w:r>
          </w:p>
        </w:tc>
        <w:tc>
          <w:tcPr>
            <w:tcW w:w="2381" w:type="dxa"/>
            <w:vAlign w:val="center"/>
          </w:tcPr>
          <w:p w14:paraId="6D5C6CA2">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国有资本经营              预算财政拨款</w:t>
            </w:r>
          </w:p>
        </w:tc>
      </w:tr>
      <w:tr w14:paraId="452D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B9E16C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栏次</w:t>
            </w:r>
          </w:p>
        </w:tc>
        <w:tc>
          <w:tcPr>
            <w:tcW w:w="3798" w:type="dxa"/>
            <w:vAlign w:val="center"/>
          </w:tcPr>
          <w:p w14:paraId="6098F84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2382" w:type="dxa"/>
            <w:vAlign w:val="center"/>
          </w:tcPr>
          <w:p w14:paraId="156CE0F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2381" w:type="dxa"/>
            <w:vAlign w:val="center"/>
          </w:tcPr>
          <w:p w14:paraId="504ADC3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2381" w:type="dxa"/>
            <w:vAlign w:val="center"/>
          </w:tcPr>
          <w:p w14:paraId="678A216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2381" w:type="dxa"/>
            <w:vAlign w:val="center"/>
          </w:tcPr>
          <w:p w14:paraId="666A2A6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r>
      <w:tr w14:paraId="49868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98C1B2">
            <w:pPr>
              <w:pStyle w:val="13"/>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1</w:t>
            </w:r>
          </w:p>
        </w:tc>
        <w:tc>
          <w:tcPr>
            <w:tcW w:w="3798" w:type="dxa"/>
            <w:vAlign w:val="center"/>
          </w:tcPr>
          <w:p w14:paraId="6B7CE584">
            <w:pPr>
              <w:pStyle w:val="12"/>
              <w:jc w:val="center"/>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因公出国经费</w:t>
            </w:r>
          </w:p>
        </w:tc>
        <w:tc>
          <w:tcPr>
            <w:tcW w:w="2382" w:type="dxa"/>
            <w:vAlign w:val="center"/>
          </w:tcPr>
          <w:p w14:paraId="52AFEFD7">
            <w:pPr>
              <w:pStyle w:val="11"/>
              <w:jc w:val="center"/>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30</w:t>
            </w:r>
          </w:p>
        </w:tc>
        <w:tc>
          <w:tcPr>
            <w:tcW w:w="2381" w:type="dxa"/>
            <w:vAlign w:val="center"/>
          </w:tcPr>
          <w:p w14:paraId="5912B5A9">
            <w:pPr>
              <w:pStyle w:val="11"/>
              <w:jc w:val="center"/>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30</w:t>
            </w:r>
          </w:p>
        </w:tc>
        <w:tc>
          <w:tcPr>
            <w:tcW w:w="2381" w:type="dxa"/>
            <w:vAlign w:val="center"/>
          </w:tcPr>
          <w:p w14:paraId="6EDC0E3E">
            <w:pPr>
              <w:pStyle w:val="11"/>
              <w:rPr>
                <w:rFonts w:hint="eastAsia" w:ascii="方正书宋_GBK" w:hAnsi="方正书宋_GBK" w:eastAsia="方正书宋_GBK" w:cs="方正书宋_GBK"/>
                <w:sz w:val="21"/>
                <w:szCs w:val="21"/>
              </w:rPr>
            </w:pPr>
          </w:p>
        </w:tc>
        <w:tc>
          <w:tcPr>
            <w:tcW w:w="2381" w:type="dxa"/>
            <w:vAlign w:val="center"/>
          </w:tcPr>
          <w:p w14:paraId="43E125F1">
            <w:pPr>
              <w:pStyle w:val="11"/>
              <w:rPr>
                <w:rFonts w:hint="eastAsia" w:ascii="方正书宋_GBK" w:hAnsi="方正书宋_GBK" w:eastAsia="方正书宋_GBK" w:cs="方正书宋_GBK"/>
                <w:sz w:val="21"/>
                <w:szCs w:val="21"/>
              </w:rPr>
            </w:pPr>
          </w:p>
        </w:tc>
      </w:tr>
      <w:tr w14:paraId="47F96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620863">
            <w:pPr>
              <w:pStyle w:val="13"/>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2</w:t>
            </w:r>
          </w:p>
        </w:tc>
        <w:tc>
          <w:tcPr>
            <w:tcW w:w="3798" w:type="dxa"/>
            <w:vAlign w:val="center"/>
          </w:tcPr>
          <w:p w14:paraId="4F10FA13">
            <w:pPr>
              <w:pStyle w:val="12"/>
              <w:jc w:val="center"/>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公务用车购置经费</w:t>
            </w:r>
          </w:p>
        </w:tc>
        <w:tc>
          <w:tcPr>
            <w:tcW w:w="2382" w:type="dxa"/>
            <w:vAlign w:val="center"/>
          </w:tcPr>
          <w:p w14:paraId="43D235DE">
            <w:pPr>
              <w:pStyle w:val="11"/>
              <w:jc w:val="center"/>
              <w:rPr>
                <w:rFonts w:hint="eastAsia" w:ascii="方正书宋_GBK" w:hAnsi="方正书宋_GBK" w:eastAsia="方正书宋_GBK" w:cs="方正书宋_GBK"/>
                <w:sz w:val="21"/>
                <w:szCs w:val="21"/>
                <w:lang w:val="en-US" w:eastAsia="zh-CN"/>
              </w:rPr>
            </w:pPr>
          </w:p>
        </w:tc>
        <w:tc>
          <w:tcPr>
            <w:tcW w:w="2381" w:type="dxa"/>
            <w:vAlign w:val="center"/>
          </w:tcPr>
          <w:p w14:paraId="4D8A1874">
            <w:pPr>
              <w:pStyle w:val="11"/>
              <w:jc w:val="center"/>
              <w:rPr>
                <w:rFonts w:hint="eastAsia" w:ascii="方正书宋_GBK" w:hAnsi="方正书宋_GBK" w:eastAsia="方正书宋_GBK" w:cs="方正书宋_GBK"/>
                <w:sz w:val="21"/>
                <w:szCs w:val="21"/>
                <w:lang w:val="en-US" w:eastAsia="zh-CN"/>
              </w:rPr>
            </w:pPr>
          </w:p>
        </w:tc>
        <w:tc>
          <w:tcPr>
            <w:tcW w:w="2381" w:type="dxa"/>
            <w:vAlign w:val="center"/>
          </w:tcPr>
          <w:p w14:paraId="718C3EF7">
            <w:pPr>
              <w:pStyle w:val="11"/>
              <w:rPr>
                <w:rFonts w:hint="eastAsia" w:ascii="方正书宋_GBK" w:hAnsi="方正书宋_GBK" w:eastAsia="方正书宋_GBK" w:cs="方正书宋_GBK"/>
                <w:sz w:val="21"/>
                <w:szCs w:val="21"/>
              </w:rPr>
            </w:pPr>
          </w:p>
        </w:tc>
        <w:tc>
          <w:tcPr>
            <w:tcW w:w="2381" w:type="dxa"/>
            <w:vAlign w:val="center"/>
          </w:tcPr>
          <w:p w14:paraId="5A74504A">
            <w:pPr>
              <w:pStyle w:val="11"/>
              <w:rPr>
                <w:rFonts w:hint="eastAsia" w:ascii="方正书宋_GBK" w:hAnsi="方正书宋_GBK" w:eastAsia="方正书宋_GBK" w:cs="方正书宋_GBK"/>
                <w:sz w:val="21"/>
                <w:szCs w:val="21"/>
              </w:rPr>
            </w:pPr>
          </w:p>
        </w:tc>
      </w:tr>
      <w:tr w14:paraId="0C85F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6B96D2">
            <w:pPr>
              <w:pStyle w:val="13"/>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3</w:t>
            </w:r>
          </w:p>
        </w:tc>
        <w:tc>
          <w:tcPr>
            <w:tcW w:w="3798" w:type="dxa"/>
            <w:vAlign w:val="center"/>
          </w:tcPr>
          <w:p w14:paraId="1B755798">
            <w:pPr>
              <w:pStyle w:val="12"/>
              <w:jc w:val="center"/>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公务用车运行经费</w:t>
            </w:r>
          </w:p>
        </w:tc>
        <w:tc>
          <w:tcPr>
            <w:tcW w:w="2382" w:type="dxa"/>
            <w:vAlign w:val="center"/>
          </w:tcPr>
          <w:p w14:paraId="68D9180F">
            <w:pPr>
              <w:pStyle w:val="11"/>
              <w:jc w:val="center"/>
              <w:rPr>
                <w:rFonts w:hint="eastAsia" w:ascii="方正书宋_GBK" w:hAnsi="方正书宋_GBK" w:eastAsia="方正书宋_GBK" w:cs="方正书宋_GBK"/>
                <w:sz w:val="21"/>
                <w:szCs w:val="21"/>
                <w:lang w:val="en-US" w:eastAsia="zh-CN"/>
              </w:rPr>
            </w:pPr>
          </w:p>
        </w:tc>
        <w:tc>
          <w:tcPr>
            <w:tcW w:w="2381" w:type="dxa"/>
            <w:vAlign w:val="center"/>
          </w:tcPr>
          <w:p w14:paraId="49EAA94D">
            <w:pPr>
              <w:pStyle w:val="11"/>
              <w:jc w:val="center"/>
              <w:rPr>
                <w:rFonts w:hint="eastAsia" w:ascii="方正书宋_GBK" w:hAnsi="方正书宋_GBK" w:eastAsia="方正书宋_GBK" w:cs="方正书宋_GBK"/>
                <w:sz w:val="21"/>
                <w:szCs w:val="21"/>
                <w:lang w:val="en-US" w:eastAsia="zh-CN"/>
              </w:rPr>
            </w:pPr>
          </w:p>
        </w:tc>
        <w:tc>
          <w:tcPr>
            <w:tcW w:w="2381" w:type="dxa"/>
            <w:vAlign w:val="center"/>
          </w:tcPr>
          <w:p w14:paraId="2DCA83FF">
            <w:pPr>
              <w:pStyle w:val="11"/>
              <w:rPr>
                <w:rFonts w:hint="eastAsia" w:ascii="方正书宋_GBK" w:hAnsi="方正书宋_GBK" w:eastAsia="方正书宋_GBK" w:cs="方正书宋_GBK"/>
                <w:sz w:val="21"/>
                <w:szCs w:val="21"/>
              </w:rPr>
            </w:pPr>
          </w:p>
        </w:tc>
        <w:tc>
          <w:tcPr>
            <w:tcW w:w="2381" w:type="dxa"/>
            <w:vAlign w:val="center"/>
          </w:tcPr>
          <w:p w14:paraId="1EA5D997">
            <w:pPr>
              <w:pStyle w:val="11"/>
              <w:rPr>
                <w:rFonts w:hint="eastAsia" w:ascii="方正书宋_GBK" w:hAnsi="方正书宋_GBK" w:eastAsia="方正书宋_GBK" w:cs="方正书宋_GBK"/>
                <w:sz w:val="21"/>
                <w:szCs w:val="21"/>
              </w:rPr>
            </w:pPr>
          </w:p>
        </w:tc>
      </w:tr>
      <w:tr w14:paraId="5589F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A02A37">
            <w:pPr>
              <w:pStyle w:val="13"/>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4</w:t>
            </w:r>
          </w:p>
        </w:tc>
        <w:tc>
          <w:tcPr>
            <w:tcW w:w="3798" w:type="dxa"/>
            <w:vAlign w:val="center"/>
          </w:tcPr>
          <w:p w14:paraId="4A8EE0CF">
            <w:pPr>
              <w:pStyle w:val="12"/>
              <w:jc w:val="center"/>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公务接待费</w:t>
            </w:r>
          </w:p>
        </w:tc>
        <w:tc>
          <w:tcPr>
            <w:tcW w:w="2382" w:type="dxa"/>
            <w:vAlign w:val="center"/>
          </w:tcPr>
          <w:p w14:paraId="226A71D3">
            <w:pPr>
              <w:pStyle w:val="11"/>
              <w:jc w:val="center"/>
              <w:rPr>
                <w:rFonts w:hint="eastAsia" w:ascii="方正书宋_GBK" w:hAnsi="方正书宋_GBK" w:eastAsia="方正书宋_GBK" w:cs="方正书宋_GBK"/>
                <w:sz w:val="21"/>
                <w:szCs w:val="21"/>
                <w:lang w:val="en-US" w:eastAsia="zh-CN"/>
              </w:rPr>
            </w:pPr>
          </w:p>
        </w:tc>
        <w:tc>
          <w:tcPr>
            <w:tcW w:w="2381" w:type="dxa"/>
            <w:vAlign w:val="center"/>
          </w:tcPr>
          <w:p w14:paraId="6AF7828C">
            <w:pPr>
              <w:pStyle w:val="11"/>
              <w:jc w:val="center"/>
              <w:rPr>
                <w:rFonts w:hint="eastAsia" w:ascii="方正书宋_GBK" w:hAnsi="方正书宋_GBK" w:eastAsia="方正书宋_GBK" w:cs="方正书宋_GBK"/>
                <w:sz w:val="21"/>
                <w:szCs w:val="21"/>
                <w:lang w:val="en-US" w:eastAsia="zh-CN"/>
              </w:rPr>
            </w:pPr>
          </w:p>
        </w:tc>
        <w:tc>
          <w:tcPr>
            <w:tcW w:w="2381" w:type="dxa"/>
            <w:vAlign w:val="center"/>
          </w:tcPr>
          <w:p w14:paraId="41EC263F">
            <w:pPr>
              <w:pStyle w:val="11"/>
              <w:rPr>
                <w:rFonts w:hint="eastAsia" w:ascii="方正书宋_GBK" w:hAnsi="方正书宋_GBK" w:eastAsia="方正书宋_GBK" w:cs="方正书宋_GBK"/>
                <w:sz w:val="21"/>
                <w:szCs w:val="21"/>
              </w:rPr>
            </w:pPr>
          </w:p>
        </w:tc>
        <w:tc>
          <w:tcPr>
            <w:tcW w:w="2381" w:type="dxa"/>
            <w:vAlign w:val="center"/>
          </w:tcPr>
          <w:p w14:paraId="55AE7158">
            <w:pPr>
              <w:pStyle w:val="11"/>
              <w:rPr>
                <w:rFonts w:hint="eastAsia" w:ascii="方正书宋_GBK" w:hAnsi="方正书宋_GBK" w:eastAsia="方正书宋_GBK" w:cs="方正书宋_GBK"/>
                <w:sz w:val="21"/>
                <w:szCs w:val="21"/>
              </w:rPr>
            </w:pPr>
          </w:p>
        </w:tc>
      </w:tr>
      <w:tr w14:paraId="42F5A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0DC1BD">
            <w:pPr>
              <w:pStyle w:val="13"/>
              <w:rPr>
                <w:rFonts w:hint="eastAsia" w:ascii="方正书宋_GBK" w:hAnsi="方正书宋_GBK" w:eastAsia="方正书宋_GBK" w:cs="方正书宋_GBK"/>
                <w:sz w:val="21"/>
                <w:szCs w:val="21"/>
                <w:lang w:val="en-US" w:eastAsia="zh-CN"/>
              </w:rPr>
            </w:pPr>
          </w:p>
        </w:tc>
        <w:tc>
          <w:tcPr>
            <w:tcW w:w="3798" w:type="dxa"/>
            <w:vAlign w:val="center"/>
          </w:tcPr>
          <w:p w14:paraId="2CBE4580">
            <w:pPr>
              <w:pStyle w:val="12"/>
              <w:jc w:val="center"/>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合计</w:t>
            </w:r>
          </w:p>
        </w:tc>
        <w:tc>
          <w:tcPr>
            <w:tcW w:w="2382" w:type="dxa"/>
            <w:vAlign w:val="center"/>
          </w:tcPr>
          <w:p w14:paraId="365EF02E">
            <w:pPr>
              <w:pStyle w:val="11"/>
              <w:jc w:val="center"/>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30</w:t>
            </w:r>
          </w:p>
        </w:tc>
        <w:tc>
          <w:tcPr>
            <w:tcW w:w="2381" w:type="dxa"/>
            <w:vAlign w:val="center"/>
          </w:tcPr>
          <w:p w14:paraId="25D4C814">
            <w:pPr>
              <w:pStyle w:val="11"/>
              <w:jc w:val="center"/>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30</w:t>
            </w:r>
          </w:p>
        </w:tc>
        <w:tc>
          <w:tcPr>
            <w:tcW w:w="2381" w:type="dxa"/>
            <w:vAlign w:val="center"/>
          </w:tcPr>
          <w:p w14:paraId="0150B790">
            <w:pPr>
              <w:pStyle w:val="11"/>
              <w:rPr>
                <w:rFonts w:hint="eastAsia" w:ascii="方正书宋_GBK" w:hAnsi="方正书宋_GBK" w:eastAsia="方正书宋_GBK" w:cs="方正书宋_GBK"/>
                <w:sz w:val="21"/>
                <w:szCs w:val="21"/>
              </w:rPr>
            </w:pPr>
          </w:p>
        </w:tc>
        <w:tc>
          <w:tcPr>
            <w:tcW w:w="2381" w:type="dxa"/>
            <w:vAlign w:val="center"/>
          </w:tcPr>
          <w:p w14:paraId="3AD83385">
            <w:pPr>
              <w:pStyle w:val="11"/>
              <w:rPr>
                <w:rFonts w:hint="eastAsia" w:ascii="方正书宋_GBK" w:hAnsi="方正书宋_GBK" w:eastAsia="方正书宋_GBK" w:cs="方正书宋_GBK"/>
                <w:sz w:val="21"/>
                <w:szCs w:val="21"/>
              </w:rPr>
            </w:pPr>
          </w:p>
        </w:tc>
      </w:tr>
    </w:tbl>
    <w:p w14:paraId="4EA1036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保定白沟新城国际贸易服务中心2023年部门预算信息公开情况说明</w:t>
      </w:r>
    </w:p>
    <w:p w14:paraId="34834BF1">
      <w:pPr>
        <w:jc w:val="center"/>
        <w:outlineLvl w:val="4"/>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000000"/>
          <w:sz w:val="44"/>
          <w:szCs w:val="44"/>
        </w:rPr>
        <w:t>保定白沟新城国际贸易服务中心（本级）2023年单位预算信息公开情况说明</w:t>
      </w:r>
    </w:p>
    <w:p w14:paraId="411E6307">
      <w:pPr>
        <w:spacing w:line="50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按照《</w:t>
      </w:r>
      <w:r>
        <w:rPr>
          <w:rFonts w:hint="eastAsia" w:ascii="方正仿宋_GBK" w:hAnsi="方正仿宋_GBK" w:eastAsia="方正仿宋_GBK" w:cs="方正仿宋_GBK"/>
          <w:color w:val="000000"/>
          <w:sz w:val="28"/>
          <w:szCs w:val="28"/>
          <w:lang w:eastAsia="zh-CN"/>
        </w:rPr>
        <w:t>中华人民共和国</w:t>
      </w:r>
      <w:bookmarkStart w:id="2" w:name="_GoBack"/>
      <w:bookmarkEnd w:id="2"/>
      <w:r>
        <w:rPr>
          <w:rFonts w:hint="eastAsia" w:ascii="方正仿宋_GBK" w:hAnsi="方正仿宋_GBK" w:eastAsia="方正仿宋_GBK" w:cs="方正仿宋_GBK"/>
          <w:color w:val="000000"/>
          <w:sz w:val="28"/>
          <w:szCs w:val="28"/>
          <w:lang w:eastAsia="zh-CN"/>
        </w:rPr>
        <w:t>预算法</w:t>
      </w:r>
      <w:r>
        <w:rPr>
          <w:rFonts w:hint="eastAsia" w:ascii="方正仿宋_GBK" w:hAnsi="方正仿宋_GBK" w:eastAsia="方正仿宋_GBK" w:cs="方正仿宋_GBK"/>
          <w:color w:val="000000"/>
          <w:sz w:val="28"/>
          <w:szCs w:val="28"/>
        </w:rPr>
        <w:t>》、《地方预决算公开操作规程》和《关于进一步推进预算公开工作的实施意见》规定，现将保定白沟新城国际贸易服务中心（本级）</w:t>
      </w:r>
      <w:r>
        <w:rPr>
          <w:rFonts w:hint="default" w:ascii="Times New Roman" w:hAnsi="Times New Roman" w:eastAsia="方正仿宋_GBK" w:cs="Times New Roman"/>
          <w:color w:val="000000"/>
          <w:sz w:val="28"/>
          <w:szCs w:val="28"/>
        </w:rPr>
        <w:t>2023</w:t>
      </w:r>
      <w:r>
        <w:rPr>
          <w:rFonts w:hint="eastAsia" w:ascii="方正仿宋_GBK" w:hAnsi="方正仿宋_GBK" w:eastAsia="方正仿宋_GBK" w:cs="方正仿宋_GBK"/>
          <w:color w:val="000000"/>
          <w:sz w:val="28"/>
          <w:szCs w:val="28"/>
        </w:rPr>
        <w:t>年单位预算公开如下：</w:t>
      </w:r>
    </w:p>
    <w:p w14:paraId="71CDFD04">
      <w:pPr>
        <w:spacing w:before="10" w:after="10"/>
        <w:ind w:firstLine="640"/>
        <w:outlineLvl w:val="5"/>
        <w:rPr>
          <w:rFonts w:ascii="黑体" w:hAnsi="黑体" w:eastAsia="黑体" w:cs="黑体"/>
          <w:color w:val="000000"/>
          <w:sz w:val="32"/>
        </w:rPr>
      </w:pPr>
    </w:p>
    <w:p w14:paraId="70782666">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一、单位职责及机构设置情况</w:t>
      </w:r>
    </w:p>
    <w:p w14:paraId="28092CA6">
      <w:pPr>
        <w:ind w:firstLine="640"/>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color w:val="000000"/>
          <w:sz w:val="32"/>
          <w:szCs w:val="32"/>
        </w:rPr>
        <w:t>单位职责：</w:t>
      </w:r>
    </w:p>
    <w:p w14:paraId="5DC715EE">
      <w:pPr>
        <w:pStyle w:val="1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白沟新城国际贸易服务中心主要负责市场采购贸易、一般贸易等对外贸易的综合服务工作；负责市场采购贸易商品认定体系、贸易流程服务体系建设，建立市场采购贸易出口信息共享机制；负责国际贸易风险预警防控；配合有关部门做好市场采购贸易出口商品质量管理、市场采购贸易知识产权保护；牵头开展市场采购贸易经营主体信用评价工作；统计、监测市场采购贸易方式运行情况；负责市场采购贸易联网信息平台日常运营维护工作；负责对外贸易综合业务管理和机关综合事务管理。</w:t>
      </w:r>
    </w:p>
    <w:p w14:paraId="1B9DF1E7">
      <w:pPr>
        <w:pStyle w:val="25"/>
      </w:pPr>
    </w:p>
    <w:p w14:paraId="5E455238">
      <w:pPr>
        <w:ind w:firstLine="640"/>
        <w:rPr>
          <w:b/>
          <w:bCs w:val="0"/>
          <w:sz w:val="32"/>
          <w:szCs w:val="32"/>
        </w:rPr>
      </w:pPr>
      <w:r>
        <w:rPr>
          <w:rFonts w:ascii="方正楷体_GBK" w:hAnsi="方正楷体_GBK" w:eastAsia="方正楷体_GBK" w:cs="方正楷体_GBK"/>
          <w:b/>
          <w:bCs w:val="0"/>
          <w:color w:val="000000"/>
          <w:sz w:val="32"/>
          <w:szCs w:val="32"/>
        </w:rPr>
        <w:t>机构设置：</w:t>
      </w:r>
    </w:p>
    <w:p w14:paraId="6C59CDF0">
      <w:pPr>
        <w:jc w:val="center"/>
        <w:rPr>
          <w:sz w:val="32"/>
          <w:szCs w:val="32"/>
        </w:rPr>
      </w:pPr>
      <w:r>
        <w:rPr>
          <w:rFonts w:hint="eastAsia" w:ascii="方正小标宋_GBK" w:hAnsi="方正小标宋_GBK" w:eastAsia="方正小标宋_GBK" w:cs="方正小标宋_GBK"/>
          <w:color w:val="000000"/>
          <w:sz w:val="32"/>
          <w:szCs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9EF3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0525A06">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单位名称</w:t>
            </w:r>
          </w:p>
        </w:tc>
        <w:tc>
          <w:tcPr>
            <w:tcW w:w="1843" w:type="dxa"/>
            <w:vAlign w:val="center"/>
          </w:tcPr>
          <w:p w14:paraId="19F78C75">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单位性质</w:t>
            </w:r>
          </w:p>
        </w:tc>
        <w:tc>
          <w:tcPr>
            <w:tcW w:w="2126" w:type="dxa"/>
            <w:vAlign w:val="center"/>
          </w:tcPr>
          <w:p w14:paraId="38B1C6B2">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单位规格</w:t>
            </w:r>
          </w:p>
        </w:tc>
        <w:tc>
          <w:tcPr>
            <w:tcW w:w="3827" w:type="dxa"/>
            <w:vAlign w:val="center"/>
          </w:tcPr>
          <w:p w14:paraId="55459E54">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经费保障形式</w:t>
            </w:r>
          </w:p>
        </w:tc>
      </w:tr>
      <w:tr w14:paraId="4510F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953E99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保定白沟新城国际贸易服务中心（本级）</w:t>
            </w:r>
          </w:p>
        </w:tc>
        <w:tc>
          <w:tcPr>
            <w:tcW w:w="1843" w:type="dxa"/>
            <w:vAlign w:val="center"/>
          </w:tcPr>
          <w:p w14:paraId="1617E3B4">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w:t>
            </w:r>
          </w:p>
        </w:tc>
        <w:tc>
          <w:tcPr>
            <w:tcW w:w="2126" w:type="dxa"/>
            <w:vAlign w:val="center"/>
          </w:tcPr>
          <w:p w14:paraId="76946A07">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正科级</w:t>
            </w:r>
          </w:p>
        </w:tc>
        <w:tc>
          <w:tcPr>
            <w:tcW w:w="3827" w:type="dxa"/>
            <w:vAlign w:val="center"/>
          </w:tcPr>
          <w:p w14:paraId="2E5D9F6C">
            <w:pPr>
              <w:pStyle w:val="13"/>
              <w:rPr>
                <w:rFonts w:hint="eastAsia" w:ascii="方正书宋_GBK" w:hAnsi="方正书宋_GBK" w:eastAsia="方正书宋_GBK" w:cs="方正书宋_GBK"/>
                <w:sz w:val="21"/>
                <w:szCs w:val="21"/>
              </w:rPr>
            </w:pPr>
            <w:r>
              <w:rPr>
                <w:rFonts w:hint="eastAsia" w:ascii="Times New Roman" w:hAnsi="Times New Roman" w:eastAsia="Times New Roman" w:cs="Times New Roman"/>
                <w:b w:val="0"/>
                <w:sz w:val="21"/>
                <w:szCs w:val="21"/>
                <w:lang w:val="en-US" w:eastAsia="zh-CN" w:bidi="ar-SA"/>
              </w:rPr>
              <w:t>财政性资金定项或定额补助</w:t>
            </w:r>
          </w:p>
        </w:tc>
      </w:tr>
    </w:tbl>
    <w:p w14:paraId="146D21CB">
      <w:pPr>
        <w:spacing w:before="10" w:after="10"/>
        <w:ind w:firstLine="640"/>
        <w:outlineLvl w:val="5"/>
        <w:rPr>
          <w:rFonts w:ascii="黑体" w:hAnsi="黑体" w:eastAsia="黑体" w:cs="黑体"/>
          <w:color w:val="000000"/>
          <w:sz w:val="32"/>
        </w:rPr>
      </w:pPr>
    </w:p>
    <w:p w14:paraId="043F53F2">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二、单位预算安排的总体情况</w:t>
      </w:r>
    </w:p>
    <w:p w14:paraId="7EFB4A2A">
      <w:pPr>
        <w:keepNext w:val="0"/>
        <w:keepLines w:val="0"/>
        <w:pageBreakBefore w:val="0"/>
        <w:kinsoku/>
        <w:wordWrap/>
        <w:overflowPunct/>
        <w:topLinePunct w:val="0"/>
        <w:bidi w:val="0"/>
        <w:spacing w:line="560" w:lineRule="exact"/>
        <w:ind w:left="0" w:leftChars="0" w:firstLine="840" w:firstLineChars="300"/>
        <w:textAlignment w:val="auto"/>
        <w:rPr>
          <w:rFonts w:hint="eastAsia"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uk-UA" w:bidi="ar-SA"/>
        </w:rPr>
        <w:t>按照预算管理有关规定，目前我省单位预算的编制实行综合预算管理，即全部收入和支出都反映在预算中。</w:t>
      </w:r>
    </w:p>
    <w:p w14:paraId="16381604">
      <w:pPr>
        <w:keepNext w:val="0"/>
        <w:keepLines w:val="0"/>
        <w:pageBreakBefore w:val="0"/>
        <w:numPr>
          <w:ilvl w:val="0"/>
          <w:numId w:val="0"/>
        </w:numPr>
        <w:kinsoku/>
        <w:wordWrap/>
        <w:overflowPunct/>
        <w:topLinePunct w:val="0"/>
        <w:bidi w:val="0"/>
        <w:spacing w:line="56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1、收入说明</w:t>
      </w:r>
    </w:p>
    <w:p w14:paraId="511BD3DD">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4"/>
          <w:lang w:val="en-US" w:eastAsia="uk-UA" w:bidi="ar-SA"/>
        </w:rPr>
      </w:pPr>
      <w:r>
        <w:rPr>
          <w:rFonts w:hint="eastAsia" w:ascii="方正仿宋_GBK" w:hAnsi="方正仿宋_GBK" w:eastAsia="方正仿宋_GBK" w:cs="方正仿宋_GBK"/>
          <w:sz w:val="28"/>
          <w:szCs w:val="24"/>
          <w:lang w:val="en-US" w:eastAsia="uk-UA" w:bidi="ar-SA"/>
        </w:rPr>
        <w:t>反映本单位当年全部收入。</w:t>
      </w:r>
      <w:r>
        <w:rPr>
          <w:rFonts w:hint="eastAsia" w:ascii="Times New Roman" w:hAnsi="Times New Roman" w:eastAsia="方正仿宋_GBK" w:cs="Times New Roman"/>
          <w:color w:val="auto"/>
          <w:sz w:val="28"/>
          <w:szCs w:val="28"/>
          <w:lang w:val="en-US" w:eastAsia="uk-UA"/>
        </w:rPr>
        <w:t>2023</w:t>
      </w:r>
      <w:r>
        <w:rPr>
          <w:rFonts w:hint="eastAsia" w:ascii="方正仿宋_GBK" w:hAnsi="方正仿宋_GBK" w:eastAsia="方正仿宋_GBK" w:cs="方正仿宋_GBK"/>
          <w:sz w:val="28"/>
          <w:szCs w:val="24"/>
          <w:lang w:val="en-US" w:eastAsia="uk-UA" w:bidi="ar-SA"/>
        </w:rPr>
        <w:t>年预算收入</w:t>
      </w:r>
      <w:r>
        <w:rPr>
          <w:rFonts w:hint="eastAsia" w:ascii="Times New Roman" w:hAnsi="Times New Roman" w:eastAsia="方正仿宋_GBK" w:cs="Times New Roman"/>
          <w:color w:val="auto"/>
          <w:sz w:val="28"/>
          <w:szCs w:val="28"/>
          <w:lang w:val="en-US" w:eastAsia="zh-CN"/>
        </w:rPr>
        <w:t>2973.50</w:t>
      </w:r>
      <w:r>
        <w:rPr>
          <w:rFonts w:hint="eastAsia" w:ascii="方正仿宋_GBK" w:hAnsi="方正仿宋_GBK" w:eastAsia="方正仿宋_GBK" w:cs="方正仿宋_GBK"/>
          <w:sz w:val="28"/>
          <w:szCs w:val="24"/>
          <w:lang w:val="en-US" w:eastAsia="uk-UA" w:bidi="ar-SA"/>
        </w:rPr>
        <w:t>万元，其中：一般公共预算收入</w:t>
      </w:r>
      <w:r>
        <w:rPr>
          <w:rFonts w:hint="eastAsia" w:ascii="Times New Roman" w:hAnsi="Times New Roman" w:eastAsia="方正仿宋_GBK" w:cs="Times New Roman"/>
          <w:color w:val="auto"/>
          <w:sz w:val="28"/>
          <w:szCs w:val="28"/>
          <w:lang w:val="en-US" w:eastAsia="zh-CN"/>
        </w:rPr>
        <w:t>1423.26</w:t>
      </w:r>
      <w:r>
        <w:rPr>
          <w:rFonts w:hint="eastAsia" w:ascii="方正仿宋_GBK" w:hAnsi="方正仿宋_GBK" w:eastAsia="方正仿宋_GBK" w:cs="方正仿宋_GBK"/>
          <w:sz w:val="28"/>
          <w:szCs w:val="24"/>
          <w:lang w:val="en-US" w:eastAsia="uk-UA" w:bidi="ar-SA"/>
        </w:rPr>
        <w:t>万元，基金预算收入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万元，国有资本经营预算收入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万元，财政专户核拨收入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万元，单位资金收入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万元，上年结转结余</w:t>
      </w:r>
      <w:r>
        <w:rPr>
          <w:rFonts w:hint="eastAsia" w:ascii="Times New Roman" w:hAnsi="Times New Roman" w:eastAsia="方正仿宋_GBK" w:cs="Times New Roman"/>
          <w:color w:val="auto"/>
          <w:sz w:val="28"/>
          <w:szCs w:val="28"/>
          <w:lang w:val="en-US" w:eastAsia="zh-CN"/>
        </w:rPr>
        <w:t>1550.24</w:t>
      </w:r>
      <w:r>
        <w:rPr>
          <w:rFonts w:hint="eastAsia" w:ascii="方正仿宋_GBK" w:hAnsi="方正仿宋_GBK" w:eastAsia="方正仿宋_GBK" w:cs="方正仿宋_GBK"/>
          <w:sz w:val="28"/>
          <w:szCs w:val="24"/>
          <w:lang w:val="en-US" w:eastAsia="uk-UA" w:bidi="ar-SA"/>
        </w:rPr>
        <w:t>万元。</w:t>
      </w:r>
    </w:p>
    <w:p w14:paraId="6300252A">
      <w:pPr>
        <w:keepNext w:val="0"/>
        <w:keepLines w:val="0"/>
        <w:pageBreakBefore w:val="0"/>
        <w:kinsoku/>
        <w:wordWrap/>
        <w:overflowPunct/>
        <w:topLinePunct w:val="0"/>
        <w:bidi w:val="0"/>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2、支出说明</w:t>
      </w:r>
    </w:p>
    <w:p w14:paraId="120BA378">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4"/>
          <w:lang w:val="en-US" w:eastAsia="uk-UA" w:bidi="ar-SA"/>
        </w:rPr>
      </w:pPr>
      <w:r>
        <w:rPr>
          <w:rFonts w:hint="eastAsia" w:ascii="方正仿宋_GBK" w:hAnsi="方正仿宋_GBK" w:eastAsia="方正仿宋_GBK" w:cs="方正仿宋_GBK"/>
          <w:sz w:val="28"/>
          <w:szCs w:val="24"/>
          <w:lang w:val="en-US" w:eastAsia="uk-UA" w:bidi="ar-SA"/>
        </w:rPr>
        <w:t>收支预算总表支出栏、基本支出表、项目支出表按经济分类和支出功能分类科目编制，反应年度单位预算中</w:t>
      </w:r>
      <w:r>
        <w:rPr>
          <w:rFonts w:hint="eastAsia" w:ascii="方正仿宋_GBK" w:hAnsi="方正仿宋_GBK" w:eastAsia="方正仿宋_GBK" w:cs="方正仿宋_GBK"/>
          <w:sz w:val="28"/>
          <w:szCs w:val="24"/>
          <w:lang w:val="en-US" w:eastAsia="zh-CN" w:bidi="ar-SA"/>
        </w:rPr>
        <w:t>支出</w:t>
      </w:r>
      <w:r>
        <w:rPr>
          <w:rFonts w:hint="eastAsia" w:ascii="方正仿宋_GBK" w:hAnsi="方正仿宋_GBK" w:eastAsia="方正仿宋_GBK" w:cs="方正仿宋_GBK"/>
          <w:sz w:val="28"/>
          <w:szCs w:val="24"/>
          <w:lang w:val="en-US" w:eastAsia="uk-UA" w:bidi="ar-SA"/>
        </w:rPr>
        <w:t>预算的总体情况。</w:t>
      </w:r>
      <w:r>
        <w:rPr>
          <w:rFonts w:hint="eastAsia" w:ascii="Times New Roman" w:hAnsi="Times New Roman" w:eastAsia="方正仿宋_GBK" w:cs="Times New Roman"/>
          <w:color w:val="auto"/>
          <w:sz w:val="28"/>
          <w:szCs w:val="28"/>
          <w:lang w:val="en-US" w:eastAsia="uk-UA"/>
        </w:rPr>
        <w:t xml:space="preserve">2023 </w:t>
      </w:r>
      <w:r>
        <w:rPr>
          <w:rFonts w:hint="eastAsia" w:ascii="方正仿宋_GBK" w:hAnsi="方正仿宋_GBK" w:eastAsia="方正仿宋_GBK" w:cs="方正仿宋_GBK"/>
          <w:sz w:val="28"/>
          <w:szCs w:val="24"/>
          <w:lang w:val="en-US" w:eastAsia="uk-UA" w:bidi="ar-SA"/>
        </w:rPr>
        <w:t>年支出预算</w:t>
      </w:r>
      <w:r>
        <w:rPr>
          <w:rFonts w:hint="eastAsia" w:ascii="Times New Roman" w:hAnsi="Times New Roman" w:eastAsia="方正仿宋_GBK" w:cs="Times New Roman"/>
          <w:color w:val="auto"/>
          <w:sz w:val="28"/>
          <w:szCs w:val="28"/>
          <w:lang w:val="en-US" w:eastAsia="zh-CN"/>
        </w:rPr>
        <w:t>2973.50</w:t>
      </w:r>
      <w:r>
        <w:rPr>
          <w:rFonts w:hint="eastAsia" w:ascii="方正仿宋_GBK" w:hAnsi="方正仿宋_GBK" w:eastAsia="方正仿宋_GBK" w:cs="方正仿宋_GBK"/>
          <w:sz w:val="28"/>
          <w:szCs w:val="24"/>
          <w:lang w:val="en-US" w:eastAsia="uk-UA" w:bidi="ar-SA"/>
        </w:rPr>
        <w:t>万元，其中基本支出</w:t>
      </w:r>
      <w:r>
        <w:rPr>
          <w:rFonts w:hint="eastAsia" w:ascii="Times New Roman" w:hAnsi="Times New Roman" w:eastAsia="方正仿宋_GBK" w:cs="Times New Roman"/>
          <w:color w:val="auto"/>
          <w:sz w:val="28"/>
          <w:szCs w:val="28"/>
          <w:lang w:val="en-US" w:eastAsia="zh-CN"/>
        </w:rPr>
        <w:t>28.25</w:t>
      </w:r>
      <w:r>
        <w:rPr>
          <w:rFonts w:hint="eastAsia" w:ascii="方正仿宋_GBK" w:hAnsi="方正仿宋_GBK" w:eastAsia="方正仿宋_GBK" w:cs="方正仿宋_GBK"/>
          <w:sz w:val="28"/>
          <w:szCs w:val="24"/>
          <w:lang w:val="en-US" w:eastAsia="uk-UA" w:bidi="ar-SA"/>
        </w:rPr>
        <w:t>万元，包括人员经费</w:t>
      </w:r>
      <w:r>
        <w:rPr>
          <w:rFonts w:hint="eastAsia" w:ascii="Times New Roman" w:hAnsi="Times New Roman" w:eastAsia="方正仿宋_GBK" w:cs="Times New Roman"/>
          <w:color w:val="auto"/>
          <w:sz w:val="28"/>
          <w:szCs w:val="28"/>
          <w:lang w:val="en-US" w:eastAsia="zh-CN"/>
        </w:rPr>
        <w:t>27.27</w:t>
      </w:r>
      <w:r>
        <w:rPr>
          <w:rFonts w:hint="eastAsia" w:ascii="方正仿宋_GBK" w:hAnsi="方正仿宋_GBK" w:eastAsia="方正仿宋_GBK" w:cs="方正仿宋_GBK"/>
          <w:sz w:val="28"/>
          <w:szCs w:val="24"/>
          <w:lang w:val="en-US" w:eastAsia="uk-UA" w:bidi="ar-SA"/>
        </w:rPr>
        <w:t>万元和日常公用经费</w:t>
      </w:r>
      <w:r>
        <w:rPr>
          <w:rFonts w:hint="eastAsia" w:ascii="Times New Roman" w:hAnsi="Times New Roman" w:eastAsia="方正仿宋_GBK" w:cs="Times New Roman"/>
          <w:color w:val="auto"/>
          <w:sz w:val="28"/>
          <w:szCs w:val="28"/>
          <w:lang w:val="en-US" w:eastAsia="zh-CN"/>
        </w:rPr>
        <w:t>0.98</w:t>
      </w:r>
      <w:r>
        <w:rPr>
          <w:rFonts w:hint="eastAsia" w:ascii="方正仿宋_GBK" w:hAnsi="方正仿宋_GBK" w:eastAsia="方正仿宋_GBK" w:cs="方正仿宋_GBK"/>
          <w:sz w:val="28"/>
          <w:szCs w:val="24"/>
          <w:lang w:val="en-US" w:eastAsia="uk-UA" w:bidi="ar-SA"/>
        </w:rPr>
        <w:t>万元，项目支出</w:t>
      </w:r>
      <w:r>
        <w:rPr>
          <w:rFonts w:hint="eastAsia" w:ascii="Times New Roman" w:hAnsi="Times New Roman" w:eastAsia="方正仿宋_GBK" w:cs="Times New Roman"/>
          <w:color w:val="auto"/>
          <w:sz w:val="28"/>
          <w:szCs w:val="28"/>
          <w:lang w:val="en-US" w:eastAsia="zh-CN"/>
        </w:rPr>
        <w:t>2945.25</w:t>
      </w:r>
      <w:r>
        <w:rPr>
          <w:rFonts w:hint="eastAsia" w:ascii="方正仿宋_GBK" w:hAnsi="方正仿宋_GBK" w:eastAsia="方正仿宋_GBK" w:cs="方正仿宋_GBK"/>
          <w:sz w:val="28"/>
          <w:szCs w:val="24"/>
          <w:lang w:val="en-US" w:eastAsia="uk-UA" w:bidi="ar-SA"/>
        </w:rPr>
        <w:t>万元。</w:t>
      </w:r>
    </w:p>
    <w:p w14:paraId="7F415C9A">
      <w:pPr>
        <w:keepNext w:val="0"/>
        <w:keepLines w:val="0"/>
        <w:pageBreakBefore w:val="0"/>
        <w:kinsoku/>
        <w:wordWrap/>
        <w:overflowPunct/>
        <w:topLinePunct w:val="0"/>
        <w:bidi w:val="0"/>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3、比上年增减情况</w:t>
      </w:r>
    </w:p>
    <w:p w14:paraId="21700F63">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4"/>
          <w:lang w:val="en-US" w:eastAsia="uk-UA" w:bidi="ar-SA"/>
        </w:rPr>
      </w:pPr>
      <w:r>
        <w:rPr>
          <w:rFonts w:hint="eastAsia" w:ascii="Times New Roman" w:hAnsi="Times New Roman" w:eastAsia="方正仿宋_GBK" w:cs="Times New Roman"/>
          <w:color w:val="auto"/>
          <w:sz w:val="28"/>
          <w:szCs w:val="28"/>
          <w:lang w:val="en-US" w:eastAsia="uk-UA"/>
        </w:rPr>
        <w:t>2023</w:t>
      </w:r>
      <w:r>
        <w:rPr>
          <w:rFonts w:hint="eastAsia" w:ascii="方正仿宋_GBK" w:hAnsi="方正仿宋_GBK" w:eastAsia="方正仿宋_GBK" w:cs="方正仿宋_GBK"/>
          <w:sz w:val="28"/>
          <w:szCs w:val="24"/>
          <w:lang w:val="en-US" w:eastAsia="uk-UA" w:bidi="ar-SA"/>
        </w:rPr>
        <w:t>年预算收支安排</w:t>
      </w:r>
      <w:r>
        <w:rPr>
          <w:rFonts w:hint="eastAsia" w:ascii="Times New Roman" w:hAnsi="Times New Roman" w:eastAsia="方正仿宋_GBK" w:cs="Times New Roman"/>
          <w:color w:val="auto"/>
          <w:sz w:val="28"/>
          <w:szCs w:val="28"/>
          <w:lang w:val="en-US" w:eastAsia="zh-CN"/>
        </w:rPr>
        <w:t>2973.50</w:t>
      </w:r>
      <w:r>
        <w:rPr>
          <w:rFonts w:hint="eastAsia" w:ascii="方正仿宋_GBK" w:hAnsi="方正仿宋_GBK" w:eastAsia="方正仿宋_GBK" w:cs="方正仿宋_GBK"/>
          <w:sz w:val="28"/>
          <w:szCs w:val="24"/>
          <w:lang w:val="en-US" w:eastAsia="uk-UA" w:bidi="ar-SA"/>
        </w:rPr>
        <w:t>万元，</w:t>
      </w:r>
      <w:r>
        <w:rPr>
          <w:rFonts w:hint="eastAsia" w:ascii="方正仿宋_GBK" w:hAnsi="方正仿宋_GBK" w:eastAsia="方正仿宋_GBK" w:cs="方正仿宋_GBK"/>
          <w:sz w:val="28"/>
          <w:szCs w:val="24"/>
          <w:lang w:val="en-US" w:eastAsia="zh-CN" w:bidi="ar-SA"/>
        </w:rPr>
        <w:t>因白沟新城国际贸易服务中心为新成立单位，无法比较与上年增减情况</w:t>
      </w:r>
      <w:r>
        <w:rPr>
          <w:rFonts w:hint="eastAsia" w:ascii="方正仿宋_GBK" w:hAnsi="方正仿宋_GBK" w:eastAsia="方正仿宋_GBK" w:cs="方正仿宋_GBK"/>
          <w:sz w:val="28"/>
          <w:szCs w:val="24"/>
          <w:lang w:val="en-US" w:eastAsia="uk-UA" w:bidi="ar-SA"/>
        </w:rPr>
        <w:t>。</w:t>
      </w:r>
    </w:p>
    <w:p w14:paraId="4DE42335">
      <w:pPr>
        <w:keepNext w:val="0"/>
        <w:keepLines w:val="0"/>
        <w:pageBreakBefore w:val="0"/>
        <w:kinsoku/>
        <w:wordWrap/>
        <w:overflowPunct/>
        <w:topLinePunct w:val="0"/>
        <w:bidi w:val="0"/>
        <w:spacing w:line="560" w:lineRule="exact"/>
        <w:textAlignment w:val="auto"/>
        <w:rPr>
          <w:rFonts w:hint="eastAsia" w:ascii="Times New Roman" w:hAnsi="Times New Roman" w:eastAsia="方正仿宋_GBK" w:cs="Times New Roman"/>
          <w:sz w:val="28"/>
          <w:szCs w:val="24"/>
          <w:lang w:val="en-US" w:eastAsia="uk-UA" w:bidi="ar-SA"/>
        </w:rPr>
      </w:pPr>
    </w:p>
    <w:p w14:paraId="0AC99438">
      <w:pPr>
        <w:spacing w:before="10" w:after="10"/>
        <w:ind w:firstLine="640"/>
        <w:outlineLvl w:val="5"/>
        <w:rPr>
          <w:sz w:val="32"/>
          <w:szCs w:val="32"/>
        </w:rPr>
      </w:pPr>
      <w:r>
        <w:rPr>
          <w:rFonts w:ascii="黑体" w:hAnsi="黑体" w:eastAsia="黑体" w:cs="黑体"/>
          <w:color w:val="000000"/>
          <w:sz w:val="32"/>
          <w:szCs w:val="32"/>
        </w:rPr>
        <w:t>三、机关运行经费安排情况</w:t>
      </w:r>
    </w:p>
    <w:p w14:paraId="37999267">
      <w:pPr>
        <w:keepNext w:val="0"/>
        <w:keepLines w:val="0"/>
        <w:pageBreakBefore w:val="0"/>
        <w:tabs>
          <w:tab w:val="left" w:pos="916"/>
        </w:tabs>
        <w:kinsoku/>
        <w:wordWrap/>
        <w:overflowPunct/>
        <w:topLinePunct w:val="0"/>
        <w:bidi w:val="0"/>
        <w:snapToGrid/>
        <w:spacing w:line="560" w:lineRule="exact"/>
        <w:ind w:firstLine="560" w:firstLineChars="200"/>
        <w:textAlignment w:val="auto"/>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sz w:val="28"/>
          <w:szCs w:val="28"/>
        </w:rPr>
        <w:t>我</w:t>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机关运行经费安排资</w:t>
      </w:r>
      <w:r>
        <w:rPr>
          <w:rFonts w:hint="eastAsia" w:ascii="方正仿宋_GBK" w:hAnsi="方正仿宋_GBK" w:eastAsia="方正仿宋_GBK" w:cs="方正仿宋_GBK"/>
          <w:color w:val="auto"/>
          <w:sz w:val="28"/>
          <w:szCs w:val="28"/>
        </w:rPr>
        <w:t>金</w:t>
      </w:r>
      <w:r>
        <w:rPr>
          <w:rFonts w:hint="default" w:ascii="Times New Roman" w:hAnsi="Times New Roman" w:eastAsia="方正仿宋_GBK" w:cs="Times New Roman"/>
          <w:color w:val="auto"/>
          <w:sz w:val="28"/>
          <w:szCs w:val="28"/>
          <w:lang w:val="en-US" w:eastAsia="zh-CN"/>
        </w:rPr>
        <w:t>0.98</w:t>
      </w:r>
      <w:r>
        <w:rPr>
          <w:rFonts w:hint="eastAsia" w:ascii="方正仿宋_GBK" w:hAnsi="方正仿宋_GBK" w:eastAsia="方正仿宋_GBK" w:cs="方正仿宋_GBK"/>
          <w:color w:val="auto"/>
          <w:sz w:val="28"/>
          <w:szCs w:val="28"/>
        </w:rPr>
        <w:t>万元，其中办公费</w:t>
      </w:r>
      <w:r>
        <w:rPr>
          <w:rFonts w:hint="eastAsia" w:ascii="Times New Roman" w:hAnsi="Times New Roman" w:eastAsia="方正仿宋_GBK" w:cs="Times New Roman"/>
          <w:color w:val="auto"/>
          <w:sz w:val="28"/>
          <w:szCs w:val="28"/>
          <w:lang w:val="en-US" w:eastAsia="zh-CN"/>
        </w:rPr>
        <w:t>0.52</w:t>
      </w:r>
      <w:r>
        <w:rPr>
          <w:rFonts w:hint="eastAsia" w:ascii="方正仿宋_GBK" w:hAnsi="方正仿宋_GBK" w:eastAsia="方正仿宋_GBK" w:cs="方正仿宋_GBK"/>
          <w:color w:val="auto"/>
          <w:sz w:val="28"/>
          <w:szCs w:val="28"/>
        </w:rPr>
        <w:t>万元，党组织活动经费</w:t>
      </w:r>
      <w:r>
        <w:rPr>
          <w:rFonts w:hint="eastAsia" w:ascii="Times New Roman" w:hAnsi="Times New Roman" w:eastAsia="方正仿宋_GBK" w:cs="Times New Roman"/>
          <w:color w:val="auto"/>
          <w:sz w:val="28"/>
          <w:szCs w:val="28"/>
          <w:lang w:val="en-US" w:eastAsia="zh-CN"/>
        </w:rPr>
        <w:t>0.01</w:t>
      </w:r>
      <w:r>
        <w:rPr>
          <w:rFonts w:hint="eastAsia" w:ascii="方正仿宋_GBK" w:hAnsi="方正仿宋_GBK" w:eastAsia="方正仿宋_GBK" w:cs="方正仿宋_GBK"/>
          <w:color w:val="auto"/>
          <w:sz w:val="28"/>
          <w:szCs w:val="28"/>
          <w:lang w:val="en-US" w:eastAsia="zh-CN"/>
        </w:rPr>
        <w:t>万元</w:t>
      </w:r>
      <w:r>
        <w:rPr>
          <w:rFonts w:hint="eastAsia" w:ascii="方正仿宋_GBK" w:hAnsi="方正仿宋_GBK" w:eastAsia="方正仿宋_GBK" w:cs="方正仿宋_GBK"/>
          <w:color w:val="auto"/>
          <w:sz w:val="28"/>
          <w:szCs w:val="28"/>
        </w:rPr>
        <w:t>，工会经费</w:t>
      </w:r>
      <w:r>
        <w:rPr>
          <w:rFonts w:hint="eastAsia" w:ascii="Times New Roman" w:hAnsi="Times New Roman" w:eastAsia="方正仿宋_GBK" w:cs="Times New Roman"/>
          <w:color w:val="auto"/>
          <w:sz w:val="28"/>
          <w:szCs w:val="28"/>
          <w:lang w:val="en-US" w:eastAsia="zh-CN"/>
        </w:rPr>
        <w:t>0.27</w:t>
      </w:r>
      <w:r>
        <w:rPr>
          <w:rFonts w:hint="eastAsia" w:ascii="方正仿宋_GBK" w:hAnsi="方正仿宋_GBK" w:eastAsia="方正仿宋_GBK" w:cs="方正仿宋_GBK"/>
          <w:color w:val="auto"/>
          <w:sz w:val="28"/>
          <w:szCs w:val="28"/>
        </w:rPr>
        <w:t>万元，福利费</w:t>
      </w:r>
      <w:r>
        <w:rPr>
          <w:rFonts w:hint="eastAsia" w:ascii="Times New Roman" w:hAnsi="Times New Roman" w:eastAsia="方正仿宋_GBK" w:cs="Times New Roman"/>
          <w:color w:val="auto"/>
          <w:sz w:val="28"/>
          <w:szCs w:val="28"/>
          <w:lang w:val="en-US" w:eastAsia="zh-CN"/>
        </w:rPr>
        <w:t>0.18</w:t>
      </w:r>
      <w:r>
        <w:rPr>
          <w:rFonts w:hint="eastAsia" w:ascii="方正仿宋_GBK" w:hAnsi="方正仿宋_GBK" w:eastAsia="方正仿宋_GBK" w:cs="方正仿宋_GBK"/>
          <w:color w:val="auto"/>
          <w:sz w:val="28"/>
          <w:szCs w:val="28"/>
        </w:rPr>
        <w:t>万元。</w:t>
      </w:r>
    </w:p>
    <w:p w14:paraId="1633E07A">
      <w:pPr>
        <w:pStyle w:val="27"/>
      </w:pPr>
    </w:p>
    <w:p w14:paraId="2A8AFF6F">
      <w:pPr>
        <w:spacing w:before="10" w:after="10"/>
        <w:ind w:firstLine="640"/>
        <w:outlineLvl w:val="5"/>
        <w:rPr>
          <w:sz w:val="32"/>
          <w:szCs w:val="32"/>
        </w:rPr>
      </w:pPr>
      <w:r>
        <w:rPr>
          <w:rFonts w:ascii="黑体" w:hAnsi="黑体" w:eastAsia="黑体" w:cs="黑体"/>
          <w:color w:val="000000"/>
          <w:sz w:val="32"/>
          <w:szCs w:val="32"/>
        </w:rPr>
        <w:t>四、财政拨款“三公”经费预算情况及增减变化原因</w:t>
      </w:r>
    </w:p>
    <w:p w14:paraId="5D46A29D">
      <w:pPr>
        <w:keepNext w:val="0"/>
        <w:keepLines w:val="0"/>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财政拨款“三公经费”预算数</w:t>
      </w:r>
      <w:r>
        <w:rPr>
          <w:rFonts w:hint="default" w:ascii="Times New Roman" w:hAnsi="Times New Roman" w:eastAsia="方正仿宋_GBK" w:cs="Times New Roman"/>
          <w:sz w:val="28"/>
          <w:szCs w:val="28"/>
          <w:lang w:val="en-US" w:eastAsia="zh-CN"/>
        </w:rPr>
        <w:t>30.00</w:t>
      </w:r>
      <w:r>
        <w:rPr>
          <w:rFonts w:hint="eastAsia" w:ascii="方正仿宋_GBK" w:hAnsi="方正仿宋_GBK" w:eastAsia="方正仿宋_GBK" w:cs="方正仿宋_GBK"/>
          <w:sz w:val="28"/>
          <w:szCs w:val="28"/>
        </w:rPr>
        <w:t>万元。</w:t>
      </w:r>
    </w:p>
    <w:p w14:paraId="4A8B0F4C">
      <w:pPr>
        <w:keepNext w:val="0"/>
        <w:keepLines w:val="0"/>
        <w:pageBreakBefore w:val="0"/>
        <w:kinsoku/>
        <w:wordWrap/>
        <w:overflowPunct/>
        <w:topLinePunct w:val="0"/>
        <w:bidi w:val="0"/>
        <w:spacing w:line="560" w:lineRule="exact"/>
        <w:ind w:left="0" w:leftChars="0" w:firstLine="600" w:firstLineChars="200"/>
        <w:textAlignment w:val="auto"/>
        <w:rPr>
          <w:rFonts w:hint="eastAsia" w:ascii="仿宋" w:hAnsi="仿宋" w:eastAsia="仿宋" w:cs="仿宋"/>
          <w:sz w:val="30"/>
          <w:szCs w:val="30"/>
        </w:rPr>
      </w:pPr>
    </w:p>
    <w:tbl>
      <w:tblPr>
        <w:tblStyle w:val="4"/>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14:paraId="5962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14:paraId="587BE0AB">
            <w:pPr>
              <w:keepNext w:val="0"/>
              <w:keepLines w:val="0"/>
              <w:pageBreakBefore w:val="0"/>
              <w:widowControl/>
              <w:kinsoku/>
              <w:wordWrap/>
              <w:overflowPunct/>
              <w:topLinePunct w:val="0"/>
              <w:bidi w:val="0"/>
              <w:spacing w:line="560" w:lineRule="exact"/>
              <w:ind w:left="0" w:leftChars="0" w:firstLine="640" w:firstLineChars="200"/>
              <w:jc w:val="center"/>
              <w:textAlignment w:val="auto"/>
              <w:rPr>
                <w:rFonts w:ascii="黑体" w:hAnsi="黑体" w:eastAsia="黑体" w:cs="宋体"/>
                <w:kern w:val="0"/>
                <w:sz w:val="32"/>
                <w:szCs w:val="32"/>
              </w:rPr>
            </w:pPr>
            <w:r>
              <w:rPr>
                <w:rFonts w:hint="eastAsia" w:ascii="方正小标宋_GBK" w:hAnsi="方正小标宋_GBK" w:eastAsia="方正小标宋_GBK" w:cs="方正小标宋_GBK"/>
                <w:sz w:val="32"/>
                <w:szCs w:val="32"/>
              </w:rPr>
              <w:t>“三公”经费预算情况及增减变化原因</w:t>
            </w:r>
          </w:p>
        </w:tc>
      </w:tr>
      <w:tr w14:paraId="05E6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74688190">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14:paraId="1FA53D4F">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14:paraId="1BE3BCF3">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176" w:type="dxa"/>
            <w:tcBorders>
              <w:top w:val="nil"/>
              <w:left w:val="nil"/>
              <w:bottom w:val="nil"/>
              <w:right w:val="nil"/>
            </w:tcBorders>
            <w:vAlign w:val="center"/>
          </w:tcPr>
          <w:p w14:paraId="552D2D72">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2298" w:type="dxa"/>
            <w:tcBorders>
              <w:top w:val="nil"/>
              <w:left w:val="nil"/>
              <w:bottom w:val="nil"/>
              <w:right w:val="nil"/>
            </w:tcBorders>
            <w:vAlign w:val="center"/>
          </w:tcPr>
          <w:p w14:paraId="7507AE00">
            <w:pPr>
              <w:keepNext w:val="0"/>
              <w:keepLines w:val="0"/>
              <w:pageBreakBefore w:val="0"/>
              <w:widowControl/>
              <w:kinsoku/>
              <w:wordWrap/>
              <w:overflowPunct/>
              <w:topLinePunct w:val="0"/>
              <w:bidi w:val="0"/>
              <w:spacing w:line="560" w:lineRule="exact"/>
              <w:ind w:left="0" w:leftChars="0"/>
              <w:jc w:val="right"/>
              <w:textAlignment w:val="auto"/>
              <w:rPr>
                <w:rFonts w:ascii="宋体" w:cs="宋体"/>
                <w:kern w:val="0"/>
                <w:sz w:val="24"/>
              </w:rPr>
            </w:pPr>
            <w:r>
              <w:rPr>
                <w:rFonts w:hint="eastAsia" w:ascii="方正小标宋_GBK" w:hAnsi="方正小标宋_GBK" w:eastAsia="方正小标宋_GBK" w:cs="方正小标宋_GBK"/>
                <w:kern w:val="0"/>
                <w:sz w:val="24"/>
                <w:szCs w:val="24"/>
              </w:rPr>
              <w:t>单位：万元</w:t>
            </w:r>
          </w:p>
        </w:tc>
      </w:tr>
      <w:tr w14:paraId="1E971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5808EEF8">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rPr>
              <w:t>项目名称</w:t>
            </w:r>
          </w:p>
        </w:tc>
        <w:tc>
          <w:tcPr>
            <w:tcW w:w="1716" w:type="dxa"/>
            <w:tcBorders>
              <w:top w:val="single" w:color="auto" w:sz="4" w:space="0"/>
              <w:left w:val="nil"/>
              <w:bottom w:val="single" w:color="auto" w:sz="4" w:space="0"/>
              <w:right w:val="single" w:color="auto" w:sz="4" w:space="0"/>
            </w:tcBorders>
            <w:vAlign w:val="center"/>
          </w:tcPr>
          <w:p w14:paraId="7E3AF4D5">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rPr>
              <w:t>20</w:t>
            </w:r>
            <w:r>
              <w:rPr>
                <w:rFonts w:hint="eastAsia" w:ascii="方正书宋_GBK" w:hAnsi="方正书宋_GBK" w:eastAsia="方正书宋_GBK" w:cs="方正书宋_GBK"/>
                <w:b/>
                <w:bCs/>
                <w:kern w:val="0"/>
                <w:sz w:val="21"/>
                <w:szCs w:val="21"/>
                <w:lang w:val="en-US" w:eastAsia="zh-CN"/>
              </w:rPr>
              <w:t>22</w:t>
            </w:r>
            <w:r>
              <w:rPr>
                <w:rFonts w:hint="eastAsia" w:ascii="方正书宋_GBK" w:hAnsi="方正书宋_GBK" w:eastAsia="方正书宋_GBK" w:cs="方正书宋_GBK"/>
                <w:b/>
                <w:bCs/>
                <w:kern w:val="0"/>
                <w:sz w:val="21"/>
                <w:szCs w:val="21"/>
              </w:rPr>
              <w:t>年度预算</w:t>
            </w:r>
          </w:p>
        </w:tc>
        <w:tc>
          <w:tcPr>
            <w:tcW w:w="1716" w:type="dxa"/>
            <w:tcBorders>
              <w:top w:val="single" w:color="auto" w:sz="4" w:space="0"/>
              <w:left w:val="nil"/>
              <w:bottom w:val="single" w:color="auto" w:sz="4" w:space="0"/>
              <w:right w:val="single" w:color="auto" w:sz="4" w:space="0"/>
            </w:tcBorders>
            <w:vAlign w:val="center"/>
          </w:tcPr>
          <w:p w14:paraId="46484816">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lang w:eastAsia="zh-CN"/>
              </w:rPr>
              <w:t>2023年</w:t>
            </w:r>
            <w:r>
              <w:rPr>
                <w:rFonts w:hint="eastAsia" w:ascii="方正书宋_GBK" w:hAnsi="方正书宋_GBK" w:eastAsia="方正书宋_GBK" w:cs="方正书宋_GBK"/>
                <w:b/>
                <w:bCs/>
                <w:kern w:val="0"/>
                <w:sz w:val="21"/>
                <w:szCs w:val="21"/>
              </w:rPr>
              <w:t>度预算</w:t>
            </w:r>
          </w:p>
        </w:tc>
        <w:tc>
          <w:tcPr>
            <w:tcW w:w="1176" w:type="dxa"/>
            <w:tcBorders>
              <w:top w:val="single" w:color="auto" w:sz="4" w:space="0"/>
              <w:left w:val="nil"/>
              <w:bottom w:val="single" w:color="auto" w:sz="4" w:space="0"/>
              <w:right w:val="single" w:color="auto" w:sz="4" w:space="0"/>
            </w:tcBorders>
            <w:vAlign w:val="center"/>
          </w:tcPr>
          <w:p w14:paraId="43A3EB84">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rPr>
              <w:t>增减金额</w:t>
            </w:r>
          </w:p>
        </w:tc>
        <w:tc>
          <w:tcPr>
            <w:tcW w:w="2298" w:type="dxa"/>
            <w:tcBorders>
              <w:top w:val="single" w:color="auto" w:sz="4" w:space="0"/>
              <w:left w:val="nil"/>
              <w:bottom w:val="single" w:color="auto" w:sz="4" w:space="0"/>
              <w:right w:val="single" w:color="auto" w:sz="4" w:space="0"/>
            </w:tcBorders>
            <w:vAlign w:val="center"/>
          </w:tcPr>
          <w:p w14:paraId="7BB76361">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lang w:eastAsia="zh-CN"/>
              </w:rPr>
              <w:t>增减</w:t>
            </w:r>
            <w:r>
              <w:rPr>
                <w:rFonts w:hint="eastAsia" w:ascii="方正书宋_GBK" w:hAnsi="方正书宋_GBK" w:eastAsia="方正书宋_GBK" w:cs="方正书宋_GBK"/>
                <w:b/>
                <w:bCs/>
                <w:kern w:val="0"/>
                <w:sz w:val="21"/>
                <w:szCs w:val="21"/>
              </w:rPr>
              <w:t>变化原因</w:t>
            </w:r>
          </w:p>
        </w:tc>
      </w:tr>
      <w:tr w14:paraId="3E902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0CA669AD">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因公出国经费</w:t>
            </w:r>
          </w:p>
        </w:tc>
        <w:tc>
          <w:tcPr>
            <w:tcW w:w="1716" w:type="dxa"/>
            <w:tcBorders>
              <w:top w:val="nil"/>
              <w:left w:val="nil"/>
              <w:bottom w:val="single" w:color="auto" w:sz="4" w:space="0"/>
              <w:right w:val="single" w:color="auto" w:sz="4" w:space="0"/>
            </w:tcBorders>
            <w:vAlign w:val="center"/>
          </w:tcPr>
          <w:p w14:paraId="332A1BB8">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eastAsia="zh-CN"/>
              </w:rPr>
            </w:pPr>
            <w:r>
              <w:rPr>
                <w:rFonts w:hint="eastAsia" w:ascii="方正书宋_GBK" w:hAnsi="方正书宋_GBK" w:eastAsia="方正书宋_GBK" w:cs="方正书宋_GBK"/>
                <w:kern w:val="0"/>
                <w:sz w:val="21"/>
                <w:szCs w:val="21"/>
                <w:lang w:eastAsia="zh-CN"/>
              </w:rPr>
              <w:t xml:space="preserve"> </w:t>
            </w:r>
          </w:p>
        </w:tc>
        <w:tc>
          <w:tcPr>
            <w:tcW w:w="1716" w:type="dxa"/>
            <w:tcBorders>
              <w:top w:val="nil"/>
              <w:left w:val="nil"/>
              <w:bottom w:val="single" w:color="auto" w:sz="4" w:space="0"/>
              <w:right w:val="single" w:color="auto" w:sz="4" w:space="0"/>
            </w:tcBorders>
            <w:vAlign w:val="center"/>
          </w:tcPr>
          <w:p w14:paraId="0B169F72">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eastAsia="zh-CN"/>
              </w:rPr>
            </w:pPr>
            <w:r>
              <w:rPr>
                <w:rFonts w:hint="eastAsia" w:ascii="方正书宋_GBK" w:hAnsi="方正书宋_GBK" w:eastAsia="方正书宋_GBK" w:cs="方正书宋_GBK"/>
                <w:kern w:val="0"/>
                <w:sz w:val="21"/>
                <w:szCs w:val="21"/>
                <w:lang w:val="en-US" w:eastAsia="zh-CN"/>
              </w:rPr>
              <w:t>30.00</w:t>
            </w:r>
          </w:p>
        </w:tc>
        <w:tc>
          <w:tcPr>
            <w:tcW w:w="1176" w:type="dxa"/>
            <w:tcBorders>
              <w:top w:val="nil"/>
              <w:left w:val="nil"/>
              <w:bottom w:val="single" w:color="auto" w:sz="4" w:space="0"/>
              <w:right w:val="single" w:color="auto" w:sz="4" w:space="0"/>
            </w:tcBorders>
            <w:vAlign w:val="center"/>
          </w:tcPr>
          <w:p w14:paraId="0B910E72">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14:paraId="66B93537">
            <w:pPr>
              <w:keepNext w:val="0"/>
              <w:keepLines w:val="0"/>
              <w:pageBreakBefore w:val="0"/>
              <w:widowControl/>
              <w:kinsoku/>
              <w:wordWrap/>
              <w:overflowPunct/>
              <w:topLinePunct w:val="0"/>
              <w:bidi w:val="0"/>
              <w:spacing w:line="240" w:lineRule="auto"/>
              <w:ind w:left="0" w:leftChars="0"/>
              <w:jc w:val="left"/>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sz w:val="21"/>
                <w:szCs w:val="21"/>
              </w:rPr>
              <w:t>我中心为新成立</w:t>
            </w:r>
            <w:r>
              <w:rPr>
                <w:rFonts w:hint="eastAsia" w:ascii="方正书宋_GBK" w:hAnsi="方正书宋_GBK" w:eastAsia="方正书宋_GBK" w:cs="方正书宋_GBK"/>
                <w:sz w:val="21"/>
                <w:szCs w:val="21"/>
                <w:lang w:eastAsia="zh-CN"/>
              </w:rPr>
              <w:t>单位</w:t>
            </w:r>
            <w:r>
              <w:rPr>
                <w:rFonts w:hint="eastAsia" w:ascii="方正书宋_GBK" w:hAnsi="方正书宋_GBK" w:eastAsia="方正书宋_GBK" w:cs="方正书宋_GBK"/>
                <w:sz w:val="21"/>
                <w:szCs w:val="21"/>
              </w:rPr>
              <w:t>，上年无预算，所以无增减变化。</w:t>
            </w:r>
          </w:p>
        </w:tc>
      </w:tr>
      <w:tr w14:paraId="5154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70DC05A8">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公务用车购置经费</w:t>
            </w:r>
          </w:p>
        </w:tc>
        <w:tc>
          <w:tcPr>
            <w:tcW w:w="1716" w:type="dxa"/>
            <w:tcBorders>
              <w:top w:val="nil"/>
              <w:left w:val="nil"/>
              <w:bottom w:val="single" w:color="auto" w:sz="4" w:space="0"/>
              <w:right w:val="single" w:color="auto" w:sz="4" w:space="0"/>
            </w:tcBorders>
            <w:vAlign w:val="center"/>
          </w:tcPr>
          <w:p w14:paraId="73985EBC">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716" w:type="dxa"/>
            <w:tcBorders>
              <w:top w:val="nil"/>
              <w:left w:val="nil"/>
              <w:bottom w:val="single" w:color="auto" w:sz="4" w:space="0"/>
              <w:right w:val="single" w:color="auto" w:sz="4" w:space="0"/>
            </w:tcBorders>
            <w:vAlign w:val="center"/>
          </w:tcPr>
          <w:p w14:paraId="115C49C8">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176" w:type="dxa"/>
            <w:tcBorders>
              <w:top w:val="nil"/>
              <w:left w:val="nil"/>
              <w:bottom w:val="single" w:color="auto" w:sz="4" w:space="0"/>
              <w:right w:val="single" w:color="auto" w:sz="4" w:space="0"/>
            </w:tcBorders>
            <w:vAlign w:val="center"/>
          </w:tcPr>
          <w:p w14:paraId="6D00E790">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14:paraId="172C9E83">
            <w:pPr>
              <w:keepNext w:val="0"/>
              <w:keepLines w:val="0"/>
              <w:pageBreakBefore w:val="0"/>
              <w:widowControl/>
              <w:kinsoku/>
              <w:wordWrap/>
              <w:overflowPunct/>
              <w:topLinePunct w:val="0"/>
              <w:bidi w:val="0"/>
              <w:spacing w:line="560" w:lineRule="exact"/>
              <w:ind w:left="0" w:leftChars="0"/>
              <w:jc w:val="left"/>
              <w:textAlignment w:val="auto"/>
              <w:rPr>
                <w:rFonts w:hint="eastAsia" w:ascii="方正书宋_GBK" w:hAnsi="方正书宋_GBK" w:eastAsia="方正书宋_GBK" w:cs="方正书宋_GBK"/>
                <w:kern w:val="0"/>
                <w:sz w:val="21"/>
                <w:szCs w:val="21"/>
              </w:rPr>
            </w:pPr>
          </w:p>
        </w:tc>
      </w:tr>
      <w:tr w14:paraId="492C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6" w:type="dxa"/>
            <w:tcBorders>
              <w:top w:val="nil"/>
              <w:left w:val="single" w:color="auto" w:sz="4" w:space="0"/>
              <w:bottom w:val="single" w:color="auto" w:sz="4" w:space="0"/>
              <w:right w:val="single" w:color="auto" w:sz="4" w:space="0"/>
            </w:tcBorders>
            <w:vAlign w:val="center"/>
          </w:tcPr>
          <w:p w14:paraId="677CE49F">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公务用车运行经费</w:t>
            </w:r>
          </w:p>
        </w:tc>
        <w:tc>
          <w:tcPr>
            <w:tcW w:w="1716" w:type="dxa"/>
            <w:tcBorders>
              <w:top w:val="nil"/>
              <w:left w:val="nil"/>
              <w:bottom w:val="single" w:color="auto" w:sz="4" w:space="0"/>
              <w:right w:val="single" w:color="auto" w:sz="4" w:space="0"/>
            </w:tcBorders>
            <w:vAlign w:val="center"/>
          </w:tcPr>
          <w:p w14:paraId="193B6ECE">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716" w:type="dxa"/>
            <w:tcBorders>
              <w:top w:val="nil"/>
              <w:left w:val="nil"/>
              <w:bottom w:val="single" w:color="auto" w:sz="4" w:space="0"/>
              <w:right w:val="single" w:color="auto" w:sz="4" w:space="0"/>
            </w:tcBorders>
            <w:vAlign w:val="center"/>
          </w:tcPr>
          <w:p w14:paraId="0BAF7483">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176" w:type="dxa"/>
            <w:tcBorders>
              <w:top w:val="nil"/>
              <w:left w:val="nil"/>
              <w:bottom w:val="single" w:color="auto" w:sz="4" w:space="0"/>
              <w:right w:val="single" w:color="auto" w:sz="4" w:space="0"/>
            </w:tcBorders>
            <w:vAlign w:val="center"/>
          </w:tcPr>
          <w:p w14:paraId="24420100">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14:paraId="685D98A1">
            <w:pPr>
              <w:keepNext w:val="0"/>
              <w:keepLines w:val="0"/>
              <w:pageBreakBefore w:val="0"/>
              <w:widowControl/>
              <w:kinsoku/>
              <w:wordWrap/>
              <w:overflowPunct/>
              <w:topLinePunct w:val="0"/>
              <w:bidi w:val="0"/>
              <w:spacing w:line="560" w:lineRule="exact"/>
              <w:ind w:left="0" w:leftChars="0"/>
              <w:jc w:val="left"/>
              <w:textAlignment w:val="auto"/>
              <w:rPr>
                <w:rFonts w:hint="eastAsia" w:ascii="方正书宋_GBK" w:hAnsi="方正书宋_GBK" w:eastAsia="方正书宋_GBK" w:cs="方正书宋_GBK"/>
                <w:kern w:val="0"/>
                <w:sz w:val="21"/>
                <w:szCs w:val="21"/>
              </w:rPr>
            </w:pPr>
          </w:p>
        </w:tc>
      </w:tr>
      <w:tr w14:paraId="7137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08C1269E">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公务接待费</w:t>
            </w:r>
          </w:p>
        </w:tc>
        <w:tc>
          <w:tcPr>
            <w:tcW w:w="1716" w:type="dxa"/>
            <w:tcBorders>
              <w:top w:val="nil"/>
              <w:left w:val="nil"/>
              <w:bottom w:val="single" w:color="auto" w:sz="4" w:space="0"/>
              <w:right w:val="single" w:color="auto" w:sz="4" w:space="0"/>
            </w:tcBorders>
            <w:vAlign w:val="center"/>
          </w:tcPr>
          <w:p w14:paraId="3FB8C40D">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716" w:type="dxa"/>
            <w:tcBorders>
              <w:top w:val="nil"/>
              <w:left w:val="nil"/>
              <w:bottom w:val="single" w:color="auto" w:sz="4" w:space="0"/>
              <w:right w:val="single" w:color="auto" w:sz="4" w:space="0"/>
            </w:tcBorders>
            <w:vAlign w:val="center"/>
          </w:tcPr>
          <w:p w14:paraId="499A2834">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176" w:type="dxa"/>
            <w:tcBorders>
              <w:top w:val="nil"/>
              <w:left w:val="nil"/>
              <w:bottom w:val="single" w:color="auto" w:sz="4" w:space="0"/>
              <w:right w:val="single" w:color="auto" w:sz="4" w:space="0"/>
            </w:tcBorders>
            <w:vAlign w:val="center"/>
          </w:tcPr>
          <w:p w14:paraId="2E1D27B7">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14:paraId="0B937C94">
            <w:pPr>
              <w:keepNext w:val="0"/>
              <w:keepLines w:val="0"/>
              <w:pageBreakBefore w:val="0"/>
              <w:widowControl/>
              <w:kinsoku/>
              <w:wordWrap/>
              <w:overflowPunct/>
              <w:topLinePunct w:val="0"/>
              <w:bidi w:val="0"/>
              <w:spacing w:line="560" w:lineRule="exact"/>
              <w:ind w:left="0" w:leftChars="0"/>
              <w:jc w:val="left"/>
              <w:textAlignment w:val="auto"/>
              <w:rPr>
                <w:rFonts w:hint="eastAsia" w:ascii="方正书宋_GBK" w:hAnsi="方正书宋_GBK" w:eastAsia="方正书宋_GBK" w:cs="方正书宋_GBK"/>
                <w:kern w:val="0"/>
                <w:sz w:val="21"/>
                <w:szCs w:val="21"/>
              </w:rPr>
            </w:pPr>
          </w:p>
        </w:tc>
      </w:tr>
      <w:tr w14:paraId="5A6F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36" w:type="dxa"/>
            <w:tcBorders>
              <w:top w:val="nil"/>
              <w:left w:val="single" w:color="auto" w:sz="4" w:space="0"/>
              <w:bottom w:val="single" w:color="auto" w:sz="4" w:space="0"/>
              <w:right w:val="single" w:color="auto" w:sz="4" w:space="0"/>
            </w:tcBorders>
            <w:vAlign w:val="center"/>
          </w:tcPr>
          <w:p w14:paraId="567CD85E">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合计</w:t>
            </w:r>
          </w:p>
        </w:tc>
        <w:tc>
          <w:tcPr>
            <w:tcW w:w="1716" w:type="dxa"/>
            <w:tcBorders>
              <w:top w:val="nil"/>
              <w:left w:val="nil"/>
              <w:bottom w:val="single" w:color="auto" w:sz="4" w:space="0"/>
              <w:right w:val="single" w:color="auto" w:sz="4" w:space="0"/>
            </w:tcBorders>
            <w:vAlign w:val="center"/>
          </w:tcPr>
          <w:p w14:paraId="5464996C">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rPr>
            </w:pPr>
          </w:p>
        </w:tc>
        <w:tc>
          <w:tcPr>
            <w:tcW w:w="1716" w:type="dxa"/>
            <w:tcBorders>
              <w:top w:val="nil"/>
              <w:left w:val="nil"/>
              <w:bottom w:val="single" w:color="auto" w:sz="4" w:space="0"/>
              <w:right w:val="single" w:color="auto" w:sz="4" w:space="0"/>
            </w:tcBorders>
            <w:vAlign w:val="center"/>
          </w:tcPr>
          <w:p w14:paraId="610F445F">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eastAsia="zh-CN"/>
              </w:rPr>
            </w:pPr>
            <w:r>
              <w:rPr>
                <w:rFonts w:hint="eastAsia" w:ascii="方正书宋_GBK" w:hAnsi="方正书宋_GBK" w:eastAsia="方正书宋_GBK" w:cs="方正书宋_GBK"/>
                <w:kern w:val="0"/>
                <w:sz w:val="21"/>
                <w:szCs w:val="21"/>
                <w:lang w:val="en-US" w:eastAsia="zh-CN"/>
              </w:rPr>
              <w:t>30.00</w:t>
            </w:r>
          </w:p>
        </w:tc>
        <w:tc>
          <w:tcPr>
            <w:tcW w:w="1176" w:type="dxa"/>
            <w:tcBorders>
              <w:top w:val="nil"/>
              <w:left w:val="nil"/>
              <w:bottom w:val="single" w:color="auto" w:sz="4" w:space="0"/>
              <w:right w:val="single" w:color="auto" w:sz="4" w:space="0"/>
            </w:tcBorders>
            <w:vAlign w:val="center"/>
          </w:tcPr>
          <w:p w14:paraId="2F406202">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rPr>
            </w:pPr>
          </w:p>
        </w:tc>
        <w:tc>
          <w:tcPr>
            <w:tcW w:w="2298" w:type="dxa"/>
            <w:tcBorders>
              <w:top w:val="nil"/>
              <w:left w:val="nil"/>
              <w:bottom w:val="single" w:color="auto" w:sz="4" w:space="0"/>
              <w:right w:val="single" w:color="auto" w:sz="4" w:space="0"/>
            </w:tcBorders>
            <w:vAlign w:val="center"/>
          </w:tcPr>
          <w:p w14:paraId="3FD3C272">
            <w:pPr>
              <w:keepNext w:val="0"/>
              <w:keepLines w:val="0"/>
              <w:pageBreakBefore w:val="0"/>
              <w:widowControl/>
              <w:kinsoku/>
              <w:wordWrap/>
              <w:overflowPunct/>
              <w:topLinePunct w:val="0"/>
              <w:bidi w:val="0"/>
              <w:spacing w:line="240" w:lineRule="auto"/>
              <w:ind w:left="0" w:leftChars="0"/>
              <w:jc w:val="left"/>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sz w:val="21"/>
                <w:szCs w:val="21"/>
              </w:rPr>
              <w:t>我中心为新成立</w:t>
            </w:r>
            <w:r>
              <w:rPr>
                <w:rFonts w:hint="eastAsia" w:ascii="方正书宋_GBK" w:hAnsi="方正书宋_GBK" w:eastAsia="方正书宋_GBK" w:cs="方正书宋_GBK"/>
                <w:sz w:val="21"/>
                <w:szCs w:val="21"/>
                <w:lang w:eastAsia="zh-CN"/>
              </w:rPr>
              <w:t>单位</w:t>
            </w:r>
            <w:r>
              <w:rPr>
                <w:rFonts w:hint="eastAsia" w:ascii="方正书宋_GBK" w:hAnsi="方正书宋_GBK" w:eastAsia="方正书宋_GBK" w:cs="方正书宋_GBK"/>
                <w:sz w:val="21"/>
                <w:szCs w:val="21"/>
              </w:rPr>
              <w:t>，上年无预算，所以无增减变化。</w:t>
            </w:r>
          </w:p>
        </w:tc>
      </w:tr>
    </w:tbl>
    <w:p w14:paraId="59FADFBE">
      <w:pPr>
        <w:pStyle w:val="28"/>
      </w:pPr>
    </w:p>
    <w:p w14:paraId="4C1326DE">
      <w:pPr>
        <w:numPr>
          <w:ilvl w:val="0"/>
          <w:numId w:val="0"/>
        </w:numPr>
        <w:spacing w:before="10" w:after="10"/>
        <w:outlineLvl w:val="5"/>
        <w:rPr>
          <w:rFonts w:ascii="黑体" w:hAnsi="黑体" w:eastAsia="黑体" w:cs="黑体"/>
          <w:color w:val="000000"/>
          <w:sz w:val="32"/>
        </w:rPr>
      </w:pPr>
    </w:p>
    <w:p w14:paraId="6CE328EA">
      <w:pPr>
        <w:numPr>
          <w:ilvl w:val="0"/>
          <w:numId w:val="0"/>
        </w:numPr>
        <w:spacing w:before="10" w:after="10"/>
        <w:outlineLvl w:val="5"/>
        <w:rPr>
          <w:rFonts w:ascii="黑体" w:hAnsi="黑体" w:eastAsia="黑体" w:cs="黑体"/>
          <w:color w:val="000000"/>
          <w:sz w:val="32"/>
        </w:rPr>
      </w:pPr>
    </w:p>
    <w:p w14:paraId="688A3CF8">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14:paraId="56D25270">
      <w:pPr>
        <w:ind w:firstLine="560"/>
        <w:rPr>
          <w:rFonts w:ascii="方正仿宋_GBK" w:hAnsi="方正仿宋_GBK" w:eastAsia="方正仿宋_GBK" w:cs="方正仿宋_GBK"/>
          <w:b/>
          <w:color w:val="000000"/>
          <w:sz w:val="28"/>
        </w:rPr>
      </w:pPr>
    </w:p>
    <w:p w14:paraId="5CA762B2">
      <w:pPr>
        <w:ind w:firstLine="560"/>
        <w:rPr>
          <w:rFonts w:ascii="方正仿宋_GBK" w:hAnsi="方正仿宋_GBK" w:eastAsia="方正仿宋_GBK" w:cs="方正仿宋_GBK"/>
          <w:b/>
          <w:color w:val="000000"/>
          <w:sz w:val="28"/>
        </w:rPr>
      </w:pPr>
    </w:p>
    <w:p w14:paraId="711822EC">
      <w:pPr>
        <w:ind w:firstLine="560"/>
        <w:rPr>
          <w:rFonts w:ascii="方正仿宋_GBK" w:hAnsi="方正仿宋_GBK" w:eastAsia="方正仿宋_GBK" w:cs="方正仿宋_GBK"/>
          <w:b/>
          <w:color w:val="000000"/>
          <w:sz w:val="28"/>
        </w:rPr>
      </w:pPr>
    </w:p>
    <w:p w14:paraId="4302CDFF">
      <w:pPr>
        <w:rPr>
          <w:rFonts w:hint="eastAsia" w:ascii="方正仿宋_GBK" w:hAnsi="方正仿宋_GBK" w:eastAsia="方正仿宋_GBK" w:cs="方正仿宋_GBK"/>
          <w:b/>
          <w:color w:val="000000"/>
          <w:sz w:val="28"/>
          <w:szCs w:val="28"/>
        </w:rPr>
      </w:pPr>
    </w:p>
    <w:p w14:paraId="674FBEB3">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1、国贸中心-关于调整2021年中央外经贸发展资金预算指标的通知（保财建【2021】57号）（553万元）绩效目标表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BC75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1637F2">
            <w:pPr>
              <w:pStyle w:val="10"/>
            </w:pPr>
            <w:r>
              <w:t>绩效目标</w:t>
            </w:r>
          </w:p>
        </w:tc>
        <w:tc>
          <w:tcPr>
            <w:tcW w:w="12756" w:type="dxa"/>
            <w:tcBorders>
              <w:bottom w:val="single" w:color="FFFFFF" w:sz="6" w:space="0"/>
            </w:tcBorders>
            <w:vAlign w:val="center"/>
          </w:tcPr>
          <w:p w14:paraId="51B46AF1">
            <w:pPr>
              <w:pStyle w:val="12"/>
            </w:pPr>
            <w:r>
              <w:rPr>
                <w:rFonts w:hint="eastAsia" w:ascii="方正书宋_GBK" w:hAnsi="方正书宋_GBK" w:eastAsia="方正书宋_GBK" w:cs="方正书宋_GBK"/>
                <w:sz w:val="21"/>
                <w:szCs w:val="21"/>
                <w:lang w:val="en-US" w:eastAsia="zh-CN"/>
              </w:rPr>
              <w:t>1.</w:t>
            </w:r>
            <w:r>
              <w:rPr>
                <w:rFonts w:hint="eastAsia" w:ascii="方正书宋_GBK" w:hAnsi="方正书宋_GBK" w:eastAsia="方正书宋_GBK" w:cs="方正书宋_GBK"/>
                <w:sz w:val="21"/>
                <w:szCs w:val="21"/>
                <w:lang w:eastAsia="zh-CN"/>
              </w:rPr>
              <w:t>提升市场采购贸易方式试点能级</w:t>
            </w:r>
          </w:p>
        </w:tc>
      </w:tr>
    </w:tbl>
    <w:p w14:paraId="5353CA03">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2FD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084E01">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一级指标</w:t>
            </w:r>
          </w:p>
        </w:tc>
        <w:tc>
          <w:tcPr>
            <w:tcW w:w="2268" w:type="dxa"/>
            <w:vAlign w:val="center"/>
          </w:tcPr>
          <w:p w14:paraId="7142F68F">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二级指标</w:t>
            </w:r>
          </w:p>
        </w:tc>
        <w:tc>
          <w:tcPr>
            <w:tcW w:w="2835" w:type="dxa"/>
            <w:vAlign w:val="center"/>
          </w:tcPr>
          <w:p w14:paraId="4B0AB042">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三级指标</w:t>
            </w:r>
          </w:p>
        </w:tc>
        <w:tc>
          <w:tcPr>
            <w:tcW w:w="2835" w:type="dxa"/>
            <w:vAlign w:val="center"/>
          </w:tcPr>
          <w:p w14:paraId="6FA40128">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绩效指标描述</w:t>
            </w:r>
          </w:p>
        </w:tc>
        <w:tc>
          <w:tcPr>
            <w:tcW w:w="2551" w:type="dxa"/>
            <w:vAlign w:val="center"/>
          </w:tcPr>
          <w:p w14:paraId="37FB046F">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w:t>
            </w:r>
          </w:p>
        </w:tc>
        <w:tc>
          <w:tcPr>
            <w:tcW w:w="2268" w:type="dxa"/>
            <w:vAlign w:val="center"/>
          </w:tcPr>
          <w:p w14:paraId="7B33780E">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指标值确定依据</w:t>
            </w:r>
          </w:p>
        </w:tc>
      </w:tr>
      <w:tr w14:paraId="4BEA3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953225">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14:paraId="1BE8FBAC">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14:paraId="1F3F5D75">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项目完成情况</w:t>
            </w:r>
          </w:p>
        </w:tc>
        <w:tc>
          <w:tcPr>
            <w:tcW w:w="2835" w:type="dxa"/>
            <w:vAlign w:val="center"/>
          </w:tcPr>
          <w:p w14:paraId="12F6E442">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项目完成情况</w:t>
            </w:r>
          </w:p>
        </w:tc>
        <w:tc>
          <w:tcPr>
            <w:tcW w:w="2551" w:type="dxa"/>
            <w:vAlign w:val="center"/>
          </w:tcPr>
          <w:p w14:paraId="7AB40FCB">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≥1批</w:t>
            </w:r>
          </w:p>
        </w:tc>
        <w:tc>
          <w:tcPr>
            <w:tcW w:w="2268" w:type="dxa"/>
            <w:vAlign w:val="center"/>
          </w:tcPr>
          <w:p w14:paraId="15390599">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4D477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A7AB69">
            <w:pPr>
              <w:rPr>
                <w:rFonts w:hint="eastAsia" w:ascii="方正书宋_GBK" w:hAnsi="方正书宋_GBK" w:eastAsia="方正书宋_GBK" w:cs="方正书宋_GBK"/>
                <w:b w:val="0"/>
                <w:bCs w:val="0"/>
                <w:sz w:val="21"/>
                <w:szCs w:val="21"/>
              </w:rPr>
            </w:pPr>
          </w:p>
        </w:tc>
        <w:tc>
          <w:tcPr>
            <w:tcW w:w="2268" w:type="dxa"/>
            <w:vAlign w:val="center"/>
          </w:tcPr>
          <w:p w14:paraId="2899ACCC">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质量指标</w:t>
            </w:r>
          </w:p>
        </w:tc>
        <w:tc>
          <w:tcPr>
            <w:tcW w:w="2835" w:type="dxa"/>
            <w:vAlign w:val="center"/>
          </w:tcPr>
          <w:p w14:paraId="5648B849">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综合业务管理工作完成率</w:t>
            </w:r>
          </w:p>
        </w:tc>
        <w:tc>
          <w:tcPr>
            <w:tcW w:w="2835" w:type="dxa"/>
            <w:vAlign w:val="center"/>
          </w:tcPr>
          <w:p w14:paraId="283069BE">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综合业务管理工作完成率</w:t>
            </w:r>
          </w:p>
        </w:tc>
        <w:tc>
          <w:tcPr>
            <w:tcW w:w="2551" w:type="dxa"/>
            <w:vAlign w:val="center"/>
          </w:tcPr>
          <w:p w14:paraId="1C990F80">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≥96综合业务管理工作完成率</w:t>
            </w:r>
          </w:p>
        </w:tc>
        <w:tc>
          <w:tcPr>
            <w:tcW w:w="2268" w:type="dxa"/>
            <w:vAlign w:val="center"/>
          </w:tcPr>
          <w:p w14:paraId="53278F01">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15BD6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36872E">
            <w:pPr>
              <w:rPr>
                <w:rFonts w:hint="eastAsia" w:ascii="方正书宋_GBK" w:hAnsi="方正书宋_GBK" w:eastAsia="方正书宋_GBK" w:cs="方正书宋_GBK"/>
                <w:b w:val="0"/>
                <w:bCs w:val="0"/>
                <w:sz w:val="21"/>
                <w:szCs w:val="21"/>
              </w:rPr>
            </w:pPr>
          </w:p>
        </w:tc>
        <w:tc>
          <w:tcPr>
            <w:tcW w:w="2268" w:type="dxa"/>
            <w:vAlign w:val="center"/>
          </w:tcPr>
          <w:p w14:paraId="2C21594B">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时效指标</w:t>
            </w:r>
          </w:p>
        </w:tc>
        <w:tc>
          <w:tcPr>
            <w:tcW w:w="2835" w:type="dxa"/>
            <w:vAlign w:val="center"/>
          </w:tcPr>
          <w:p w14:paraId="6FCAE0F6">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各项任务完成及时率（%）</w:t>
            </w:r>
          </w:p>
        </w:tc>
        <w:tc>
          <w:tcPr>
            <w:tcW w:w="2835" w:type="dxa"/>
            <w:vAlign w:val="center"/>
          </w:tcPr>
          <w:p w14:paraId="4E7AD46C">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各项任务完成及时率（%）</w:t>
            </w:r>
          </w:p>
        </w:tc>
        <w:tc>
          <w:tcPr>
            <w:tcW w:w="2551" w:type="dxa"/>
            <w:vAlign w:val="center"/>
          </w:tcPr>
          <w:p w14:paraId="21A39C93">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≥98各项任务完成及时率（%）</w:t>
            </w:r>
          </w:p>
        </w:tc>
        <w:tc>
          <w:tcPr>
            <w:tcW w:w="2268" w:type="dxa"/>
            <w:vAlign w:val="center"/>
          </w:tcPr>
          <w:p w14:paraId="3E71BD7C">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62F20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271EF8">
            <w:pPr>
              <w:rPr>
                <w:rFonts w:hint="eastAsia" w:ascii="方正书宋_GBK" w:hAnsi="方正书宋_GBK" w:eastAsia="方正书宋_GBK" w:cs="方正书宋_GBK"/>
                <w:b w:val="0"/>
                <w:bCs w:val="0"/>
                <w:sz w:val="21"/>
                <w:szCs w:val="21"/>
              </w:rPr>
            </w:pPr>
          </w:p>
        </w:tc>
        <w:tc>
          <w:tcPr>
            <w:tcW w:w="2268" w:type="dxa"/>
            <w:vAlign w:val="center"/>
          </w:tcPr>
          <w:p w14:paraId="061B7B84">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成本指标</w:t>
            </w:r>
          </w:p>
        </w:tc>
        <w:tc>
          <w:tcPr>
            <w:tcW w:w="2835" w:type="dxa"/>
            <w:vAlign w:val="center"/>
          </w:tcPr>
          <w:p w14:paraId="287D6679">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预算指标总成本</w:t>
            </w:r>
          </w:p>
        </w:tc>
        <w:tc>
          <w:tcPr>
            <w:tcW w:w="2835" w:type="dxa"/>
            <w:vAlign w:val="center"/>
          </w:tcPr>
          <w:p w14:paraId="11DAF688">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预算指标总成本</w:t>
            </w:r>
          </w:p>
        </w:tc>
        <w:tc>
          <w:tcPr>
            <w:tcW w:w="2551" w:type="dxa"/>
            <w:vAlign w:val="center"/>
          </w:tcPr>
          <w:p w14:paraId="26E8C082">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553万元</w:t>
            </w:r>
          </w:p>
        </w:tc>
        <w:tc>
          <w:tcPr>
            <w:tcW w:w="2268" w:type="dxa"/>
            <w:vAlign w:val="center"/>
          </w:tcPr>
          <w:p w14:paraId="10A0487F">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412D3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9E4616">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效益指标</w:t>
            </w:r>
          </w:p>
        </w:tc>
        <w:tc>
          <w:tcPr>
            <w:tcW w:w="2268" w:type="dxa"/>
            <w:vAlign w:val="center"/>
          </w:tcPr>
          <w:p w14:paraId="1062D452">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经济效益指标</w:t>
            </w:r>
          </w:p>
        </w:tc>
        <w:tc>
          <w:tcPr>
            <w:tcW w:w="2835" w:type="dxa"/>
            <w:vAlign w:val="center"/>
          </w:tcPr>
          <w:p w14:paraId="5209C0F6">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资金使用效益</w:t>
            </w:r>
          </w:p>
        </w:tc>
        <w:tc>
          <w:tcPr>
            <w:tcW w:w="2835" w:type="dxa"/>
            <w:vAlign w:val="center"/>
          </w:tcPr>
          <w:p w14:paraId="2D85FA67">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资金使用效益</w:t>
            </w:r>
          </w:p>
        </w:tc>
        <w:tc>
          <w:tcPr>
            <w:tcW w:w="2551" w:type="dxa"/>
            <w:vAlign w:val="center"/>
          </w:tcPr>
          <w:p w14:paraId="6B155BAB">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≥96资金使用效益</w:t>
            </w:r>
          </w:p>
        </w:tc>
        <w:tc>
          <w:tcPr>
            <w:tcW w:w="2268" w:type="dxa"/>
            <w:vAlign w:val="center"/>
          </w:tcPr>
          <w:p w14:paraId="724EBEE3">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043C2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927879">
            <w:pPr>
              <w:rPr>
                <w:rFonts w:hint="eastAsia" w:ascii="方正书宋_GBK" w:hAnsi="方正书宋_GBK" w:eastAsia="方正书宋_GBK" w:cs="方正书宋_GBK"/>
                <w:b w:val="0"/>
                <w:bCs w:val="0"/>
                <w:sz w:val="21"/>
                <w:szCs w:val="21"/>
              </w:rPr>
            </w:pPr>
          </w:p>
        </w:tc>
        <w:tc>
          <w:tcPr>
            <w:tcW w:w="2268" w:type="dxa"/>
            <w:vAlign w:val="center"/>
          </w:tcPr>
          <w:p w14:paraId="087C059D">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社会效益指标</w:t>
            </w:r>
          </w:p>
        </w:tc>
        <w:tc>
          <w:tcPr>
            <w:tcW w:w="2835" w:type="dxa"/>
            <w:vAlign w:val="center"/>
          </w:tcPr>
          <w:p w14:paraId="6E8E9F38">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p w14:paraId="1827A045">
            <w:pPr>
              <w:pStyle w:val="12"/>
              <w:rPr>
                <w:rFonts w:hint="eastAsia" w:ascii="方正书宋_GBK" w:hAnsi="方正书宋_GBK" w:eastAsia="方正书宋_GBK" w:cs="方正书宋_GBK"/>
                <w:b w:val="0"/>
                <w:bCs w:val="0"/>
                <w:sz w:val="21"/>
                <w:szCs w:val="21"/>
              </w:rPr>
            </w:pPr>
          </w:p>
        </w:tc>
        <w:tc>
          <w:tcPr>
            <w:tcW w:w="2835" w:type="dxa"/>
            <w:vAlign w:val="center"/>
          </w:tcPr>
          <w:p w14:paraId="04AF25C6">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p w14:paraId="5D664417">
            <w:pPr>
              <w:pStyle w:val="12"/>
              <w:rPr>
                <w:rFonts w:hint="eastAsia" w:ascii="方正书宋_GBK" w:hAnsi="方正书宋_GBK" w:eastAsia="方正书宋_GBK" w:cs="方正书宋_GBK"/>
                <w:b w:val="0"/>
                <w:bCs w:val="0"/>
                <w:sz w:val="21"/>
                <w:szCs w:val="21"/>
              </w:rPr>
            </w:pPr>
          </w:p>
        </w:tc>
        <w:tc>
          <w:tcPr>
            <w:tcW w:w="2551" w:type="dxa"/>
            <w:vAlign w:val="center"/>
          </w:tcPr>
          <w:p w14:paraId="11910729">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≥96对社会发展带来的影响</w:t>
            </w:r>
          </w:p>
          <w:p w14:paraId="783F692A">
            <w:pPr>
              <w:pStyle w:val="12"/>
              <w:rPr>
                <w:rFonts w:hint="eastAsia" w:ascii="方正书宋_GBK" w:hAnsi="方正书宋_GBK" w:eastAsia="方正书宋_GBK" w:cs="方正书宋_GBK"/>
                <w:b w:val="0"/>
                <w:bCs w:val="0"/>
                <w:sz w:val="21"/>
                <w:szCs w:val="21"/>
              </w:rPr>
            </w:pPr>
          </w:p>
        </w:tc>
        <w:tc>
          <w:tcPr>
            <w:tcW w:w="2268" w:type="dxa"/>
            <w:vAlign w:val="center"/>
          </w:tcPr>
          <w:p w14:paraId="0BFDB55F">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5310E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2D4996">
            <w:pPr>
              <w:rPr>
                <w:rFonts w:hint="eastAsia" w:ascii="方正书宋_GBK" w:hAnsi="方正书宋_GBK" w:eastAsia="方正书宋_GBK" w:cs="方正书宋_GBK"/>
                <w:b w:val="0"/>
                <w:bCs w:val="0"/>
                <w:sz w:val="21"/>
                <w:szCs w:val="21"/>
              </w:rPr>
            </w:pPr>
          </w:p>
        </w:tc>
        <w:tc>
          <w:tcPr>
            <w:tcW w:w="2268" w:type="dxa"/>
            <w:vAlign w:val="center"/>
          </w:tcPr>
          <w:p w14:paraId="55DB6833">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14:paraId="665FA801">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14:paraId="2313E9F8">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551" w:type="dxa"/>
            <w:vAlign w:val="center"/>
          </w:tcPr>
          <w:p w14:paraId="147E6F8E">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≥96生态效益指标</w:t>
            </w:r>
          </w:p>
        </w:tc>
        <w:tc>
          <w:tcPr>
            <w:tcW w:w="2268" w:type="dxa"/>
            <w:vAlign w:val="center"/>
          </w:tcPr>
          <w:p w14:paraId="46E8E550">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478DF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D8835F">
            <w:pPr>
              <w:rPr>
                <w:rFonts w:hint="eastAsia" w:ascii="方正书宋_GBK" w:hAnsi="方正书宋_GBK" w:eastAsia="方正书宋_GBK" w:cs="方正书宋_GBK"/>
                <w:b w:val="0"/>
                <w:bCs w:val="0"/>
                <w:sz w:val="21"/>
                <w:szCs w:val="21"/>
              </w:rPr>
            </w:pPr>
          </w:p>
        </w:tc>
        <w:tc>
          <w:tcPr>
            <w:tcW w:w="2268" w:type="dxa"/>
            <w:vAlign w:val="center"/>
          </w:tcPr>
          <w:p w14:paraId="6FF57DE6">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可持续影响指标</w:t>
            </w:r>
          </w:p>
        </w:tc>
        <w:tc>
          <w:tcPr>
            <w:tcW w:w="2835" w:type="dxa"/>
            <w:vAlign w:val="center"/>
          </w:tcPr>
          <w:p w14:paraId="3630417A">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示范带动作用</w:t>
            </w:r>
          </w:p>
        </w:tc>
        <w:tc>
          <w:tcPr>
            <w:tcW w:w="2835" w:type="dxa"/>
            <w:vAlign w:val="center"/>
          </w:tcPr>
          <w:p w14:paraId="0636C5CE">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示范带动作用</w:t>
            </w:r>
          </w:p>
        </w:tc>
        <w:tc>
          <w:tcPr>
            <w:tcW w:w="2551" w:type="dxa"/>
            <w:vAlign w:val="center"/>
          </w:tcPr>
          <w:p w14:paraId="39A558DF">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≥96示范带动作用</w:t>
            </w:r>
          </w:p>
        </w:tc>
        <w:tc>
          <w:tcPr>
            <w:tcW w:w="2268" w:type="dxa"/>
            <w:vAlign w:val="center"/>
          </w:tcPr>
          <w:p w14:paraId="226396DA">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2E9D1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A1547E">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满意度指标</w:t>
            </w:r>
          </w:p>
        </w:tc>
        <w:tc>
          <w:tcPr>
            <w:tcW w:w="2268" w:type="dxa"/>
            <w:vAlign w:val="center"/>
          </w:tcPr>
          <w:p w14:paraId="28718A01">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服务对象满意度指标</w:t>
            </w:r>
          </w:p>
        </w:tc>
        <w:tc>
          <w:tcPr>
            <w:tcW w:w="2835" w:type="dxa"/>
            <w:vAlign w:val="center"/>
          </w:tcPr>
          <w:p w14:paraId="06839505">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w:t>
            </w:r>
          </w:p>
        </w:tc>
        <w:tc>
          <w:tcPr>
            <w:tcW w:w="2835" w:type="dxa"/>
            <w:vAlign w:val="center"/>
          </w:tcPr>
          <w:p w14:paraId="3F7E7335">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w:t>
            </w:r>
          </w:p>
        </w:tc>
        <w:tc>
          <w:tcPr>
            <w:tcW w:w="2551" w:type="dxa"/>
            <w:vAlign w:val="center"/>
          </w:tcPr>
          <w:p w14:paraId="1297F0D9">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≥96服务对象满意度</w:t>
            </w:r>
          </w:p>
        </w:tc>
        <w:tc>
          <w:tcPr>
            <w:tcW w:w="2268" w:type="dxa"/>
            <w:vAlign w:val="center"/>
          </w:tcPr>
          <w:p w14:paraId="4B712381">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bl>
    <w:p w14:paraId="6E781708">
      <w:pPr>
        <w:sectPr>
          <w:pgSz w:w="16840" w:h="11900" w:orient="landscape"/>
          <w:pgMar w:top="1361" w:right="1020" w:bottom="1134" w:left="1020" w:header="720" w:footer="720" w:gutter="0"/>
          <w:pgNumType w:fmt="decimal"/>
          <w:cols w:space="720" w:num="1"/>
        </w:sectPr>
      </w:pPr>
    </w:p>
    <w:p w14:paraId="0FD0BF25">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2、国贸中心法律顾问费绩效目标表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A83A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F9A417">
            <w:pPr>
              <w:pStyle w:val="10"/>
            </w:pPr>
            <w:r>
              <w:t>绩效目标</w:t>
            </w:r>
          </w:p>
        </w:tc>
        <w:tc>
          <w:tcPr>
            <w:tcW w:w="12756" w:type="dxa"/>
            <w:tcBorders>
              <w:bottom w:val="single" w:color="FFFFFF" w:sz="6" w:space="0"/>
            </w:tcBorders>
            <w:vAlign w:val="center"/>
          </w:tcPr>
          <w:p w14:paraId="06B6B8CF">
            <w:pPr>
              <w:pStyle w:val="12"/>
            </w:pPr>
            <w:r>
              <w:rPr>
                <w:rFonts w:hint="eastAsia" w:ascii="方正书宋_GBK" w:hAnsi="方正书宋_GBK" w:eastAsia="方正书宋_GBK" w:cs="方正书宋_GBK"/>
                <w:sz w:val="21"/>
                <w:szCs w:val="21"/>
              </w:rPr>
              <w:t>1.用于聘请法律顾问，保障正常工作运转</w:t>
            </w:r>
          </w:p>
        </w:tc>
      </w:tr>
    </w:tbl>
    <w:p w14:paraId="22B0693E">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31F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D18B0F">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一级指标</w:t>
            </w:r>
          </w:p>
        </w:tc>
        <w:tc>
          <w:tcPr>
            <w:tcW w:w="2268" w:type="dxa"/>
            <w:vAlign w:val="center"/>
          </w:tcPr>
          <w:p w14:paraId="71022A13">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二级指标</w:t>
            </w:r>
          </w:p>
        </w:tc>
        <w:tc>
          <w:tcPr>
            <w:tcW w:w="2835" w:type="dxa"/>
            <w:vAlign w:val="center"/>
          </w:tcPr>
          <w:p w14:paraId="1418F2BF">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三级指标</w:t>
            </w:r>
          </w:p>
        </w:tc>
        <w:tc>
          <w:tcPr>
            <w:tcW w:w="2835" w:type="dxa"/>
            <w:vAlign w:val="center"/>
          </w:tcPr>
          <w:p w14:paraId="180EA9DA">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绩效指标描述</w:t>
            </w:r>
          </w:p>
        </w:tc>
        <w:tc>
          <w:tcPr>
            <w:tcW w:w="2551" w:type="dxa"/>
            <w:vAlign w:val="center"/>
          </w:tcPr>
          <w:p w14:paraId="63BE6D85">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w:t>
            </w:r>
          </w:p>
        </w:tc>
        <w:tc>
          <w:tcPr>
            <w:tcW w:w="2268" w:type="dxa"/>
            <w:vAlign w:val="center"/>
          </w:tcPr>
          <w:p w14:paraId="1DCD88DB">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指标值确定依据</w:t>
            </w:r>
          </w:p>
        </w:tc>
      </w:tr>
      <w:tr w14:paraId="318A4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173903">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14:paraId="093FBB9A">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14:paraId="6E330B61">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委托费次数</w:t>
            </w:r>
          </w:p>
        </w:tc>
        <w:tc>
          <w:tcPr>
            <w:tcW w:w="2835" w:type="dxa"/>
            <w:vAlign w:val="center"/>
          </w:tcPr>
          <w:p w14:paraId="193FD124">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委托费次数</w:t>
            </w:r>
          </w:p>
        </w:tc>
        <w:tc>
          <w:tcPr>
            <w:tcW w:w="2551" w:type="dxa"/>
            <w:vAlign w:val="center"/>
          </w:tcPr>
          <w:p w14:paraId="23E82C07">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1次</w:t>
            </w:r>
          </w:p>
        </w:tc>
        <w:tc>
          <w:tcPr>
            <w:tcW w:w="2268" w:type="dxa"/>
            <w:vAlign w:val="center"/>
          </w:tcPr>
          <w:p w14:paraId="6456C347">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4268A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A6D807">
            <w:pPr>
              <w:rPr>
                <w:rFonts w:hint="eastAsia" w:ascii="方正书宋_GBK" w:hAnsi="方正书宋_GBK" w:eastAsia="方正书宋_GBK" w:cs="方正书宋_GBK"/>
                <w:b w:val="0"/>
                <w:bCs w:val="0"/>
                <w:sz w:val="21"/>
                <w:szCs w:val="21"/>
              </w:rPr>
            </w:pPr>
          </w:p>
        </w:tc>
        <w:tc>
          <w:tcPr>
            <w:tcW w:w="2268" w:type="dxa"/>
            <w:vAlign w:val="center"/>
          </w:tcPr>
          <w:p w14:paraId="673E583B">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质量指标</w:t>
            </w:r>
          </w:p>
        </w:tc>
        <w:tc>
          <w:tcPr>
            <w:tcW w:w="2835" w:type="dxa"/>
            <w:vAlign w:val="center"/>
          </w:tcPr>
          <w:p w14:paraId="3C8D840D">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运行正常运转率</w:t>
            </w:r>
          </w:p>
        </w:tc>
        <w:tc>
          <w:tcPr>
            <w:tcW w:w="2835" w:type="dxa"/>
            <w:vAlign w:val="center"/>
          </w:tcPr>
          <w:p w14:paraId="3F04C9F1">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运行正常运转率</w:t>
            </w:r>
          </w:p>
        </w:tc>
        <w:tc>
          <w:tcPr>
            <w:tcW w:w="2551" w:type="dxa"/>
            <w:vAlign w:val="center"/>
          </w:tcPr>
          <w:p w14:paraId="27D26E1F">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328E4424">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144BF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4A7EFF">
            <w:pPr>
              <w:rPr>
                <w:rFonts w:hint="eastAsia" w:ascii="方正书宋_GBK" w:hAnsi="方正书宋_GBK" w:eastAsia="方正书宋_GBK" w:cs="方正书宋_GBK"/>
                <w:b w:val="0"/>
                <w:bCs w:val="0"/>
                <w:sz w:val="21"/>
                <w:szCs w:val="21"/>
              </w:rPr>
            </w:pPr>
          </w:p>
        </w:tc>
        <w:tc>
          <w:tcPr>
            <w:tcW w:w="2268" w:type="dxa"/>
            <w:vAlign w:val="center"/>
          </w:tcPr>
          <w:p w14:paraId="0CC882E8">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时效指标</w:t>
            </w:r>
          </w:p>
        </w:tc>
        <w:tc>
          <w:tcPr>
            <w:tcW w:w="2835" w:type="dxa"/>
            <w:vAlign w:val="center"/>
          </w:tcPr>
          <w:p w14:paraId="1889AAC2">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费用支付正常确保正常运转</w:t>
            </w:r>
          </w:p>
        </w:tc>
        <w:tc>
          <w:tcPr>
            <w:tcW w:w="2835" w:type="dxa"/>
            <w:vAlign w:val="center"/>
          </w:tcPr>
          <w:p w14:paraId="2D96E37C">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费用支付正常确保正常运转</w:t>
            </w:r>
          </w:p>
        </w:tc>
        <w:tc>
          <w:tcPr>
            <w:tcW w:w="2551" w:type="dxa"/>
            <w:vAlign w:val="center"/>
          </w:tcPr>
          <w:p w14:paraId="027C00B0">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33E39E58">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443F7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A132EE">
            <w:pPr>
              <w:rPr>
                <w:rFonts w:hint="eastAsia" w:ascii="方正书宋_GBK" w:hAnsi="方正书宋_GBK" w:eastAsia="方正书宋_GBK" w:cs="方正书宋_GBK"/>
                <w:b w:val="0"/>
                <w:bCs w:val="0"/>
                <w:sz w:val="21"/>
                <w:szCs w:val="21"/>
              </w:rPr>
            </w:pPr>
          </w:p>
        </w:tc>
        <w:tc>
          <w:tcPr>
            <w:tcW w:w="2268" w:type="dxa"/>
            <w:vAlign w:val="center"/>
          </w:tcPr>
          <w:p w14:paraId="4CA07E79">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成本指标</w:t>
            </w:r>
          </w:p>
        </w:tc>
        <w:tc>
          <w:tcPr>
            <w:tcW w:w="2835" w:type="dxa"/>
            <w:vAlign w:val="center"/>
          </w:tcPr>
          <w:p w14:paraId="732C3831">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资金总成本</w:t>
            </w:r>
          </w:p>
        </w:tc>
        <w:tc>
          <w:tcPr>
            <w:tcW w:w="2835" w:type="dxa"/>
            <w:vAlign w:val="center"/>
          </w:tcPr>
          <w:p w14:paraId="0787D3D1">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资金总成本</w:t>
            </w:r>
          </w:p>
        </w:tc>
        <w:tc>
          <w:tcPr>
            <w:tcW w:w="2551" w:type="dxa"/>
            <w:vAlign w:val="center"/>
          </w:tcPr>
          <w:p w14:paraId="718CDE47">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≤5万元</w:t>
            </w:r>
          </w:p>
        </w:tc>
        <w:tc>
          <w:tcPr>
            <w:tcW w:w="2268" w:type="dxa"/>
            <w:vAlign w:val="center"/>
          </w:tcPr>
          <w:p w14:paraId="7F6B6CD4">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1DFDE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89F011">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效益指标</w:t>
            </w:r>
          </w:p>
        </w:tc>
        <w:tc>
          <w:tcPr>
            <w:tcW w:w="2268" w:type="dxa"/>
            <w:vAlign w:val="center"/>
          </w:tcPr>
          <w:p w14:paraId="23BD0A19">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经济效益指标</w:t>
            </w:r>
          </w:p>
        </w:tc>
        <w:tc>
          <w:tcPr>
            <w:tcW w:w="2835" w:type="dxa"/>
            <w:vAlign w:val="center"/>
          </w:tcPr>
          <w:p w14:paraId="7719C709">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成本利用率</w:t>
            </w:r>
          </w:p>
        </w:tc>
        <w:tc>
          <w:tcPr>
            <w:tcW w:w="2835" w:type="dxa"/>
            <w:vAlign w:val="center"/>
          </w:tcPr>
          <w:p w14:paraId="5182DF31">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成本利用率</w:t>
            </w:r>
          </w:p>
        </w:tc>
        <w:tc>
          <w:tcPr>
            <w:tcW w:w="2551" w:type="dxa"/>
            <w:vAlign w:val="center"/>
          </w:tcPr>
          <w:p w14:paraId="5D60CA96">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69DBA560">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7CAE7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D442A">
            <w:pPr>
              <w:rPr>
                <w:rFonts w:hint="eastAsia" w:ascii="方正书宋_GBK" w:hAnsi="方正书宋_GBK" w:eastAsia="方正书宋_GBK" w:cs="方正书宋_GBK"/>
                <w:b w:val="0"/>
                <w:bCs w:val="0"/>
                <w:sz w:val="21"/>
                <w:szCs w:val="21"/>
              </w:rPr>
            </w:pPr>
          </w:p>
        </w:tc>
        <w:tc>
          <w:tcPr>
            <w:tcW w:w="2268" w:type="dxa"/>
            <w:vAlign w:val="center"/>
          </w:tcPr>
          <w:p w14:paraId="207F4AE6">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社会效益指标</w:t>
            </w:r>
          </w:p>
        </w:tc>
        <w:tc>
          <w:tcPr>
            <w:tcW w:w="2835" w:type="dxa"/>
            <w:vAlign w:val="center"/>
          </w:tcPr>
          <w:p w14:paraId="0A93EB86">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tc>
        <w:tc>
          <w:tcPr>
            <w:tcW w:w="2835" w:type="dxa"/>
            <w:vAlign w:val="center"/>
          </w:tcPr>
          <w:p w14:paraId="65DB64D1">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tc>
        <w:tc>
          <w:tcPr>
            <w:tcW w:w="2551" w:type="dxa"/>
            <w:vAlign w:val="center"/>
          </w:tcPr>
          <w:p w14:paraId="1DB59BD1">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25182130">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4BE80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9C7A09">
            <w:pPr>
              <w:rPr>
                <w:rFonts w:hint="eastAsia" w:ascii="方正书宋_GBK" w:hAnsi="方正书宋_GBK" w:eastAsia="方正书宋_GBK" w:cs="方正书宋_GBK"/>
                <w:b w:val="0"/>
                <w:bCs w:val="0"/>
                <w:sz w:val="21"/>
                <w:szCs w:val="21"/>
              </w:rPr>
            </w:pPr>
          </w:p>
        </w:tc>
        <w:tc>
          <w:tcPr>
            <w:tcW w:w="2268" w:type="dxa"/>
            <w:vAlign w:val="center"/>
          </w:tcPr>
          <w:p w14:paraId="7592CE53">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14:paraId="4BCD574E">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14:paraId="1746DA6F">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551" w:type="dxa"/>
            <w:vAlign w:val="center"/>
          </w:tcPr>
          <w:p w14:paraId="4249206C">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66CB7E22">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16140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6C45C9">
            <w:pPr>
              <w:rPr>
                <w:rFonts w:hint="eastAsia" w:ascii="方正书宋_GBK" w:hAnsi="方正书宋_GBK" w:eastAsia="方正书宋_GBK" w:cs="方正书宋_GBK"/>
                <w:b w:val="0"/>
                <w:bCs w:val="0"/>
                <w:sz w:val="21"/>
                <w:szCs w:val="21"/>
              </w:rPr>
            </w:pPr>
          </w:p>
        </w:tc>
        <w:tc>
          <w:tcPr>
            <w:tcW w:w="2268" w:type="dxa"/>
            <w:vAlign w:val="center"/>
          </w:tcPr>
          <w:p w14:paraId="30D553BF">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可持续影响指标</w:t>
            </w:r>
          </w:p>
        </w:tc>
        <w:tc>
          <w:tcPr>
            <w:tcW w:w="2835" w:type="dxa"/>
            <w:vAlign w:val="center"/>
          </w:tcPr>
          <w:p w14:paraId="6C89D1D4">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维护社会稳定</w:t>
            </w:r>
          </w:p>
        </w:tc>
        <w:tc>
          <w:tcPr>
            <w:tcW w:w="2835" w:type="dxa"/>
            <w:vAlign w:val="center"/>
          </w:tcPr>
          <w:p w14:paraId="64E58634">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维护社会稳定</w:t>
            </w:r>
          </w:p>
        </w:tc>
        <w:tc>
          <w:tcPr>
            <w:tcW w:w="2551" w:type="dxa"/>
            <w:vAlign w:val="center"/>
          </w:tcPr>
          <w:p w14:paraId="34FA4542">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62202C0A">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4873D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FC1AA7">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满意度指标</w:t>
            </w:r>
          </w:p>
        </w:tc>
        <w:tc>
          <w:tcPr>
            <w:tcW w:w="2268" w:type="dxa"/>
            <w:vAlign w:val="center"/>
          </w:tcPr>
          <w:p w14:paraId="0FC0D29E">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服务对象满意度指标</w:t>
            </w:r>
          </w:p>
        </w:tc>
        <w:tc>
          <w:tcPr>
            <w:tcW w:w="2835" w:type="dxa"/>
            <w:vAlign w:val="center"/>
          </w:tcPr>
          <w:p w14:paraId="6AAD24AF">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办理单位满意度</w:t>
            </w:r>
          </w:p>
        </w:tc>
        <w:tc>
          <w:tcPr>
            <w:tcW w:w="2835" w:type="dxa"/>
            <w:vAlign w:val="center"/>
          </w:tcPr>
          <w:p w14:paraId="7D5F2CF4">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办理单位满意度</w:t>
            </w:r>
          </w:p>
        </w:tc>
        <w:tc>
          <w:tcPr>
            <w:tcW w:w="2551" w:type="dxa"/>
            <w:vAlign w:val="center"/>
          </w:tcPr>
          <w:p w14:paraId="2BEB7197">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04DA83DB">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bl>
    <w:p w14:paraId="0EF4C2BE">
      <w:pPr>
        <w:sectPr>
          <w:pgSz w:w="16840" w:h="11900" w:orient="landscape"/>
          <w:pgMar w:top="1361" w:right="1020" w:bottom="1134" w:left="1020" w:header="720" w:footer="720" w:gutter="0"/>
          <w:pgNumType w:fmt="decimal"/>
          <w:cols w:space="720" w:num="1"/>
        </w:sectPr>
      </w:pPr>
    </w:p>
    <w:p w14:paraId="67EC98F6">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3、国贸中心事务资金绩效目标表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5307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8C49C3">
            <w:pPr>
              <w:pStyle w:val="10"/>
            </w:pPr>
            <w:r>
              <w:rPr>
                <w:rFonts w:hint="eastAsia" w:ascii="方正书宋_GBK" w:hAnsi="方正书宋_GBK" w:eastAsia="方正书宋_GBK" w:cs="方正书宋_GBK"/>
                <w:b/>
                <w:bCs w:val="0"/>
                <w:sz w:val="21"/>
                <w:szCs w:val="21"/>
              </w:rPr>
              <w:t>绩效目标</w:t>
            </w:r>
          </w:p>
        </w:tc>
        <w:tc>
          <w:tcPr>
            <w:tcW w:w="12756" w:type="dxa"/>
            <w:tcBorders>
              <w:bottom w:val="single" w:color="FFFFFF" w:sz="6" w:space="0"/>
            </w:tcBorders>
            <w:vAlign w:val="center"/>
          </w:tcPr>
          <w:p w14:paraId="696C5748">
            <w:pPr>
              <w:pStyle w:val="12"/>
            </w:pPr>
            <w:r>
              <w:t>1.保障工作正常运转</w:t>
            </w:r>
          </w:p>
        </w:tc>
      </w:tr>
    </w:tbl>
    <w:p w14:paraId="068CC56B">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B31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ED9314">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一级指标</w:t>
            </w:r>
          </w:p>
        </w:tc>
        <w:tc>
          <w:tcPr>
            <w:tcW w:w="2268" w:type="dxa"/>
            <w:vAlign w:val="center"/>
          </w:tcPr>
          <w:p w14:paraId="4D4086D9">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二级指标</w:t>
            </w:r>
          </w:p>
        </w:tc>
        <w:tc>
          <w:tcPr>
            <w:tcW w:w="2835" w:type="dxa"/>
            <w:vAlign w:val="center"/>
          </w:tcPr>
          <w:p w14:paraId="62FAB7F0">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三级指标</w:t>
            </w:r>
          </w:p>
        </w:tc>
        <w:tc>
          <w:tcPr>
            <w:tcW w:w="2835" w:type="dxa"/>
            <w:vAlign w:val="center"/>
          </w:tcPr>
          <w:p w14:paraId="79DC91E8">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绩效指标描述</w:t>
            </w:r>
          </w:p>
        </w:tc>
        <w:tc>
          <w:tcPr>
            <w:tcW w:w="2551" w:type="dxa"/>
            <w:vAlign w:val="center"/>
          </w:tcPr>
          <w:p w14:paraId="12BBA19C">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w:t>
            </w:r>
          </w:p>
        </w:tc>
        <w:tc>
          <w:tcPr>
            <w:tcW w:w="2268" w:type="dxa"/>
            <w:vAlign w:val="center"/>
          </w:tcPr>
          <w:p w14:paraId="0E0E22D0">
            <w:pPr>
              <w:pStyle w:val="10"/>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指标值确定依据</w:t>
            </w:r>
          </w:p>
        </w:tc>
      </w:tr>
      <w:tr w14:paraId="18392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E96422">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14:paraId="67F4A4FA">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14:paraId="3F06E0A8">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各项工作完成率</w:t>
            </w:r>
          </w:p>
        </w:tc>
        <w:tc>
          <w:tcPr>
            <w:tcW w:w="2835" w:type="dxa"/>
            <w:vAlign w:val="center"/>
          </w:tcPr>
          <w:p w14:paraId="41581456">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各项工作完成率</w:t>
            </w:r>
          </w:p>
        </w:tc>
        <w:tc>
          <w:tcPr>
            <w:tcW w:w="2551" w:type="dxa"/>
            <w:vAlign w:val="center"/>
          </w:tcPr>
          <w:p w14:paraId="17076232">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w:t>
            </w:r>
          </w:p>
        </w:tc>
        <w:tc>
          <w:tcPr>
            <w:tcW w:w="2268" w:type="dxa"/>
            <w:vAlign w:val="center"/>
          </w:tcPr>
          <w:p w14:paraId="263E60B5">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14:paraId="2F66F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DF8A9C">
            <w:pPr>
              <w:rPr>
                <w:rFonts w:hint="eastAsia" w:ascii="方正书宋_GBK" w:hAnsi="方正书宋_GBK" w:eastAsia="方正书宋_GBK" w:cs="方正书宋_GBK"/>
                <w:b w:val="0"/>
                <w:bCs w:val="0"/>
                <w:sz w:val="21"/>
                <w:szCs w:val="21"/>
              </w:rPr>
            </w:pPr>
          </w:p>
        </w:tc>
        <w:tc>
          <w:tcPr>
            <w:tcW w:w="2268" w:type="dxa"/>
            <w:vAlign w:val="center"/>
          </w:tcPr>
          <w:p w14:paraId="5BDD2CE3">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质量指标</w:t>
            </w:r>
          </w:p>
        </w:tc>
        <w:tc>
          <w:tcPr>
            <w:tcW w:w="2835" w:type="dxa"/>
            <w:vAlign w:val="center"/>
          </w:tcPr>
          <w:p w14:paraId="4FAC43FE">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保障率</w:t>
            </w:r>
          </w:p>
        </w:tc>
        <w:tc>
          <w:tcPr>
            <w:tcW w:w="2835" w:type="dxa"/>
            <w:vAlign w:val="center"/>
          </w:tcPr>
          <w:p w14:paraId="6C05AEB0">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保障率</w:t>
            </w:r>
          </w:p>
        </w:tc>
        <w:tc>
          <w:tcPr>
            <w:tcW w:w="2551" w:type="dxa"/>
            <w:vAlign w:val="center"/>
          </w:tcPr>
          <w:p w14:paraId="0EAF85C2">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14:paraId="02931999">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14:paraId="5B414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3AE092">
            <w:pPr>
              <w:rPr>
                <w:rFonts w:hint="eastAsia" w:ascii="方正书宋_GBK" w:hAnsi="方正书宋_GBK" w:eastAsia="方正书宋_GBK" w:cs="方正书宋_GBK"/>
                <w:b w:val="0"/>
                <w:bCs w:val="0"/>
                <w:sz w:val="21"/>
                <w:szCs w:val="21"/>
              </w:rPr>
            </w:pPr>
          </w:p>
        </w:tc>
        <w:tc>
          <w:tcPr>
            <w:tcW w:w="2268" w:type="dxa"/>
            <w:vAlign w:val="center"/>
          </w:tcPr>
          <w:p w14:paraId="12E62BE6">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时效指标</w:t>
            </w:r>
          </w:p>
        </w:tc>
        <w:tc>
          <w:tcPr>
            <w:tcW w:w="2835" w:type="dxa"/>
            <w:vAlign w:val="center"/>
          </w:tcPr>
          <w:p w14:paraId="47E0F9FB">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保障综合事务工作完成及时率</w:t>
            </w:r>
          </w:p>
        </w:tc>
        <w:tc>
          <w:tcPr>
            <w:tcW w:w="2835" w:type="dxa"/>
            <w:vAlign w:val="center"/>
          </w:tcPr>
          <w:p w14:paraId="77173FF8">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保障综合事务工作完成及时率</w:t>
            </w:r>
          </w:p>
        </w:tc>
        <w:tc>
          <w:tcPr>
            <w:tcW w:w="2551" w:type="dxa"/>
            <w:vAlign w:val="center"/>
          </w:tcPr>
          <w:p w14:paraId="09FA4EBB">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w:t>
            </w:r>
          </w:p>
        </w:tc>
        <w:tc>
          <w:tcPr>
            <w:tcW w:w="2268" w:type="dxa"/>
            <w:vAlign w:val="center"/>
          </w:tcPr>
          <w:p w14:paraId="30D8BAEC">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14:paraId="154AE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FD9B40">
            <w:pPr>
              <w:rPr>
                <w:rFonts w:hint="eastAsia" w:ascii="方正书宋_GBK" w:hAnsi="方正书宋_GBK" w:eastAsia="方正书宋_GBK" w:cs="方正书宋_GBK"/>
                <w:b w:val="0"/>
                <w:bCs w:val="0"/>
                <w:sz w:val="21"/>
                <w:szCs w:val="21"/>
              </w:rPr>
            </w:pPr>
          </w:p>
        </w:tc>
        <w:tc>
          <w:tcPr>
            <w:tcW w:w="2268" w:type="dxa"/>
            <w:vAlign w:val="center"/>
          </w:tcPr>
          <w:p w14:paraId="51334E7C">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成本指标</w:t>
            </w:r>
          </w:p>
        </w:tc>
        <w:tc>
          <w:tcPr>
            <w:tcW w:w="2835" w:type="dxa"/>
            <w:vAlign w:val="center"/>
          </w:tcPr>
          <w:p w14:paraId="35FF16AA">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运行保障总成本</w:t>
            </w:r>
          </w:p>
        </w:tc>
        <w:tc>
          <w:tcPr>
            <w:tcW w:w="2835" w:type="dxa"/>
            <w:vAlign w:val="center"/>
          </w:tcPr>
          <w:p w14:paraId="3D2559FB">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运行保障总成本</w:t>
            </w:r>
          </w:p>
        </w:tc>
        <w:tc>
          <w:tcPr>
            <w:tcW w:w="2551" w:type="dxa"/>
            <w:vAlign w:val="center"/>
          </w:tcPr>
          <w:p w14:paraId="161CEF67">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≤45万元</w:t>
            </w:r>
          </w:p>
        </w:tc>
        <w:tc>
          <w:tcPr>
            <w:tcW w:w="2268" w:type="dxa"/>
            <w:vAlign w:val="center"/>
          </w:tcPr>
          <w:p w14:paraId="16CDB7D8">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14:paraId="39E3B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C26C40">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14:paraId="6A0046F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092B403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提高效率</w:t>
            </w:r>
          </w:p>
        </w:tc>
        <w:tc>
          <w:tcPr>
            <w:tcW w:w="2835" w:type="dxa"/>
            <w:vAlign w:val="center"/>
          </w:tcPr>
          <w:p w14:paraId="7FFE7AC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提高效率</w:t>
            </w:r>
          </w:p>
        </w:tc>
        <w:tc>
          <w:tcPr>
            <w:tcW w:w="2551" w:type="dxa"/>
            <w:vAlign w:val="center"/>
          </w:tcPr>
          <w:p w14:paraId="7CFE601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14:paraId="3A729F0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14:paraId="5A2BB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17E3AC">
            <w:pPr>
              <w:rPr>
                <w:rFonts w:hint="eastAsia" w:ascii="方正书宋_GBK" w:hAnsi="方正书宋_GBK" w:eastAsia="方正书宋_GBK" w:cs="方正书宋_GBK"/>
                <w:sz w:val="21"/>
                <w:szCs w:val="21"/>
              </w:rPr>
            </w:pPr>
          </w:p>
        </w:tc>
        <w:tc>
          <w:tcPr>
            <w:tcW w:w="2268" w:type="dxa"/>
            <w:vAlign w:val="center"/>
          </w:tcPr>
          <w:p w14:paraId="1E97D8F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14:paraId="550FD3D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创新工作完成率</w:t>
            </w:r>
          </w:p>
        </w:tc>
        <w:tc>
          <w:tcPr>
            <w:tcW w:w="2835" w:type="dxa"/>
            <w:vAlign w:val="center"/>
          </w:tcPr>
          <w:p w14:paraId="2C602BE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创新工作完成率</w:t>
            </w:r>
          </w:p>
        </w:tc>
        <w:tc>
          <w:tcPr>
            <w:tcW w:w="2551" w:type="dxa"/>
            <w:vAlign w:val="center"/>
          </w:tcPr>
          <w:p w14:paraId="0B43894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14:paraId="2F42568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14:paraId="1DD26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DB5EA6">
            <w:pPr>
              <w:rPr>
                <w:rFonts w:hint="eastAsia" w:ascii="方正书宋_GBK" w:hAnsi="方正书宋_GBK" w:eastAsia="方正书宋_GBK" w:cs="方正书宋_GBK"/>
                <w:sz w:val="21"/>
                <w:szCs w:val="21"/>
              </w:rPr>
            </w:pPr>
          </w:p>
        </w:tc>
        <w:tc>
          <w:tcPr>
            <w:tcW w:w="2268" w:type="dxa"/>
            <w:vAlign w:val="center"/>
          </w:tcPr>
          <w:p w14:paraId="14AACF2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56E9CB7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835" w:type="dxa"/>
            <w:vAlign w:val="center"/>
          </w:tcPr>
          <w:p w14:paraId="245A02D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551" w:type="dxa"/>
            <w:vAlign w:val="center"/>
          </w:tcPr>
          <w:p w14:paraId="3074643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14:paraId="6B59A4B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14:paraId="73414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1BBAAB">
            <w:pPr>
              <w:rPr>
                <w:rFonts w:hint="eastAsia" w:ascii="方正书宋_GBK" w:hAnsi="方正书宋_GBK" w:eastAsia="方正书宋_GBK" w:cs="方正书宋_GBK"/>
                <w:sz w:val="21"/>
                <w:szCs w:val="21"/>
              </w:rPr>
            </w:pPr>
          </w:p>
        </w:tc>
        <w:tc>
          <w:tcPr>
            <w:tcW w:w="2268" w:type="dxa"/>
            <w:vAlign w:val="center"/>
          </w:tcPr>
          <w:p w14:paraId="739E850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14:paraId="641F7BB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各项工作任务按时完成率</w:t>
            </w:r>
          </w:p>
        </w:tc>
        <w:tc>
          <w:tcPr>
            <w:tcW w:w="2835" w:type="dxa"/>
            <w:vAlign w:val="center"/>
          </w:tcPr>
          <w:p w14:paraId="3CDC8F0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各项工作任务按时完成率</w:t>
            </w:r>
          </w:p>
        </w:tc>
        <w:tc>
          <w:tcPr>
            <w:tcW w:w="2551" w:type="dxa"/>
            <w:vAlign w:val="center"/>
          </w:tcPr>
          <w:p w14:paraId="4BDAC91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14:paraId="2C0AD13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14:paraId="5F2EF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16F691">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14:paraId="03B6F7F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14:paraId="61A18E8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835" w:type="dxa"/>
            <w:vAlign w:val="center"/>
          </w:tcPr>
          <w:p w14:paraId="32355F9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551" w:type="dxa"/>
            <w:vAlign w:val="center"/>
          </w:tcPr>
          <w:p w14:paraId="2FE3147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14:paraId="69FEAED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bl>
    <w:p w14:paraId="492D1BC6">
      <w:pPr>
        <w:sectPr>
          <w:pgSz w:w="16840" w:h="11900" w:orient="landscape"/>
          <w:pgMar w:top="1361" w:right="1020" w:bottom="1134" w:left="1020" w:header="720" w:footer="720" w:gutter="0"/>
          <w:pgNumType w:fmt="decimal"/>
          <w:cols w:space="720" w:num="1"/>
        </w:sectPr>
      </w:pPr>
    </w:p>
    <w:p w14:paraId="06C9F022">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4、运转保障-国贸中心劳务派遣资金绩效目标表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9DFA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18223C">
            <w:pPr>
              <w:pStyle w:val="10"/>
            </w:pPr>
            <w:r>
              <w:rPr>
                <w:rFonts w:hint="eastAsia" w:ascii="方正书宋_GBK" w:hAnsi="方正书宋_GBK" w:eastAsia="方正书宋_GBK" w:cs="方正书宋_GBK"/>
                <w:sz w:val="21"/>
                <w:szCs w:val="21"/>
              </w:rPr>
              <w:t>绩效目标</w:t>
            </w:r>
          </w:p>
        </w:tc>
        <w:tc>
          <w:tcPr>
            <w:tcW w:w="12756" w:type="dxa"/>
            <w:tcBorders>
              <w:bottom w:val="single" w:color="FFFFFF" w:sz="6" w:space="0"/>
            </w:tcBorders>
            <w:vAlign w:val="center"/>
          </w:tcPr>
          <w:p w14:paraId="5E91C857">
            <w:pPr>
              <w:pStyle w:val="12"/>
            </w:pPr>
            <w:r>
              <w:t>1.保障工作正常运转</w:t>
            </w:r>
          </w:p>
        </w:tc>
      </w:tr>
    </w:tbl>
    <w:p w14:paraId="20275498">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516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20CDD6">
            <w:pPr>
              <w:pStyle w:val="10"/>
              <w:rPr>
                <w:b/>
                <w:bCs w:val="0"/>
                <w:sz w:val="21"/>
                <w:szCs w:val="21"/>
              </w:rPr>
            </w:pPr>
            <w:r>
              <w:rPr>
                <w:b/>
                <w:bCs w:val="0"/>
                <w:sz w:val="21"/>
                <w:szCs w:val="21"/>
              </w:rPr>
              <w:t>一级指标</w:t>
            </w:r>
          </w:p>
        </w:tc>
        <w:tc>
          <w:tcPr>
            <w:tcW w:w="2268" w:type="dxa"/>
            <w:vAlign w:val="center"/>
          </w:tcPr>
          <w:p w14:paraId="64538744">
            <w:pPr>
              <w:pStyle w:val="10"/>
              <w:rPr>
                <w:b/>
                <w:bCs w:val="0"/>
                <w:sz w:val="21"/>
                <w:szCs w:val="21"/>
              </w:rPr>
            </w:pPr>
            <w:r>
              <w:rPr>
                <w:b/>
                <w:bCs w:val="0"/>
                <w:sz w:val="21"/>
                <w:szCs w:val="21"/>
              </w:rPr>
              <w:t>二级指标</w:t>
            </w:r>
          </w:p>
        </w:tc>
        <w:tc>
          <w:tcPr>
            <w:tcW w:w="2835" w:type="dxa"/>
            <w:vAlign w:val="center"/>
          </w:tcPr>
          <w:p w14:paraId="24F753BB">
            <w:pPr>
              <w:pStyle w:val="10"/>
              <w:rPr>
                <w:b/>
                <w:bCs w:val="0"/>
                <w:sz w:val="21"/>
                <w:szCs w:val="21"/>
              </w:rPr>
            </w:pPr>
            <w:r>
              <w:rPr>
                <w:b/>
                <w:bCs w:val="0"/>
                <w:sz w:val="21"/>
                <w:szCs w:val="21"/>
              </w:rPr>
              <w:t>三级指标</w:t>
            </w:r>
          </w:p>
        </w:tc>
        <w:tc>
          <w:tcPr>
            <w:tcW w:w="2835" w:type="dxa"/>
            <w:vAlign w:val="center"/>
          </w:tcPr>
          <w:p w14:paraId="3C403700">
            <w:pPr>
              <w:pStyle w:val="10"/>
              <w:rPr>
                <w:b/>
                <w:bCs w:val="0"/>
                <w:sz w:val="21"/>
                <w:szCs w:val="21"/>
              </w:rPr>
            </w:pPr>
            <w:r>
              <w:rPr>
                <w:b/>
                <w:bCs w:val="0"/>
                <w:sz w:val="21"/>
                <w:szCs w:val="21"/>
              </w:rPr>
              <w:t>绩效指标描述</w:t>
            </w:r>
          </w:p>
        </w:tc>
        <w:tc>
          <w:tcPr>
            <w:tcW w:w="2551" w:type="dxa"/>
            <w:vAlign w:val="center"/>
          </w:tcPr>
          <w:p w14:paraId="66A86C1C">
            <w:pPr>
              <w:pStyle w:val="10"/>
              <w:rPr>
                <w:b/>
                <w:bCs w:val="0"/>
                <w:sz w:val="21"/>
                <w:szCs w:val="21"/>
              </w:rPr>
            </w:pPr>
            <w:r>
              <w:rPr>
                <w:b/>
                <w:bCs w:val="0"/>
                <w:sz w:val="21"/>
                <w:szCs w:val="21"/>
              </w:rPr>
              <w:t>指标值</w:t>
            </w:r>
          </w:p>
        </w:tc>
        <w:tc>
          <w:tcPr>
            <w:tcW w:w="2268" w:type="dxa"/>
            <w:vAlign w:val="center"/>
          </w:tcPr>
          <w:p w14:paraId="13C356DF">
            <w:pPr>
              <w:pStyle w:val="10"/>
              <w:rPr>
                <w:b/>
                <w:bCs w:val="0"/>
                <w:sz w:val="21"/>
                <w:szCs w:val="21"/>
              </w:rPr>
            </w:pPr>
            <w:r>
              <w:rPr>
                <w:b/>
                <w:bCs w:val="0"/>
                <w:sz w:val="21"/>
                <w:szCs w:val="21"/>
              </w:rPr>
              <w:t>指标值确定依据</w:t>
            </w:r>
          </w:p>
        </w:tc>
      </w:tr>
      <w:tr w14:paraId="598A3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41A60B">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14:paraId="7D2EFEA3">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14:paraId="3E35CF6A">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保障人数</w:t>
            </w:r>
          </w:p>
        </w:tc>
        <w:tc>
          <w:tcPr>
            <w:tcW w:w="2835" w:type="dxa"/>
            <w:vAlign w:val="center"/>
          </w:tcPr>
          <w:p w14:paraId="7DA546DB">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保障人数</w:t>
            </w:r>
          </w:p>
        </w:tc>
        <w:tc>
          <w:tcPr>
            <w:tcW w:w="2551" w:type="dxa"/>
            <w:vAlign w:val="center"/>
          </w:tcPr>
          <w:p w14:paraId="2A2A95C8">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6人</w:t>
            </w:r>
          </w:p>
        </w:tc>
        <w:tc>
          <w:tcPr>
            <w:tcW w:w="2268" w:type="dxa"/>
            <w:vAlign w:val="center"/>
          </w:tcPr>
          <w:p w14:paraId="7749E865">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7B9F0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37DFE1">
            <w:pPr>
              <w:rPr>
                <w:rFonts w:hint="eastAsia" w:ascii="方正书宋_GBK" w:hAnsi="方正书宋_GBK" w:eastAsia="方正书宋_GBK" w:cs="方正书宋_GBK"/>
                <w:sz w:val="21"/>
                <w:szCs w:val="21"/>
              </w:rPr>
            </w:pPr>
          </w:p>
        </w:tc>
        <w:tc>
          <w:tcPr>
            <w:tcW w:w="2268" w:type="dxa"/>
            <w:vAlign w:val="center"/>
          </w:tcPr>
          <w:p w14:paraId="6F7D75C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14:paraId="10801C9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综合事务管理工作完成率</w:t>
            </w:r>
          </w:p>
        </w:tc>
        <w:tc>
          <w:tcPr>
            <w:tcW w:w="2835" w:type="dxa"/>
            <w:vAlign w:val="center"/>
          </w:tcPr>
          <w:p w14:paraId="3BBCC89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综合事务管理工作完成率</w:t>
            </w:r>
          </w:p>
        </w:tc>
        <w:tc>
          <w:tcPr>
            <w:tcW w:w="2551" w:type="dxa"/>
            <w:vAlign w:val="center"/>
          </w:tcPr>
          <w:p w14:paraId="0D8D4B6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14:paraId="174EF71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6B0C2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18B94B">
            <w:pPr>
              <w:rPr>
                <w:rFonts w:hint="eastAsia" w:ascii="方正书宋_GBK" w:hAnsi="方正书宋_GBK" w:eastAsia="方正书宋_GBK" w:cs="方正书宋_GBK"/>
                <w:sz w:val="21"/>
                <w:szCs w:val="21"/>
              </w:rPr>
            </w:pPr>
          </w:p>
        </w:tc>
        <w:tc>
          <w:tcPr>
            <w:tcW w:w="2268" w:type="dxa"/>
            <w:vAlign w:val="center"/>
          </w:tcPr>
          <w:p w14:paraId="76D48FC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14:paraId="0DD0A7A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资金发放准时率</w:t>
            </w:r>
          </w:p>
        </w:tc>
        <w:tc>
          <w:tcPr>
            <w:tcW w:w="2835" w:type="dxa"/>
            <w:vAlign w:val="center"/>
          </w:tcPr>
          <w:p w14:paraId="155F67B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资金发放准时率</w:t>
            </w:r>
          </w:p>
        </w:tc>
        <w:tc>
          <w:tcPr>
            <w:tcW w:w="2551" w:type="dxa"/>
            <w:vAlign w:val="center"/>
          </w:tcPr>
          <w:p w14:paraId="640E341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14:paraId="4188BE5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75EE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265BB6">
            <w:pPr>
              <w:rPr>
                <w:rFonts w:hint="eastAsia" w:ascii="方正书宋_GBK" w:hAnsi="方正书宋_GBK" w:eastAsia="方正书宋_GBK" w:cs="方正书宋_GBK"/>
                <w:sz w:val="21"/>
                <w:szCs w:val="21"/>
              </w:rPr>
            </w:pPr>
          </w:p>
        </w:tc>
        <w:tc>
          <w:tcPr>
            <w:tcW w:w="2268" w:type="dxa"/>
            <w:vAlign w:val="center"/>
          </w:tcPr>
          <w:p w14:paraId="6C2F7E8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14:paraId="7C5C152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预算资金总成本</w:t>
            </w:r>
          </w:p>
        </w:tc>
        <w:tc>
          <w:tcPr>
            <w:tcW w:w="2835" w:type="dxa"/>
            <w:vAlign w:val="center"/>
          </w:tcPr>
          <w:p w14:paraId="1A2B59C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预算资金总成本</w:t>
            </w:r>
          </w:p>
        </w:tc>
        <w:tc>
          <w:tcPr>
            <w:tcW w:w="2551" w:type="dxa"/>
            <w:vAlign w:val="center"/>
          </w:tcPr>
          <w:p w14:paraId="4CECD62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≤45.01万元</w:t>
            </w:r>
          </w:p>
        </w:tc>
        <w:tc>
          <w:tcPr>
            <w:tcW w:w="2268" w:type="dxa"/>
            <w:vAlign w:val="center"/>
          </w:tcPr>
          <w:p w14:paraId="11A8D7A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4CDB5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635AD2">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效益指标</w:t>
            </w:r>
          </w:p>
        </w:tc>
        <w:tc>
          <w:tcPr>
            <w:tcW w:w="2268" w:type="dxa"/>
            <w:vAlign w:val="center"/>
          </w:tcPr>
          <w:p w14:paraId="7D342C35">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经济效益指标</w:t>
            </w:r>
          </w:p>
        </w:tc>
        <w:tc>
          <w:tcPr>
            <w:tcW w:w="2835" w:type="dxa"/>
            <w:vAlign w:val="center"/>
          </w:tcPr>
          <w:p w14:paraId="3C570906">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综合事务管理工作完成率</w:t>
            </w:r>
          </w:p>
        </w:tc>
        <w:tc>
          <w:tcPr>
            <w:tcW w:w="2835" w:type="dxa"/>
            <w:vAlign w:val="center"/>
          </w:tcPr>
          <w:p w14:paraId="02E70E24">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综合事务管理工作完成率</w:t>
            </w:r>
          </w:p>
        </w:tc>
        <w:tc>
          <w:tcPr>
            <w:tcW w:w="2551" w:type="dxa"/>
            <w:vAlign w:val="center"/>
          </w:tcPr>
          <w:p w14:paraId="79A27254">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14:paraId="517A1FCD">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0E913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B26F7E">
            <w:pPr>
              <w:rPr>
                <w:rFonts w:hint="eastAsia" w:ascii="方正书宋_GBK" w:hAnsi="方正书宋_GBK" w:eastAsia="方正书宋_GBK" w:cs="方正书宋_GBK"/>
                <w:b w:val="0"/>
                <w:bCs w:val="0"/>
                <w:sz w:val="21"/>
                <w:szCs w:val="21"/>
              </w:rPr>
            </w:pPr>
          </w:p>
        </w:tc>
        <w:tc>
          <w:tcPr>
            <w:tcW w:w="2268" w:type="dxa"/>
            <w:vAlign w:val="center"/>
          </w:tcPr>
          <w:p w14:paraId="2569A3B0">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社会效益指标</w:t>
            </w:r>
          </w:p>
        </w:tc>
        <w:tc>
          <w:tcPr>
            <w:tcW w:w="2835" w:type="dxa"/>
            <w:vAlign w:val="center"/>
          </w:tcPr>
          <w:p w14:paraId="2EC1D8CD">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加强工作人员归属感</w:t>
            </w:r>
          </w:p>
        </w:tc>
        <w:tc>
          <w:tcPr>
            <w:tcW w:w="2835" w:type="dxa"/>
            <w:vAlign w:val="center"/>
          </w:tcPr>
          <w:p w14:paraId="723DA8BB">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加强工作人员归属感</w:t>
            </w:r>
          </w:p>
        </w:tc>
        <w:tc>
          <w:tcPr>
            <w:tcW w:w="2551" w:type="dxa"/>
            <w:vAlign w:val="center"/>
          </w:tcPr>
          <w:p w14:paraId="3807C636">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14:paraId="7DE00C30">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01BB8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417C8">
            <w:pPr>
              <w:rPr>
                <w:rFonts w:hint="eastAsia" w:ascii="方正书宋_GBK" w:hAnsi="方正书宋_GBK" w:eastAsia="方正书宋_GBK" w:cs="方正书宋_GBK"/>
                <w:b w:val="0"/>
                <w:bCs w:val="0"/>
                <w:sz w:val="21"/>
                <w:szCs w:val="21"/>
              </w:rPr>
            </w:pPr>
          </w:p>
        </w:tc>
        <w:tc>
          <w:tcPr>
            <w:tcW w:w="2268" w:type="dxa"/>
            <w:vAlign w:val="center"/>
          </w:tcPr>
          <w:p w14:paraId="4BC7F65B">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14:paraId="7970200E">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工资发放及时性</w:t>
            </w:r>
          </w:p>
        </w:tc>
        <w:tc>
          <w:tcPr>
            <w:tcW w:w="2835" w:type="dxa"/>
            <w:vAlign w:val="center"/>
          </w:tcPr>
          <w:p w14:paraId="582B1655">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工资发放及时性</w:t>
            </w:r>
          </w:p>
        </w:tc>
        <w:tc>
          <w:tcPr>
            <w:tcW w:w="2551" w:type="dxa"/>
            <w:vAlign w:val="center"/>
          </w:tcPr>
          <w:p w14:paraId="31DE7353">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14:paraId="2CA754ED">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10FC5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B92255">
            <w:pPr>
              <w:rPr>
                <w:rFonts w:hint="eastAsia" w:ascii="方正书宋_GBK" w:hAnsi="方正书宋_GBK" w:eastAsia="方正书宋_GBK" w:cs="方正书宋_GBK"/>
                <w:b w:val="0"/>
                <w:bCs w:val="0"/>
                <w:sz w:val="21"/>
                <w:szCs w:val="21"/>
              </w:rPr>
            </w:pPr>
          </w:p>
        </w:tc>
        <w:tc>
          <w:tcPr>
            <w:tcW w:w="2268" w:type="dxa"/>
            <w:vAlign w:val="center"/>
          </w:tcPr>
          <w:p w14:paraId="1D75DD7A">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可持续影响指标</w:t>
            </w:r>
          </w:p>
        </w:tc>
        <w:tc>
          <w:tcPr>
            <w:tcW w:w="2835" w:type="dxa"/>
            <w:vAlign w:val="center"/>
          </w:tcPr>
          <w:p w14:paraId="60591175">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人数</w:t>
            </w:r>
          </w:p>
        </w:tc>
        <w:tc>
          <w:tcPr>
            <w:tcW w:w="2835" w:type="dxa"/>
            <w:vAlign w:val="center"/>
          </w:tcPr>
          <w:p w14:paraId="2C4CA502">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人数</w:t>
            </w:r>
          </w:p>
        </w:tc>
        <w:tc>
          <w:tcPr>
            <w:tcW w:w="2551" w:type="dxa"/>
            <w:vAlign w:val="center"/>
          </w:tcPr>
          <w:p w14:paraId="3A8E846F">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6人</w:t>
            </w:r>
          </w:p>
        </w:tc>
        <w:tc>
          <w:tcPr>
            <w:tcW w:w="2268" w:type="dxa"/>
            <w:vAlign w:val="center"/>
          </w:tcPr>
          <w:p w14:paraId="768F8443">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1FEE8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840D0B">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满意度指标</w:t>
            </w:r>
          </w:p>
        </w:tc>
        <w:tc>
          <w:tcPr>
            <w:tcW w:w="2268" w:type="dxa"/>
            <w:vAlign w:val="center"/>
          </w:tcPr>
          <w:p w14:paraId="023F3865">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服务对象满意度指标</w:t>
            </w:r>
          </w:p>
        </w:tc>
        <w:tc>
          <w:tcPr>
            <w:tcW w:w="2835" w:type="dxa"/>
            <w:vAlign w:val="center"/>
          </w:tcPr>
          <w:p w14:paraId="62575DC7">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满意率</w:t>
            </w:r>
          </w:p>
        </w:tc>
        <w:tc>
          <w:tcPr>
            <w:tcW w:w="2835" w:type="dxa"/>
            <w:vAlign w:val="center"/>
          </w:tcPr>
          <w:p w14:paraId="4C4C33CB">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满意率</w:t>
            </w:r>
          </w:p>
        </w:tc>
        <w:tc>
          <w:tcPr>
            <w:tcW w:w="2551" w:type="dxa"/>
            <w:vAlign w:val="center"/>
          </w:tcPr>
          <w:p w14:paraId="240C545F">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w:t>
            </w:r>
          </w:p>
        </w:tc>
        <w:tc>
          <w:tcPr>
            <w:tcW w:w="2268" w:type="dxa"/>
            <w:vAlign w:val="center"/>
          </w:tcPr>
          <w:p w14:paraId="223712AD">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bl>
    <w:p w14:paraId="12B9970F">
      <w:pPr>
        <w:sectPr>
          <w:pgSz w:w="16840" w:h="11900" w:orient="landscape"/>
          <w:pgMar w:top="1361" w:right="1020" w:bottom="1134" w:left="1020" w:header="720" w:footer="720" w:gutter="0"/>
          <w:pgNumType w:fmt="decimal"/>
          <w:cols w:space="720" w:num="1"/>
        </w:sectPr>
      </w:pPr>
    </w:p>
    <w:p w14:paraId="72B08070">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5、关于下达2022年第二批省级外贸发展专项资金的通知（保财建【2022】66号）绩效目标表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EB5D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2406BD">
            <w:pPr>
              <w:pStyle w:val="10"/>
            </w:pPr>
            <w:r>
              <w:t>绩效目标</w:t>
            </w:r>
          </w:p>
        </w:tc>
        <w:tc>
          <w:tcPr>
            <w:tcW w:w="12756" w:type="dxa"/>
            <w:tcBorders>
              <w:bottom w:val="single" w:color="FFFFFF" w:sz="6" w:space="0"/>
            </w:tcBorders>
            <w:vAlign w:val="center"/>
          </w:tcPr>
          <w:p w14:paraId="09BA9821">
            <w:pPr>
              <w:pStyle w:val="12"/>
            </w:pPr>
            <w:r>
              <w:t>1.支持企业做大做强，推动外贸综合服务企业发展</w:t>
            </w:r>
          </w:p>
        </w:tc>
      </w:tr>
    </w:tbl>
    <w:p w14:paraId="254DD053">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5F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246A4A">
            <w:pPr>
              <w:pStyle w:val="10"/>
              <w:rPr>
                <w:b/>
                <w:bCs w:val="0"/>
                <w:sz w:val="21"/>
                <w:szCs w:val="21"/>
              </w:rPr>
            </w:pPr>
            <w:r>
              <w:rPr>
                <w:b/>
                <w:bCs w:val="0"/>
                <w:sz w:val="21"/>
                <w:szCs w:val="21"/>
              </w:rPr>
              <w:t>一级指标</w:t>
            </w:r>
          </w:p>
        </w:tc>
        <w:tc>
          <w:tcPr>
            <w:tcW w:w="2268" w:type="dxa"/>
            <w:vAlign w:val="center"/>
          </w:tcPr>
          <w:p w14:paraId="67C7562C">
            <w:pPr>
              <w:pStyle w:val="10"/>
              <w:rPr>
                <w:b/>
                <w:bCs w:val="0"/>
                <w:sz w:val="21"/>
                <w:szCs w:val="21"/>
              </w:rPr>
            </w:pPr>
            <w:r>
              <w:rPr>
                <w:b/>
                <w:bCs w:val="0"/>
                <w:sz w:val="21"/>
                <w:szCs w:val="21"/>
              </w:rPr>
              <w:t>二级指标</w:t>
            </w:r>
          </w:p>
        </w:tc>
        <w:tc>
          <w:tcPr>
            <w:tcW w:w="2835" w:type="dxa"/>
            <w:vAlign w:val="center"/>
          </w:tcPr>
          <w:p w14:paraId="0D7041E6">
            <w:pPr>
              <w:pStyle w:val="10"/>
              <w:rPr>
                <w:b/>
                <w:bCs w:val="0"/>
                <w:sz w:val="21"/>
                <w:szCs w:val="21"/>
              </w:rPr>
            </w:pPr>
            <w:r>
              <w:rPr>
                <w:b/>
                <w:bCs w:val="0"/>
                <w:sz w:val="21"/>
                <w:szCs w:val="21"/>
              </w:rPr>
              <w:t>三级指标</w:t>
            </w:r>
          </w:p>
        </w:tc>
        <w:tc>
          <w:tcPr>
            <w:tcW w:w="2835" w:type="dxa"/>
            <w:vAlign w:val="center"/>
          </w:tcPr>
          <w:p w14:paraId="0EB03772">
            <w:pPr>
              <w:pStyle w:val="10"/>
              <w:rPr>
                <w:b/>
                <w:bCs w:val="0"/>
                <w:sz w:val="21"/>
                <w:szCs w:val="21"/>
              </w:rPr>
            </w:pPr>
            <w:r>
              <w:rPr>
                <w:b/>
                <w:bCs w:val="0"/>
                <w:sz w:val="21"/>
                <w:szCs w:val="21"/>
              </w:rPr>
              <w:t>绩效指标描述</w:t>
            </w:r>
          </w:p>
        </w:tc>
        <w:tc>
          <w:tcPr>
            <w:tcW w:w="2551" w:type="dxa"/>
            <w:vAlign w:val="center"/>
          </w:tcPr>
          <w:p w14:paraId="13E4106F">
            <w:pPr>
              <w:pStyle w:val="10"/>
              <w:rPr>
                <w:b/>
                <w:bCs w:val="0"/>
                <w:sz w:val="21"/>
                <w:szCs w:val="21"/>
              </w:rPr>
            </w:pPr>
            <w:r>
              <w:rPr>
                <w:b/>
                <w:bCs w:val="0"/>
                <w:sz w:val="21"/>
                <w:szCs w:val="21"/>
              </w:rPr>
              <w:t>指标值</w:t>
            </w:r>
          </w:p>
        </w:tc>
        <w:tc>
          <w:tcPr>
            <w:tcW w:w="2268" w:type="dxa"/>
            <w:vAlign w:val="center"/>
          </w:tcPr>
          <w:p w14:paraId="7DCE2359">
            <w:pPr>
              <w:pStyle w:val="10"/>
              <w:rPr>
                <w:b/>
                <w:bCs w:val="0"/>
                <w:sz w:val="21"/>
                <w:szCs w:val="21"/>
              </w:rPr>
            </w:pPr>
            <w:r>
              <w:rPr>
                <w:b/>
                <w:bCs w:val="0"/>
                <w:sz w:val="21"/>
                <w:szCs w:val="21"/>
              </w:rPr>
              <w:t>指标值确定依据</w:t>
            </w:r>
          </w:p>
        </w:tc>
      </w:tr>
      <w:tr w14:paraId="5AB38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5CB908">
            <w:pPr>
              <w:pStyle w:val="13"/>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14:paraId="5720E882">
            <w:pPr>
              <w:pStyle w:val="12"/>
              <w:rPr>
                <w:b w:val="0"/>
                <w:bCs w:val="0"/>
                <w:sz w:val="21"/>
                <w:szCs w:val="21"/>
              </w:rPr>
            </w:pPr>
            <w:r>
              <w:rPr>
                <w:b w:val="0"/>
                <w:bCs w:val="0"/>
                <w:sz w:val="21"/>
                <w:szCs w:val="21"/>
              </w:rPr>
              <w:t>数量指标</w:t>
            </w:r>
          </w:p>
        </w:tc>
        <w:tc>
          <w:tcPr>
            <w:tcW w:w="2835" w:type="dxa"/>
            <w:vAlign w:val="center"/>
          </w:tcPr>
          <w:p w14:paraId="2FE5FFAA">
            <w:pPr>
              <w:pStyle w:val="12"/>
              <w:rPr>
                <w:b w:val="0"/>
                <w:bCs w:val="0"/>
                <w:sz w:val="21"/>
                <w:szCs w:val="21"/>
              </w:rPr>
            </w:pPr>
            <w:r>
              <w:rPr>
                <w:b w:val="0"/>
                <w:bCs w:val="0"/>
                <w:sz w:val="21"/>
                <w:szCs w:val="21"/>
              </w:rPr>
              <w:t>支持企业数量</w:t>
            </w:r>
          </w:p>
        </w:tc>
        <w:tc>
          <w:tcPr>
            <w:tcW w:w="2835" w:type="dxa"/>
            <w:vAlign w:val="center"/>
          </w:tcPr>
          <w:p w14:paraId="7CBFA2F4">
            <w:pPr>
              <w:pStyle w:val="12"/>
              <w:rPr>
                <w:b w:val="0"/>
                <w:bCs w:val="0"/>
                <w:sz w:val="21"/>
                <w:szCs w:val="21"/>
              </w:rPr>
            </w:pPr>
            <w:r>
              <w:rPr>
                <w:b w:val="0"/>
                <w:bCs w:val="0"/>
                <w:sz w:val="21"/>
                <w:szCs w:val="21"/>
              </w:rPr>
              <w:t>支持企业数量</w:t>
            </w:r>
          </w:p>
        </w:tc>
        <w:tc>
          <w:tcPr>
            <w:tcW w:w="2551" w:type="dxa"/>
            <w:vAlign w:val="center"/>
          </w:tcPr>
          <w:p w14:paraId="1156134B">
            <w:pPr>
              <w:pStyle w:val="12"/>
              <w:rPr>
                <w:b w:val="0"/>
                <w:bCs w:val="0"/>
                <w:sz w:val="21"/>
                <w:szCs w:val="21"/>
              </w:rPr>
            </w:pPr>
            <w:r>
              <w:rPr>
                <w:b w:val="0"/>
                <w:bCs w:val="0"/>
                <w:sz w:val="21"/>
                <w:szCs w:val="21"/>
              </w:rPr>
              <w:t>2家</w:t>
            </w:r>
          </w:p>
        </w:tc>
        <w:tc>
          <w:tcPr>
            <w:tcW w:w="2268" w:type="dxa"/>
            <w:vAlign w:val="center"/>
          </w:tcPr>
          <w:p w14:paraId="3A4DB896">
            <w:pPr>
              <w:pStyle w:val="12"/>
              <w:rPr>
                <w:b w:val="0"/>
                <w:bCs w:val="0"/>
                <w:sz w:val="21"/>
                <w:szCs w:val="21"/>
              </w:rPr>
            </w:pPr>
            <w:r>
              <w:rPr>
                <w:b w:val="0"/>
                <w:bCs w:val="0"/>
                <w:sz w:val="21"/>
                <w:szCs w:val="21"/>
              </w:rPr>
              <w:t>保财健【2022】66号</w:t>
            </w:r>
          </w:p>
        </w:tc>
      </w:tr>
      <w:tr w14:paraId="6E6AC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24FE37">
            <w:pPr>
              <w:rPr>
                <w:b w:val="0"/>
                <w:bCs w:val="0"/>
                <w:sz w:val="21"/>
                <w:szCs w:val="21"/>
              </w:rPr>
            </w:pPr>
          </w:p>
        </w:tc>
        <w:tc>
          <w:tcPr>
            <w:tcW w:w="2268" w:type="dxa"/>
            <w:vAlign w:val="center"/>
          </w:tcPr>
          <w:p w14:paraId="30516698">
            <w:pPr>
              <w:pStyle w:val="12"/>
              <w:rPr>
                <w:b w:val="0"/>
                <w:bCs w:val="0"/>
                <w:sz w:val="21"/>
                <w:szCs w:val="21"/>
              </w:rPr>
            </w:pPr>
            <w:r>
              <w:rPr>
                <w:b w:val="0"/>
                <w:bCs w:val="0"/>
                <w:sz w:val="21"/>
                <w:szCs w:val="21"/>
              </w:rPr>
              <w:t>质量指标</w:t>
            </w:r>
          </w:p>
        </w:tc>
        <w:tc>
          <w:tcPr>
            <w:tcW w:w="2835" w:type="dxa"/>
            <w:vAlign w:val="center"/>
          </w:tcPr>
          <w:p w14:paraId="3E3EE3AA">
            <w:pPr>
              <w:pStyle w:val="12"/>
              <w:rPr>
                <w:b w:val="0"/>
                <w:bCs w:val="0"/>
                <w:sz w:val="21"/>
                <w:szCs w:val="21"/>
              </w:rPr>
            </w:pPr>
            <w:r>
              <w:rPr>
                <w:b w:val="0"/>
                <w:bCs w:val="0"/>
                <w:sz w:val="21"/>
                <w:szCs w:val="21"/>
              </w:rPr>
              <w:t>资金发放率</w:t>
            </w:r>
          </w:p>
        </w:tc>
        <w:tc>
          <w:tcPr>
            <w:tcW w:w="2835" w:type="dxa"/>
            <w:vAlign w:val="center"/>
          </w:tcPr>
          <w:p w14:paraId="462ACDFA">
            <w:pPr>
              <w:pStyle w:val="12"/>
              <w:rPr>
                <w:b w:val="0"/>
                <w:bCs w:val="0"/>
                <w:sz w:val="21"/>
                <w:szCs w:val="21"/>
              </w:rPr>
            </w:pPr>
            <w:r>
              <w:rPr>
                <w:b w:val="0"/>
                <w:bCs w:val="0"/>
                <w:sz w:val="21"/>
                <w:szCs w:val="21"/>
              </w:rPr>
              <w:t>资金发放率</w:t>
            </w:r>
          </w:p>
        </w:tc>
        <w:tc>
          <w:tcPr>
            <w:tcW w:w="2551" w:type="dxa"/>
            <w:vAlign w:val="center"/>
          </w:tcPr>
          <w:p w14:paraId="2E8A55EA">
            <w:pPr>
              <w:pStyle w:val="12"/>
              <w:rPr>
                <w:b w:val="0"/>
                <w:bCs w:val="0"/>
                <w:sz w:val="21"/>
                <w:szCs w:val="21"/>
              </w:rPr>
            </w:pPr>
            <w:r>
              <w:rPr>
                <w:b w:val="0"/>
                <w:bCs w:val="0"/>
                <w:sz w:val="21"/>
                <w:szCs w:val="21"/>
              </w:rPr>
              <w:t>≥90%</w:t>
            </w:r>
          </w:p>
        </w:tc>
        <w:tc>
          <w:tcPr>
            <w:tcW w:w="2268" w:type="dxa"/>
            <w:vAlign w:val="center"/>
          </w:tcPr>
          <w:p w14:paraId="042210FE">
            <w:pPr>
              <w:pStyle w:val="12"/>
              <w:rPr>
                <w:b w:val="0"/>
                <w:bCs w:val="0"/>
                <w:sz w:val="21"/>
                <w:szCs w:val="21"/>
              </w:rPr>
            </w:pPr>
            <w:r>
              <w:rPr>
                <w:b w:val="0"/>
                <w:bCs w:val="0"/>
                <w:sz w:val="21"/>
                <w:szCs w:val="21"/>
              </w:rPr>
              <w:t>保财健【2022】66号</w:t>
            </w:r>
          </w:p>
        </w:tc>
      </w:tr>
      <w:tr w14:paraId="226F4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818719">
            <w:pPr>
              <w:rPr>
                <w:b w:val="0"/>
                <w:bCs w:val="0"/>
                <w:sz w:val="21"/>
                <w:szCs w:val="21"/>
              </w:rPr>
            </w:pPr>
          </w:p>
        </w:tc>
        <w:tc>
          <w:tcPr>
            <w:tcW w:w="2268" w:type="dxa"/>
            <w:vAlign w:val="center"/>
          </w:tcPr>
          <w:p w14:paraId="746D45E3">
            <w:pPr>
              <w:pStyle w:val="12"/>
              <w:rPr>
                <w:b w:val="0"/>
                <w:bCs w:val="0"/>
                <w:sz w:val="21"/>
                <w:szCs w:val="21"/>
              </w:rPr>
            </w:pPr>
            <w:r>
              <w:rPr>
                <w:b w:val="0"/>
                <w:bCs w:val="0"/>
                <w:sz w:val="21"/>
                <w:szCs w:val="21"/>
              </w:rPr>
              <w:t>时效指标</w:t>
            </w:r>
          </w:p>
        </w:tc>
        <w:tc>
          <w:tcPr>
            <w:tcW w:w="2835" w:type="dxa"/>
            <w:vAlign w:val="center"/>
          </w:tcPr>
          <w:p w14:paraId="283FD0B9">
            <w:pPr>
              <w:pStyle w:val="12"/>
              <w:rPr>
                <w:b w:val="0"/>
                <w:bCs w:val="0"/>
                <w:sz w:val="21"/>
                <w:szCs w:val="21"/>
              </w:rPr>
            </w:pPr>
            <w:r>
              <w:rPr>
                <w:b w:val="0"/>
                <w:bCs w:val="0"/>
                <w:sz w:val="21"/>
                <w:szCs w:val="21"/>
              </w:rPr>
              <w:t>拨款执行率（%）</w:t>
            </w:r>
          </w:p>
        </w:tc>
        <w:tc>
          <w:tcPr>
            <w:tcW w:w="2835" w:type="dxa"/>
            <w:vAlign w:val="center"/>
          </w:tcPr>
          <w:p w14:paraId="17A7ABEB">
            <w:pPr>
              <w:pStyle w:val="12"/>
              <w:rPr>
                <w:b w:val="0"/>
                <w:bCs w:val="0"/>
                <w:sz w:val="21"/>
                <w:szCs w:val="21"/>
              </w:rPr>
            </w:pPr>
            <w:r>
              <w:rPr>
                <w:b w:val="0"/>
                <w:bCs w:val="0"/>
                <w:sz w:val="21"/>
                <w:szCs w:val="21"/>
              </w:rPr>
              <w:t>拨款执行率（%）</w:t>
            </w:r>
          </w:p>
        </w:tc>
        <w:tc>
          <w:tcPr>
            <w:tcW w:w="2551" w:type="dxa"/>
            <w:vAlign w:val="center"/>
          </w:tcPr>
          <w:p w14:paraId="1BBD20AD">
            <w:pPr>
              <w:pStyle w:val="12"/>
              <w:rPr>
                <w:b w:val="0"/>
                <w:bCs w:val="0"/>
                <w:sz w:val="21"/>
                <w:szCs w:val="21"/>
              </w:rPr>
            </w:pPr>
            <w:r>
              <w:rPr>
                <w:b w:val="0"/>
                <w:bCs w:val="0"/>
                <w:sz w:val="21"/>
                <w:szCs w:val="21"/>
              </w:rPr>
              <w:t>≥90%</w:t>
            </w:r>
          </w:p>
        </w:tc>
        <w:tc>
          <w:tcPr>
            <w:tcW w:w="2268" w:type="dxa"/>
            <w:vAlign w:val="center"/>
          </w:tcPr>
          <w:p w14:paraId="66E2D5C9">
            <w:pPr>
              <w:pStyle w:val="12"/>
              <w:rPr>
                <w:b w:val="0"/>
                <w:bCs w:val="0"/>
                <w:sz w:val="21"/>
                <w:szCs w:val="21"/>
              </w:rPr>
            </w:pPr>
            <w:r>
              <w:rPr>
                <w:b w:val="0"/>
                <w:bCs w:val="0"/>
                <w:sz w:val="21"/>
                <w:szCs w:val="21"/>
              </w:rPr>
              <w:t>保财健【2022】66号</w:t>
            </w:r>
          </w:p>
        </w:tc>
      </w:tr>
      <w:tr w14:paraId="52D90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3F10E6">
            <w:pPr>
              <w:rPr>
                <w:b w:val="0"/>
                <w:bCs w:val="0"/>
                <w:sz w:val="21"/>
                <w:szCs w:val="21"/>
              </w:rPr>
            </w:pPr>
          </w:p>
        </w:tc>
        <w:tc>
          <w:tcPr>
            <w:tcW w:w="2268" w:type="dxa"/>
            <w:vAlign w:val="center"/>
          </w:tcPr>
          <w:p w14:paraId="3B4BE6F8">
            <w:pPr>
              <w:pStyle w:val="12"/>
              <w:rPr>
                <w:b w:val="0"/>
                <w:bCs w:val="0"/>
                <w:sz w:val="21"/>
                <w:szCs w:val="21"/>
              </w:rPr>
            </w:pPr>
            <w:r>
              <w:rPr>
                <w:b w:val="0"/>
                <w:bCs w:val="0"/>
                <w:sz w:val="21"/>
                <w:szCs w:val="21"/>
              </w:rPr>
              <w:t>成本指标</w:t>
            </w:r>
          </w:p>
        </w:tc>
        <w:tc>
          <w:tcPr>
            <w:tcW w:w="2835" w:type="dxa"/>
            <w:vAlign w:val="center"/>
          </w:tcPr>
          <w:p w14:paraId="13787F76">
            <w:pPr>
              <w:pStyle w:val="12"/>
              <w:rPr>
                <w:b w:val="0"/>
                <w:bCs w:val="0"/>
                <w:sz w:val="21"/>
                <w:szCs w:val="21"/>
              </w:rPr>
            </w:pPr>
            <w:r>
              <w:rPr>
                <w:b w:val="0"/>
                <w:bCs w:val="0"/>
                <w:sz w:val="21"/>
                <w:szCs w:val="21"/>
              </w:rPr>
              <w:t>项目资金总额</w:t>
            </w:r>
          </w:p>
        </w:tc>
        <w:tc>
          <w:tcPr>
            <w:tcW w:w="2835" w:type="dxa"/>
            <w:vAlign w:val="center"/>
          </w:tcPr>
          <w:p w14:paraId="2052433B">
            <w:pPr>
              <w:pStyle w:val="12"/>
              <w:rPr>
                <w:b w:val="0"/>
                <w:bCs w:val="0"/>
                <w:sz w:val="21"/>
                <w:szCs w:val="21"/>
              </w:rPr>
            </w:pPr>
            <w:r>
              <w:rPr>
                <w:b w:val="0"/>
                <w:bCs w:val="0"/>
                <w:sz w:val="21"/>
                <w:szCs w:val="21"/>
              </w:rPr>
              <w:t>项目资金总额</w:t>
            </w:r>
          </w:p>
        </w:tc>
        <w:tc>
          <w:tcPr>
            <w:tcW w:w="2551" w:type="dxa"/>
            <w:vAlign w:val="center"/>
          </w:tcPr>
          <w:p w14:paraId="4B2575F0">
            <w:pPr>
              <w:pStyle w:val="12"/>
              <w:rPr>
                <w:b w:val="0"/>
                <w:bCs w:val="0"/>
                <w:sz w:val="21"/>
                <w:szCs w:val="21"/>
              </w:rPr>
            </w:pPr>
            <w:r>
              <w:rPr>
                <w:b w:val="0"/>
                <w:bCs w:val="0"/>
                <w:sz w:val="21"/>
                <w:szCs w:val="21"/>
              </w:rPr>
              <w:t>160万元</w:t>
            </w:r>
          </w:p>
        </w:tc>
        <w:tc>
          <w:tcPr>
            <w:tcW w:w="2268" w:type="dxa"/>
            <w:vAlign w:val="center"/>
          </w:tcPr>
          <w:p w14:paraId="67189405">
            <w:pPr>
              <w:pStyle w:val="12"/>
              <w:rPr>
                <w:b w:val="0"/>
                <w:bCs w:val="0"/>
                <w:sz w:val="21"/>
                <w:szCs w:val="21"/>
              </w:rPr>
            </w:pPr>
            <w:r>
              <w:rPr>
                <w:b w:val="0"/>
                <w:bCs w:val="0"/>
                <w:sz w:val="21"/>
                <w:szCs w:val="21"/>
              </w:rPr>
              <w:t>保财健【2022】66号</w:t>
            </w:r>
          </w:p>
        </w:tc>
      </w:tr>
      <w:tr w14:paraId="074AB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09F143">
            <w:pPr>
              <w:pStyle w:val="13"/>
              <w:rPr>
                <w:b w:val="0"/>
                <w:bCs w:val="0"/>
                <w:sz w:val="21"/>
                <w:szCs w:val="21"/>
              </w:rPr>
            </w:pPr>
            <w:r>
              <w:rPr>
                <w:b w:val="0"/>
                <w:bCs w:val="0"/>
                <w:sz w:val="21"/>
                <w:szCs w:val="21"/>
              </w:rPr>
              <w:t>效益指标</w:t>
            </w:r>
          </w:p>
        </w:tc>
        <w:tc>
          <w:tcPr>
            <w:tcW w:w="2268" w:type="dxa"/>
            <w:vAlign w:val="center"/>
          </w:tcPr>
          <w:p w14:paraId="04C868A1">
            <w:pPr>
              <w:pStyle w:val="12"/>
              <w:rPr>
                <w:b w:val="0"/>
                <w:bCs w:val="0"/>
                <w:sz w:val="21"/>
                <w:szCs w:val="21"/>
              </w:rPr>
            </w:pPr>
            <w:r>
              <w:rPr>
                <w:b w:val="0"/>
                <w:bCs w:val="0"/>
                <w:sz w:val="21"/>
                <w:szCs w:val="21"/>
              </w:rPr>
              <w:t>经济效益指标</w:t>
            </w:r>
          </w:p>
        </w:tc>
        <w:tc>
          <w:tcPr>
            <w:tcW w:w="2835" w:type="dxa"/>
            <w:vAlign w:val="center"/>
          </w:tcPr>
          <w:p w14:paraId="660E9F69">
            <w:pPr>
              <w:pStyle w:val="12"/>
              <w:rPr>
                <w:b w:val="0"/>
                <w:bCs w:val="0"/>
                <w:sz w:val="21"/>
                <w:szCs w:val="21"/>
              </w:rPr>
            </w:pPr>
            <w:r>
              <w:rPr>
                <w:b w:val="0"/>
                <w:bCs w:val="0"/>
                <w:sz w:val="21"/>
                <w:szCs w:val="21"/>
              </w:rPr>
              <w:t>经济效益指标</w:t>
            </w:r>
          </w:p>
        </w:tc>
        <w:tc>
          <w:tcPr>
            <w:tcW w:w="2835" w:type="dxa"/>
            <w:vAlign w:val="center"/>
          </w:tcPr>
          <w:p w14:paraId="373D46A5">
            <w:pPr>
              <w:pStyle w:val="12"/>
              <w:rPr>
                <w:b w:val="0"/>
                <w:bCs w:val="0"/>
                <w:sz w:val="21"/>
                <w:szCs w:val="21"/>
              </w:rPr>
            </w:pPr>
            <w:r>
              <w:rPr>
                <w:b w:val="0"/>
                <w:bCs w:val="0"/>
                <w:sz w:val="21"/>
                <w:szCs w:val="21"/>
              </w:rPr>
              <w:t>经济效益指标</w:t>
            </w:r>
          </w:p>
        </w:tc>
        <w:tc>
          <w:tcPr>
            <w:tcW w:w="2551" w:type="dxa"/>
            <w:vAlign w:val="center"/>
          </w:tcPr>
          <w:p w14:paraId="29442A55">
            <w:pPr>
              <w:pStyle w:val="12"/>
              <w:rPr>
                <w:b w:val="0"/>
                <w:bCs w:val="0"/>
                <w:sz w:val="21"/>
                <w:szCs w:val="21"/>
              </w:rPr>
            </w:pPr>
            <w:r>
              <w:rPr>
                <w:b w:val="0"/>
                <w:bCs w:val="0"/>
                <w:sz w:val="21"/>
                <w:szCs w:val="21"/>
              </w:rPr>
              <w:t>≥90%</w:t>
            </w:r>
          </w:p>
        </w:tc>
        <w:tc>
          <w:tcPr>
            <w:tcW w:w="2268" w:type="dxa"/>
            <w:vAlign w:val="center"/>
          </w:tcPr>
          <w:p w14:paraId="3F28D6E8">
            <w:pPr>
              <w:pStyle w:val="12"/>
              <w:rPr>
                <w:b w:val="0"/>
                <w:bCs w:val="0"/>
                <w:sz w:val="21"/>
                <w:szCs w:val="21"/>
              </w:rPr>
            </w:pPr>
            <w:r>
              <w:rPr>
                <w:b w:val="0"/>
                <w:bCs w:val="0"/>
                <w:sz w:val="21"/>
                <w:szCs w:val="21"/>
              </w:rPr>
              <w:t>保财健【2022】66号</w:t>
            </w:r>
          </w:p>
        </w:tc>
      </w:tr>
      <w:tr w14:paraId="0F5CB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713540">
            <w:pPr>
              <w:rPr>
                <w:b w:val="0"/>
                <w:bCs w:val="0"/>
                <w:sz w:val="21"/>
                <w:szCs w:val="21"/>
              </w:rPr>
            </w:pPr>
          </w:p>
        </w:tc>
        <w:tc>
          <w:tcPr>
            <w:tcW w:w="2268" w:type="dxa"/>
            <w:vAlign w:val="center"/>
          </w:tcPr>
          <w:p w14:paraId="7E0B2A3E">
            <w:pPr>
              <w:pStyle w:val="12"/>
              <w:rPr>
                <w:b w:val="0"/>
                <w:bCs w:val="0"/>
                <w:sz w:val="21"/>
                <w:szCs w:val="21"/>
              </w:rPr>
            </w:pPr>
            <w:r>
              <w:rPr>
                <w:b w:val="0"/>
                <w:bCs w:val="0"/>
                <w:sz w:val="21"/>
                <w:szCs w:val="21"/>
              </w:rPr>
              <w:t>社会效益指标</w:t>
            </w:r>
          </w:p>
        </w:tc>
        <w:tc>
          <w:tcPr>
            <w:tcW w:w="2835" w:type="dxa"/>
            <w:vAlign w:val="center"/>
          </w:tcPr>
          <w:p w14:paraId="72104378">
            <w:pPr>
              <w:pStyle w:val="12"/>
              <w:rPr>
                <w:b w:val="0"/>
                <w:bCs w:val="0"/>
                <w:sz w:val="21"/>
                <w:szCs w:val="21"/>
              </w:rPr>
            </w:pPr>
            <w:r>
              <w:rPr>
                <w:b w:val="0"/>
                <w:bCs w:val="0"/>
                <w:sz w:val="21"/>
                <w:szCs w:val="21"/>
              </w:rPr>
              <w:t>企业预期</w:t>
            </w:r>
          </w:p>
        </w:tc>
        <w:tc>
          <w:tcPr>
            <w:tcW w:w="2835" w:type="dxa"/>
            <w:vAlign w:val="center"/>
          </w:tcPr>
          <w:p w14:paraId="42960D7B">
            <w:pPr>
              <w:pStyle w:val="12"/>
              <w:rPr>
                <w:b w:val="0"/>
                <w:bCs w:val="0"/>
                <w:sz w:val="21"/>
                <w:szCs w:val="21"/>
              </w:rPr>
            </w:pPr>
            <w:r>
              <w:rPr>
                <w:b w:val="0"/>
                <w:bCs w:val="0"/>
                <w:sz w:val="21"/>
                <w:szCs w:val="21"/>
              </w:rPr>
              <w:t>企业预期</w:t>
            </w:r>
          </w:p>
        </w:tc>
        <w:tc>
          <w:tcPr>
            <w:tcW w:w="2551" w:type="dxa"/>
            <w:vAlign w:val="center"/>
          </w:tcPr>
          <w:p w14:paraId="0DF3CB78">
            <w:pPr>
              <w:pStyle w:val="12"/>
              <w:rPr>
                <w:b w:val="0"/>
                <w:bCs w:val="0"/>
                <w:sz w:val="21"/>
                <w:szCs w:val="21"/>
              </w:rPr>
            </w:pPr>
            <w:r>
              <w:rPr>
                <w:b w:val="0"/>
                <w:bCs w:val="0"/>
                <w:sz w:val="21"/>
                <w:szCs w:val="21"/>
              </w:rPr>
              <w:t>显著提高</w:t>
            </w:r>
          </w:p>
        </w:tc>
        <w:tc>
          <w:tcPr>
            <w:tcW w:w="2268" w:type="dxa"/>
            <w:vAlign w:val="center"/>
          </w:tcPr>
          <w:p w14:paraId="2F17C20C">
            <w:pPr>
              <w:pStyle w:val="12"/>
              <w:rPr>
                <w:b w:val="0"/>
                <w:bCs w:val="0"/>
                <w:sz w:val="21"/>
                <w:szCs w:val="21"/>
              </w:rPr>
            </w:pPr>
            <w:r>
              <w:rPr>
                <w:b w:val="0"/>
                <w:bCs w:val="0"/>
                <w:sz w:val="21"/>
                <w:szCs w:val="21"/>
              </w:rPr>
              <w:t>保财健【2022】66号</w:t>
            </w:r>
          </w:p>
        </w:tc>
      </w:tr>
      <w:tr w14:paraId="5200F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4F8DF5">
            <w:pPr>
              <w:rPr>
                <w:b w:val="0"/>
                <w:bCs w:val="0"/>
                <w:sz w:val="21"/>
                <w:szCs w:val="21"/>
              </w:rPr>
            </w:pPr>
          </w:p>
        </w:tc>
        <w:tc>
          <w:tcPr>
            <w:tcW w:w="2268" w:type="dxa"/>
            <w:vAlign w:val="center"/>
          </w:tcPr>
          <w:p w14:paraId="26770A90">
            <w:pPr>
              <w:pStyle w:val="12"/>
              <w:rPr>
                <w:b w:val="0"/>
                <w:bCs w:val="0"/>
                <w:sz w:val="21"/>
                <w:szCs w:val="21"/>
              </w:rPr>
            </w:pPr>
            <w:r>
              <w:rPr>
                <w:b w:val="0"/>
                <w:bCs w:val="0"/>
                <w:sz w:val="21"/>
                <w:szCs w:val="21"/>
              </w:rPr>
              <w:t>生态效益指标</w:t>
            </w:r>
          </w:p>
        </w:tc>
        <w:tc>
          <w:tcPr>
            <w:tcW w:w="2835" w:type="dxa"/>
            <w:vAlign w:val="center"/>
          </w:tcPr>
          <w:p w14:paraId="61BC64BE">
            <w:pPr>
              <w:pStyle w:val="12"/>
              <w:rPr>
                <w:b w:val="0"/>
                <w:bCs w:val="0"/>
                <w:sz w:val="21"/>
                <w:szCs w:val="21"/>
              </w:rPr>
            </w:pPr>
            <w:r>
              <w:rPr>
                <w:b w:val="0"/>
                <w:bCs w:val="0"/>
                <w:sz w:val="21"/>
                <w:szCs w:val="21"/>
              </w:rPr>
              <w:t>生态效益指标</w:t>
            </w:r>
          </w:p>
        </w:tc>
        <w:tc>
          <w:tcPr>
            <w:tcW w:w="2835" w:type="dxa"/>
            <w:vAlign w:val="center"/>
          </w:tcPr>
          <w:p w14:paraId="70EEBA79">
            <w:pPr>
              <w:pStyle w:val="12"/>
              <w:rPr>
                <w:b w:val="0"/>
                <w:bCs w:val="0"/>
                <w:sz w:val="21"/>
                <w:szCs w:val="21"/>
              </w:rPr>
            </w:pPr>
            <w:r>
              <w:rPr>
                <w:b w:val="0"/>
                <w:bCs w:val="0"/>
                <w:sz w:val="21"/>
                <w:szCs w:val="21"/>
              </w:rPr>
              <w:t>生态效益指标</w:t>
            </w:r>
          </w:p>
        </w:tc>
        <w:tc>
          <w:tcPr>
            <w:tcW w:w="2551" w:type="dxa"/>
            <w:vAlign w:val="center"/>
          </w:tcPr>
          <w:p w14:paraId="0D822411">
            <w:pPr>
              <w:pStyle w:val="12"/>
              <w:rPr>
                <w:b w:val="0"/>
                <w:bCs w:val="0"/>
                <w:sz w:val="21"/>
                <w:szCs w:val="21"/>
              </w:rPr>
            </w:pPr>
            <w:r>
              <w:rPr>
                <w:b w:val="0"/>
                <w:bCs w:val="0"/>
                <w:sz w:val="21"/>
                <w:szCs w:val="21"/>
              </w:rPr>
              <w:t>≥90%</w:t>
            </w:r>
          </w:p>
        </w:tc>
        <w:tc>
          <w:tcPr>
            <w:tcW w:w="2268" w:type="dxa"/>
            <w:vAlign w:val="center"/>
          </w:tcPr>
          <w:p w14:paraId="1F39AFAA">
            <w:pPr>
              <w:pStyle w:val="12"/>
              <w:rPr>
                <w:b w:val="0"/>
                <w:bCs w:val="0"/>
                <w:sz w:val="21"/>
                <w:szCs w:val="21"/>
              </w:rPr>
            </w:pPr>
            <w:r>
              <w:rPr>
                <w:b w:val="0"/>
                <w:bCs w:val="0"/>
                <w:sz w:val="21"/>
                <w:szCs w:val="21"/>
              </w:rPr>
              <w:t>保财健【2022】66号</w:t>
            </w:r>
          </w:p>
        </w:tc>
      </w:tr>
      <w:tr w14:paraId="33263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F6A585">
            <w:pPr>
              <w:rPr>
                <w:b w:val="0"/>
                <w:bCs w:val="0"/>
                <w:sz w:val="21"/>
                <w:szCs w:val="21"/>
              </w:rPr>
            </w:pPr>
          </w:p>
        </w:tc>
        <w:tc>
          <w:tcPr>
            <w:tcW w:w="2268" w:type="dxa"/>
            <w:vAlign w:val="center"/>
          </w:tcPr>
          <w:p w14:paraId="5425F6F6">
            <w:pPr>
              <w:pStyle w:val="12"/>
              <w:rPr>
                <w:b w:val="0"/>
                <w:bCs w:val="0"/>
                <w:sz w:val="21"/>
                <w:szCs w:val="21"/>
              </w:rPr>
            </w:pPr>
            <w:r>
              <w:rPr>
                <w:b w:val="0"/>
                <w:bCs w:val="0"/>
                <w:sz w:val="21"/>
                <w:szCs w:val="21"/>
              </w:rPr>
              <w:t>可持续影响指标</w:t>
            </w:r>
          </w:p>
        </w:tc>
        <w:tc>
          <w:tcPr>
            <w:tcW w:w="2835" w:type="dxa"/>
            <w:vAlign w:val="center"/>
          </w:tcPr>
          <w:p w14:paraId="5F8A1CED">
            <w:pPr>
              <w:pStyle w:val="12"/>
              <w:rPr>
                <w:b w:val="0"/>
                <w:bCs w:val="0"/>
                <w:sz w:val="21"/>
                <w:szCs w:val="21"/>
              </w:rPr>
            </w:pPr>
            <w:r>
              <w:rPr>
                <w:b w:val="0"/>
                <w:bCs w:val="0"/>
                <w:sz w:val="21"/>
                <w:szCs w:val="21"/>
              </w:rPr>
              <w:t>示范带动作用</w:t>
            </w:r>
          </w:p>
        </w:tc>
        <w:tc>
          <w:tcPr>
            <w:tcW w:w="2835" w:type="dxa"/>
            <w:vAlign w:val="center"/>
          </w:tcPr>
          <w:p w14:paraId="41975213">
            <w:pPr>
              <w:pStyle w:val="12"/>
              <w:rPr>
                <w:b w:val="0"/>
                <w:bCs w:val="0"/>
                <w:sz w:val="21"/>
                <w:szCs w:val="21"/>
              </w:rPr>
            </w:pPr>
            <w:r>
              <w:rPr>
                <w:b w:val="0"/>
                <w:bCs w:val="0"/>
                <w:sz w:val="21"/>
                <w:szCs w:val="21"/>
              </w:rPr>
              <w:t>示范带动作用</w:t>
            </w:r>
          </w:p>
        </w:tc>
        <w:tc>
          <w:tcPr>
            <w:tcW w:w="2551" w:type="dxa"/>
            <w:vAlign w:val="center"/>
          </w:tcPr>
          <w:p w14:paraId="647FF092">
            <w:pPr>
              <w:pStyle w:val="12"/>
              <w:rPr>
                <w:b w:val="0"/>
                <w:bCs w:val="0"/>
                <w:sz w:val="21"/>
                <w:szCs w:val="21"/>
              </w:rPr>
            </w:pPr>
            <w:r>
              <w:rPr>
                <w:b w:val="0"/>
                <w:bCs w:val="0"/>
                <w:sz w:val="21"/>
                <w:szCs w:val="21"/>
              </w:rPr>
              <w:t>≥90%</w:t>
            </w:r>
          </w:p>
        </w:tc>
        <w:tc>
          <w:tcPr>
            <w:tcW w:w="2268" w:type="dxa"/>
            <w:vAlign w:val="center"/>
          </w:tcPr>
          <w:p w14:paraId="19BD2388">
            <w:pPr>
              <w:pStyle w:val="12"/>
              <w:rPr>
                <w:b w:val="0"/>
                <w:bCs w:val="0"/>
                <w:sz w:val="21"/>
                <w:szCs w:val="21"/>
              </w:rPr>
            </w:pPr>
            <w:r>
              <w:rPr>
                <w:b w:val="0"/>
                <w:bCs w:val="0"/>
                <w:sz w:val="21"/>
                <w:szCs w:val="21"/>
              </w:rPr>
              <w:t>保财健【2022】66号</w:t>
            </w:r>
          </w:p>
        </w:tc>
      </w:tr>
      <w:tr w14:paraId="7E99D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138163">
            <w:pPr>
              <w:pStyle w:val="13"/>
              <w:rPr>
                <w:b w:val="0"/>
                <w:bCs w:val="0"/>
                <w:sz w:val="21"/>
                <w:szCs w:val="21"/>
              </w:rPr>
            </w:pPr>
            <w:r>
              <w:rPr>
                <w:b w:val="0"/>
                <w:bCs w:val="0"/>
                <w:sz w:val="21"/>
                <w:szCs w:val="21"/>
              </w:rPr>
              <w:t>满意度指标</w:t>
            </w:r>
          </w:p>
        </w:tc>
        <w:tc>
          <w:tcPr>
            <w:tcW w:w="2268" w:type="dxa"/>
            <w:vAlign w:val="center"/>
          </w:tcPr>
          <w:p w14:paraId="309C683A">
            <w:pPr>
              <w:pStyle w:val="12"/>
              <w:rPr>
                <w:b w:val="0"/>
                <w:bCs w:val="0"/>
                <w:sz w:val="21"/>
                <w:szCs w:val="21"/>
              </w:rPr>
            </w:pPr>
            <w:r>
              <w:rPr>
                <w:b w:val="0"/>
                <w:bCs w:val="0"/>
                <w:sz w:val="21"/>
                <w:szCs w:val="21"/>
              </w:rPr>
              <w:t>服务对象满意度指标</w:t>
            </w:r>
          </w:p>
        </w:tc>
        <w:tc>
          <w:tcPr>
            <w:tcW w:w="2835" w:type="dxa"/>
            <w:vAlign w:val="center"/>
          </w:tcPr>
          <w:p w14:paraId="1D43AFF9">
            <w:pPr>
              <w:pStyle w:val="12"/>
              <w:rPr>
                <w:b w:val="0"/>
                <w:bCs w:val="0"/>
                <w:sz w:val="21"/>
                <w:szCs w:val="21"/>
              </w:rPr>
            </w:pPr>
            <w:r>
              <w:rPr>
                <w:b w:val="0"/>
                <w:bCs w:val="0"/>
                <w:sz w:val="21"/>
                <w:szCs w:val="21"/>
              </w:rPr>
              <w:t>企业满意度</w:t>
            </w:r>
          </w:p>
        </w:tc>
        <w:tc>
          <w:tcPr>
            <w:tcW w:w="2835" w:type="dxa"/>
            <w:vAlign w:val="center"/>
          </w:tcPr>
          <w:p w14:paraId="5B401F9A">
            <w:pPr>
              <w:pStyle w:val="12"/>
              <w:rPr>
                <w:b w:val="0"/>
                <w:bCs w:val="0"/>
                <w:sz w:val="21"/>
                <w:szCs w:val="21"/>
              </w:rPr>
            </w:pPr>
            <w:r>
              <w:rPr>
                <w:b w:val="0"/>
                <w:bCs w:val="0"/>
                <w:sz w:val="21"/>
                <w:szCs w:val="21"/>
              </w:rPr>
              <w:t>企业满意度</w:t>
            </w:r>
          </w:p>
        </w:tc>
        <w:tc>
          <w:tcPr>
            <w:tcW w:w="2551" w:type="dxa"/>
            <w:vAlign w:val="center"/>
          </w:tcPr>
          <w:p w14:paraId="7D81B32B">
            <w:pPr>
              <w:pStyle w:val="12"/>
              <w:rPr>
                <w:b w:val="0"/>
                <w:bCs w:val="0"/>
                <w:sz w:val="21"/>
                <w:szCs w:val="21"/>
              </w:rPr>
            </w:pPr>
            <w:r>
              <w:rPr>
                <w:b w:val="0"/>
                <w:bCs w:val="0"/>
                <w:sz w:val="21"/>
                <w:szCs w:val="21"/>
              </w:rPr>
              <w:t>≥85%</w:t>
            </w:r>
          </w:p>
        </w:tc>
        <w:tc>
          <w:tcPr>
            <w:tcW w:w="2268" w:type="dxa"/>
            <w:vAlign w:val="center"/>
          </w:tcPr>
          <w:p w14:paraId="4B912D3C">
            <w:pPr>
              <w:pStyle w:val="12"/>
              <w:rPr>
                <w:b w:val="0"/>
                <w:bCs w:val="0"/>
                <w:sz w:val="21"/>
                <w:szCs w:val="21"/>
              </w:rPr>
            </w:pPr>
            <w:r>
              <w:rPr>
                <w:b w:val="0"/>
                <w:bCs w:val="0"/>
                <w:sz w:val="21"/>
                <w:szCs w:val="21"/>
              </w:rPr>
              <w:t>保财健【2022】66号</w:t>
            </w:r>
          </w:p>
        </w:tc>
      </w:tr>
    </w:tbl>
    <w:p w14:paraId="3D452B4B">
      <w:pPr>
        <w:sectPr>
          <w:pgSz w:w="16840" w:h="11900" w:orient="landscape"/>
          <w:pgMar w:top="1361" w:right="1020" w:bottom="1134" w:left="1020" w:header="720" w:footer="720" w:gutter="0"/>
          <w:pgNumType w:fmt="decimal"/>
          <w:cols w:space="720" w:num="1"/>
        </w:sectPr>
      </w:pPr>
    </w:p>
    <w:p w14:paraId="5B84C730">
      <w:pPr>
        <w:ind w:firstLine="560"/>
        <w:rPr>
          <w:sz w:val="28"/>
          <w:szCs w:val="28"/>
        </w:rPr>
      </w:pPr>
      <w:r>
        <w:rPr>
          <w:rFonts w:ascii="方正仿宋_GBK" w:hAnsi="方正仿宋_GBK" w:eastAsia="方正仿宋_GBK" w:cs="方正仿宋_GBK"/>
          <w:b/>
          <w:color w:val="000000"/>
          <w:sz w:val="28"/>
          <w:szCs w:val="28"/>
        </w:rPr>
        <w:t>6、国贸中心-关于调整2021年中央外经贸发展资金预算指标的通知（保财建【2021】57号）（447万元）绩效目标表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CC7E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035727">
            <w:pPr>
              <w:pStyle w:val="10"/>
            </w:pPr>
            <w:r>
              <w:t>绩效目标</w:t>
            </w:r>
          </w:p>
        </w:tc>
        <w:tc>
          <w:tcPr>
            <w:tcW w:w="12756" w:type="dxa"/>
            <w:tcBorders>
              <w:bottom w:val="single" w:color="FFFFFF" w:sz="6" w:space="0"/>
            </w:tcBorders>
            <w:vAlign w:val="center"/>
          </w:tcPr>
          <w:p w14:paraId="702D7C51">
            <w:pPr>
              <w:pStyle w:val="12"/>
            </w:pPr>
            <w:r>
              <w:t>1.</w:t>
            </w:r>
            <w:r>
              <w:rPr>
                <w:rFonts w:hint="eastAsia"/>
                <w:lang w:eastAsia="zh-CN"/>
              </w:rPr>
              <w:t>提升市场采购贸易方式试点能级</w:t>
            </w:r>
          </w:p>
        </w:tc>
      </w:tr>
    </w:tbl>
    <w:p w14:paraId="6317FC6D">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91A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B15B67">
            <w:pPr>
              <w:pStyle w:val="10"/>
              <w:rPr>
                <w:sz w:val="21"/>
                <w:szCs w:val="21"/>
              </w:rPr>
            </w:pPr>
            <w:r>
              <w:rPr>
                <w:sz w:val="21"/>
                <w:szCs w:val="21"/>
              </w:rPr>
              <w:t>一级指标</w:t>
            </w:r>
          </w:p>
        </w:tc>
        <w:tc>
          <w:tcPr>
            <w:tcW w:w="2268" w:type="dxa"/>
            <w:vAlign w:val="center"/>
          </w:tcPr>
          <w:p w14:paraId="6A795FDD">
            <w:pPr>
              <w:pStyle w:val="10"/>
              <w:rPr>
                <w:sz w:val="21"/>
                <w:szCs w:val="21"/>
              </w:rPr>
            </w:pPr>
            <w:r>
              <w:rPr>
                <w:sz w:val="21"/>
                <w:szCs w:val="21"/>
              </w:rPr>
              <w:t>二级指标</w:t>
            </w:r>
          </w:p>
        </w:tc>
        <w:tc>
          <w:tcPr>
            <w:tcW w:w="2835" w:type="dxa"/>
            <w:vAlign w:val="center"/>
          </w:tcPr>
          <w:p w14:paraId="3104B301">
            <w:pPr>
              <w:pStyle w:val="10"/>
              <w:rPr>
                <w:sz w:val="21"/>
                <w:szCs w:val="21"/>
              </w:rPr>
            </w:pPr>
            <w:r>
              <w:rPr>
                <w:sz w:val="21"/>
                <w:szCs w:val="21"/>
              </w:rPr>
              <w:t>三级指标</w:t>
            </w:r>
          </w:p>
        </w:tc>
        <w:tc>
          <w:tcPr>
            <w:tcW w:w="2835" w:type="dxa"/>
            <w:vAlign w:val="center"/>
          </w:tcPr>
          <w:p w14:paraId="08F4B7D1">
            <w:pPr>
              <w:pStyle w:val="10"/>
              <w:rPr>
                <w:sz w:val="21"/>
                <w:szCs w:val="21"/>
              </w:rPr>
            </w:pPr>
            <w:r>
              <w:rPr>
                <w:sz w:val="21"/>
                <w:szCs w:val="21"/>
              </w:rPr>
              <w:t>绩效指标描述</w:t>
            </w:r>
          </w:p>
        </w:tc>
        <w:tc>
          <w:tcPr>
            <w:tcW w:w="2551" w:type="dxa"/>
            <w:vAlign w:val="center"/>
          </w:tcPr>
          <w:p w14:paraId="77C76CB1">
            <w:pPr>
              <w:pStyle w:val="10"/>
              <w:rPr>
                <w:sz w:val="21"/>
                <w:szCs w:val="21"/>
              </w:rPr>
            </w:pPr>
            <w:r>
              <w:rPr>
                <w:sz w:val="21"/>
                <w:szCs w:val="21"/>
              </w:rPr>
              <w:t>指标值</w:t>
            </w:r>
          </w:p>
        </w:tc>
        <w:tc>
          <w:tcPr>
            <w:tcW w:w="2268" w:type="dxa"/>
            <w:vAlign w:val="center"/>
          </w:tcPr>
          <w:p w14:paraId="30AAD2A5">
            <w:pPr>
              <w:pStyle w:val="10"/>
              <w:rPr>
                <w:sz w:val="21"/>
                <w:szCs w:val="21"/>
              </w:rPr>
            </w:pPr>
            <w:r>
              <w:rPr>
                <w:sz w:val="21"/>
                <w:szCs w:val="21"/>
              </w:rPr>
              <w:t>指标值确定依据</w:t>
            </w:r>
          </w:p>
        </w:tc>
      </w:tr>
      <w:tr w14:paraId="3D04E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659FF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14:paraId="38E9A08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14:paraId="35AE91F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项目完成情况</w:t>
            </w:r>
          </w:p>
        </w:tc>
        <w:tc>
          <w:tcPr>
            <w:tcW w:w="2835" w:type="dxa"/>
            <w:vAlign w:val="center"/>
          </w:tcPr>
          <w:p w14:paraId="25F5F9A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项目完成情况</w:t>
            </w:r>
          </w:p>
        </w:tc>
        <w:tc>
          <w:tcPr>
            <w:tcW w:w="2551" w:type="dxa"/>
            <w:vAlign w:val="center"/>
          </w:tcPr>
          <w:p w14:paraId="318ED31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≥1批</w:t>
            </w:r>
          </w:p>
        </w:tc>
        <w:tc>
          <w:tcPr>
            <w:tcW w:w="2268" w:type="dxa"/>
            <w:vAlign w:val="center"/>
          </w:tcPr>
          <w:p w14:paraId="115AB9C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7D9B5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324E4E">
            <w:pPr>
              <w:rPr>
                <w:rFonts w:hint="eastAsia" w:ascii="方正书宋_GBK" w:hAnsi="方正书宋_GBK" w:eastAsia="方正书宋_GBK" w:cs="方正书宋_GBK"/>
                <w:sz w:val="21"/>
                <w:szCs w:val="21"/>
              </w:rPr>
            </w:pPr>
          </w:p>
        </w:tc>
        <w:tc>
          <w:tcPr>
            <w:tcW w:w="2268" w:type="dxa"/>
            <w:vAlign w:val="center"/>
          </w:tcPr>
          <w:p w14:paraId="70B65F4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14:paraId="5F41046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综合业务管理工作完成率</w:t>
            </w:r>
          </w:p>
        </w:tc>
        <w:tc>
          <w:tcPr>
            <w:tcW w:w="2835" w:type="dxa"/>
            <w:vAlign w:val="center"/>
          </w:tcPr>
          <w:p w14:paraId="3B3EAFE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综合业务管理工作完成率</w:t>
            </w:r>
          </w:p>
        </w:tc>
        <w:tc>
          <w:tcPr>
            <w:tcW w:w="2551" w:type="dxa"/>
            <w:vAlign w:val="center"/>
          </w:tcPr>
          <w:p w14:paraId="027372B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≥96综合业务管理工作完成率</w:t>
            </w:r>
          </w:p>
        </w:tc>
        <w:tc>
          <w:tcPr>
            <w:tcW w:w="2268" w:type="dxa"/>
            <w:vAlign w:val="center"/>
          </w:tcPr>
          <w:p w14:paraId="6E4BBA9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38916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AE3561">
            <w:pPr>
              <w:rPr>
                <w:rFonts w:hint="eastAsia" w:ascii="方正书宋_GBK" w:hAnsi="方正书宋_GBK" w:eastAsia="方正书宋_GBK" w:cs="方正书宋_GBK"/>
                <w:sz w:val="21"/>
                <w:szCs w:val="21"/>
              </w:rPr>
            </w:pPr>
          </w:p>
        </w:tc>
        <w:tc>
          <w:tcPr>
            <w:tcW w:w="2268" w:type="dxa"/>
            <w:vAlign w:val="center"/>
          </w:tcPr>
          <w:p w14:paraId="2EF0DD8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14:paraId="71CFFB5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各项任务完成及时率（%）</w:t>
            </w:r>
          </w:p>
        </w:tc>
        <w:tc>
          <w:tcPr>
            <w:tcW w:w="2835" w:type="dxa"/>
            <w:vAlign w:val="center"/>
          </w:tcPr>
          <w:p w14:paraId="66042A3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各项任务完成及时率（%）</w:t>
            </w:r>
          </w:p>
        </w:tc>
        <w:tc>
          <w:tcPr>
            <w:tcW w:w="2551" w:type="dxa"/>
            <w:vAlign w:val="center"/>
          </w:tcPr>
          <w:p w14:paraId="5768378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≥98各项任务完成及时率（%）</w:t>
            </w:r>
          </w:p>
        </w:tc>
        <w:tc>
          <w:tcPr>
            <w:tcW w:w="2268" w:type="dxa"/>
            <w:vAlign w:val="center"/>
          </w:tcPr>
          <w:p w14:paraId="6D1A973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4B7F5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854904">
            <w:pPr>
              <w:rPr>
                <w:rFonts w:hint="eastAsia" w:ascii="方正书宋_GBK" w:hAnsi="方正书宋_GBK" w:eastAsia="方正书宋_GBK" w:cs="方正书宋_GBK"/>
                <w:sz w:val="21"/>
                <w:szCs w:val="21"/>
              </w:rPr>
            </w:pPr>
          </w:p>
        </w:tc>
        <w:tc>
          <w:tcPr>
            <w:tcW w:w="2268" w:type="dxa"/>
            <w:vAlign w:val="center"/>
          </w:tcPr>
          <w:p w14:paraId="110C79F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14:paraId="3BBC1E1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预算指标总成本</w:t>
            </w:r>
          </w:p>
        </w:tc>
        <w:tc>
          <w:tcPr>
            <w:tcW w:w="2835" w:type="dxa"/>
            <w:vAlign w:val="center"/>
          </w:tcPr>
          <w:p w14:paraId="02CB6AF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预算指标总成本</w:t>
            </w:r>
          </w:p>
        </w:tc>
        <w:tc>
          <w:tcPr>
            <w:tcW w:w="2551" w:type="dxa"/>
            <w:vAlign w:val="center"/>
          </w:tcPr>
          <w:p w14:paraId="0585DCC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447万元 </w:t>
            </w:r>
          </w:p>
        </w:tc>
        <w:tc>
          <w:tcPr>
            <w:tcW w:w="2268" w:type="dxa"/>
            <w:vAlign w:val="center"/>
          </w:tcPr>
          <w:p w14:paraId="63172F6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5285F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9B516F">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14:paraId="25185E3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0A7DF91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资金使用效益</w:t>
            </w:r>
          </w:p>
        </w:tc>
        <w:tc>
          <w:tcPr>
            <w:tcW w:w="2835" w:type="dxa"/>
            <w:vAlign w:val="center"/>
          </w:tcPr>
          <w:p w14:paraId="04B6D46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资金使用效益</w:t>
            </w:r>
          </w:p>
        </w:tc>
        <w:tc>
          <w:tcPr>
            <w:tcW w:w="2551" w:type="dxa"/>
            <w:vAlign w:val="center"/>
          </w:tcPr>
          <w:p w14:paraId="14B1DF7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≥96资金使用效益</w:t>
            </w:r>
          </w:p>
        </w:tc>
        <w:tc>
          <w:tcPr>
            <w:tcW w:w="2268" w:type="dxa"/>
            <w:vAlign w:val="center"/>
          </w:tcPr>
          <w:p w14:paraId="0B295C3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09E02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6E839D">
            <w:pPr>
              <w:rPr>
                <w:rFonts w:hint="eastAsia" w:ascii="方正书宋_GBK" w:hAnsi="方正书宋_GBK" w:eastAsia="方正书宋_GBK" w:cs="方正书宋_GBK"/>
                <w:sz w:val="21"/>
                <w:szCs w:val="21"/>
              </w:rPr>
            </w:pPr>
          </w:p>
        </w:tc>
        <w:tc>
          <w:tcPr>
            <w:tcW w:w="2268" w:type="dxa"/>
            <w:vAlign w:val="center"/>
          </w:tcPr>
          <w:p w14:paraId="157593D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14:paraId="601F283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对社会发展带来的影响</w:t>
            </w:r>
          </w:p>
          <w:p w14:paraId="4F8BF0E5">
            <w:pPr>
              <w:pStyle w:val="12"/>
              <w:rPr>
                <w:rFonts w:hint="eastAsia" w:ascii="方正书宋_GBK" w:hAnsi="方正书宋_GBK" w:eastAsia="方正书宋_GBK" w:cs="方正书宋_GBK"/>
                <w:sz w:val="21"/>
                <w:szCs w:val="21"/>
              </w:rPr>
            </w:pPr>
          </w:p>
        </w:tc>
        <w:tc>
          <w:tcPr>
            <w:tcW w:w="2835" w:type="dxa"/>
            <w:vAlign w:val="center"/>
          </w:tcPr>
          <w:p w14:paraId="2531765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对社会发展带来的影响</w:t>
            </w:r>
          </w:p>
          <w:p w14:paraId="7B080A73">
            <w:pPr>
              <w:pStyle w:val="12"/>
              <w:rPr>
                <w:rFonts w:hint="eastAsia" w:ascii="方正书宋_GBK" w:hAnsi="方正书宋_GBK" w:eastAsia="方正书宋_GBK" w:cs="方正书宋_GBK"/>
                <w:sz w:val="21"/>
                <w:szCs w:val="21"/>
              </w:rPr>
            </w:pPr>
          </w:p>
        </w:tc>
        <w:tc>
          <w:tcPr>
            <w:tcW w:w="2551" w:type="dxa"/>
            <w:vAlign w:val="center"/>
          </w:tcPr>
          <w:p w14:paraId="21BC780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≥96对社会发展带来的影响</w:t>
            </w:r>
          </w:p>
          <w:p w14:paraId="5FE1C863">
            <w:pPr>
              <w:pStyle w:val="12"/>
              <w:rPr>
                <w:rFonts w:hint="eastAsia" w:ascii="方正书宋_GBK" w:hAnsi="方正书宋_GBK" w:eastAsia="方正书宋_GBK" w:cs="方正书宋_GBK"/>
                <w:sz w:val="21"/>
                <w:szCs w:val="21"/>
              </w:rPr>
            </w:pPr>
          </w:p>
        </w:tc>
        <w:tc>
          <w:tcPr>
            <w:tcW w:w="2268" w:type="dxa"/>
            <w:vAlign w:val="center"/>
          </w:tcPr>
          <w:p w14:paraId="622923D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0FCCA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3019BE">
            <w:pPr>
              <w:rPr>
                <w:rFonts w:hint="eastAsia" w:ascii="方正书宋_GBK" w:hAnsi="方正书宋_GBK" w:eastAsia="方正书宋_GBK" w:cs="方正书宋_GBK"/>
                <w:sz w:val="21"/>
                <w:szCs w:val="21"/>
              </w:rPr>
            </w:pPr>
          </w:p>
        </w:tc>
        <w:tc>
          <w:tcPr>
            <w:tcW w:w="2268" w:type="dxa"/>
            <w:vAlign w:val="center"/>
          </w:tcPr>
          <w:p w14:paraId="5B334FE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3D1CBF9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560D43B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551" w:type="dxa"/>
            <w:vAlign w:val="center"/>
          </w:tcPr>
          <w:p w14:paraId="08DC044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≥96生态效益指标</w:t>
            </w:r>
          </w:p>
        </w:tc>
        <w:tc>
          <w:tcPr>
            <w:tcW w:w="2268" w:type="dxa"/>
            <w:vAlign w:val="center"/>
          </w:tcPr>
          <w:p w14:paraId="6D6E6CA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546E9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44BADD">
            <w:pPr>
              <w:rPr>
                <w:rFonts w:hint="eastAsia" w:ascii="方正书宋_GBK" w:hAnsi="方正书宋_GBK" w:eastAsia="方正书宋_GBK" w:cs="方正书宋_GBK"/>
                <w:sz w:val="21"/>
                <w:szCs w:val="21"/>
              </w:rPr>
            </w:pPr>
          </w:p>
        </w:tc>
        <w:tc>
          <w:tcPr>
            <w:tcW w:w="2268" w:type="dxa"/>
            <w:vAlign w:val="center"/>
          </w:tcPr>
          <w:p w14:paraId="305A2DE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14:paraId="484B62A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835" w:type="dxa"/>
            <w:vAlign w:val="center"/>
          </w:tcPr>
          <w:p w14:paraId="3A78ABA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551" w:type="dxa"/>
            <w:vAlign w:val="center"/>
          </w:tcPr>
          <w:p w14:paraId="1C5A7E3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≥96示范带动作用</w:t>
            </w:r>
          </w:p>
        </w:tc>
        <w:tc>
          <w:tcPr>
            <w:tcW w:w="2268" w:type="dxa"/>
            <w:vAlign w:val="center"/>
          </w:tcPr>
          <w:p w14:paraId="2539C7E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7F9FE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BA6ADB">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14:paraId="1E01E3D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14:paraId="2D0E47A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vAlign w:val="center"/>
          </w:tcPr>
          <w:p w14:paraId="08A4899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551" w:type="dxa"/>
            <w:vAlign w:val="center"/>
          </w:tcPr>
          <w:p w14:paraId="48F5F4E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≥98服务对象满意度</w:t>
            </w:r>
          </w:p>
        </w:tc>
        <w:tc>
          <w:tcPr>
            <w:tcW w:w="2268" w:type="dxa"/>
            <w:vAlign w:val="center"/>
          </w:tcPr>
          <w:p w14:paraId="11B2D0F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bl>
    <w:p w14:paraId="0B054508">
      <w:pPr>
        <w:sectPr>
          <w:pgSz w:w="16840" w:h="11900" w:orient="landscape"/>
          <w:pgMar w:top="1361" w:right="1020" w:bottom="1134" w:left="1020" w:header="720" w:footer="720" w:gutter="0"/>
          <w:pgNumType w:fmt="decimal"/>
          <w:cols w:space="720" w:num="1"/>
        </w:sectPr>
      </w:pPr>
    </w:p>
    <w:p w14:paraId="7EBC3524">
      <w:pPr>
        <w:ind w:firstLine="560"/>
        <w:rPr>
          <w:sz w:val="28"/>
          <w:szCs w:val="28"/>
        </w:rPr>
      </w:pPr>
      <w:r>
        <w:rPr>
          <w:rFonts w:ascii="方正仿宋_GBK" w:hAnsi="方正仿宋_GBK" w:eastAsia="方正仿宋_GBK" w:cs="方正仿宋_GBK"/>
          <w:b/>
          <w:color w:val="000000"/>
          <w:sz w:val="28"/>
          <w:szCs w:val="28"/>
        </w:rPr>
        <w:t>7、国贸中心-关于调整下达2022年中央外经贸发展资金的通知（保财建【2022】76号）绩效目标表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8911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5B6E49">
            <w:pPr>
              <w:pStyle w:val="10"/>
            </w:pPr>
            <w:r>
              <w:t>绩效目标</w:t>
            </w:r>
          </w:p>
        </w:tc>
        <w:tc>
          <w:tcPr>
            <w:tcW w:w="12756" w:type="dxa"/>
            <w:tcBorders>
              <w:bottom w:val="single" w:color="FFFFFF" w:sz="6" w:space="0"/>
            </w:tcBorders>
            <w:vAlign w:val="center"/>
          </w:tcPr>
          <w:p w14:paraId="0DE8E272">
            <w:pPr>
              <w:pStyle w:val="12"/>
            </w:pPr>
            <w:r>
              <w:t>1.</w:t>
            </w:r>
            <w:r>
              <w:rPr>
                <w:rFonts w:hint="eastAsia"/>
                <w:lang w:eastAsia="zh-CN"/>
              </w:rPr>
              <w:t>支持外贸企业开拓国际市场</w:t>
            </w:r>
          </w:p>
        </w:tc>
      </w:tr>
    </w:tbl>
    <w:p w14:paraId="21F3C5AD">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A45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9AEFF9">
            <w:pPr>
              <w:pStyle w:val="10"/>
              <w:rPr>
                <w:sz w:val="21"/>
                <w:szCs w:val="21"/>
              </w:rPr>
            </w:pPr>
            <w:r>
              <w:rPr>
                <w:sz w:val="21"/>
                <w:szCs w:val="21"/>
              </w:rPr>
              <w:t>一级指标</w:t>
            </w:r>
          </w:p>
        </w:tc>
        <w:tc>
          <w:tcPr>
            <w:tcW w:w="2268" w:type="dxa"/>
            <w:vAlign w:val="center"/>
          </w:tcPr>
          <w:p w14:paraId="1DEEF7F5">
            <w:pPr>
              <w:pStyle w:val="10"/>
              <w:rPr>
                <w:sz w:val="21"/>
                <w:szCs w:val="21"/>
              </w:rPr>
            </w:pPr>
            <w:r>
              <w:rPr>
                <w:sz w:val="21"/>
                <w:szCs w:val="21"/>
              </w:rPr>
              <w:t>二级指标</w:t>
            </w:r>
          </w:p>
        </w:tc>
        <w:tc>
          <w:tcPr>
            <w:tcW w:w="2835" w:type="dxa"/>
            <w:vAlign w:val="center"/>
          </w:tcPr>
          <w:p w14:paraId="21D2A322">
            <w:pPr>
              <w:pStyle w:val="10"/>
              <w:rPr>
                <w:sz w:val="21"/>
                <w:szCs w:val="21"/>
              </w:rPr>
            </w:pPr>
            <w:r>
              <w:rPr>
                <w:sz w:val="21"/>
                <w:szCs w:val="21"/>
              </w:rPr>
              <w:t>三级指标</w:t>
            </w:r>
          </w:p>
        </w:tc>
        <w:tc>
          <w:tcPr>
            <w:tcW w:w="2835" w:type="dxa"/>
            <w:vAlign w:val="center"/>
          </w:tcPr>
          <w:p w14:paraId="5A1A9719">
            <w:pPr>
              <w:pStyle w:val="10"/>
              <w:rPr>
                <w:sz w:val="21"/>
                <w:szCs w:val="21"/>
              </w:rPr>
            </w:pPr>
            <w:r>
              <w:rPr>
                <w:sz w:val="21"/>
                <w:szCs w:val="21"/>
              </w:rPr>
              <w:t>绩效指标描述</w:t>
            </w:r>
          </w:p>
        </w:tc>
        <w:tc>
          <w:tcPr>
            <w:tcW w:w="2551" w:type="dxa"/>
            <w:vAlign w:val="center"/>
          </w:tcPr>
          <w:p w14:paraId="539BBC31">
            <w:pPr>
              <w:pStyle w:val="10"/>
              <w:rPr>
                <w:sz w:val="21"/>
                <w:szCs w:val="21"/>
              </w:rPr>
            </w:pPr>
            <w:r>
              <w:rPr>
                <w:sz w:val="21"/>
                <w:szCs w:val="21"/>
              </w:rPr>
              <w:t>指标值</w:t>
            </w:r>
          </w:p>
        </w:tc>
        <w:tc>
          <w:tcPr>
            <w:tcW w:w="2268" w:type="dxa"/>
            <w:vAlign w:val="center"/>
          </w:tcPr>
          <w:p w14:paraId="07ED99D6">
            <w:pPr>
              <w:pStyle w:val="10"/>
              <w:rPr>
                <w:sz w:val="21"/>
                <w:szCs w:val="21"/>
              </w:rPr>
            </w:pPr>
            <w:r>
              <w:rPr>
                <w:sz w:val="21"/>
                <w:szCs w:val="21"/>
              </w:rPr>
              <w:t>指标值确定依据</w:t>
            </w:r>
          </w:p>
        </w:tc>
      </w:tr>
      <w:tr w14:paraId="0B7C2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1B254B">
            <w:pPr>
              <w:pStyle w:val="13"/>
              <w:rPr>
                <w:sz w:val="21"/>
                <w:szCs w:val="21"/>
              </w:rPr>
            </w:pPr>
            <w:r>
              <w:rPr>
                <w:sz w:val="21"/>
                <w:szCs w:val="21"/>
              </w:rPr>
              <w:t>产出指标</w:t>
            </w:r>
          </w:p>
        </w:tc>
        <w:tc>
          <w:tcPr>
            <w:tcW w:w="2268" w:type="dxa"/>
            <w:vAlign w:val="center"/>
          </w:tcPr>
          <w:p w14:paraId="0AA6ABE2">
            <w:pPr>
              <w:pStyle w:val="12"/>
              <w:rPr>
                <w:sz w:val="21"/>
                <w:szCs w:val="21"/>
              </w:rPr>
            </w:pPr>
            <w:r>
              <w:rPr>
                <w:sz w:val="21"/>
                <w:szCs w:val="21"/>
              </w:rPr>
              <w:t>数量指标</w:t>
            </w:r>
          </w:p>
        </w:tc>
        <w:tc>
          <w:tcPr>
            <w:tcW w:w="2835" w:type="dxa"/>
            <w:vAlign w:val="center"/>
          </w:tcPr>
          <w:p w14:paraId="79C407AD">
            <w:pPr>
              <w:pStyle w:val="12"/>
              <w:rPr>
                <w:sz w:val="21"/>
                <w:szCs w:val="21"/>
              </w:rPr>
            </w:pPr>
            <w:r>
              <w:rPr>
                <w:sz w:val="21"/>
                <w:szCs w:val="21"/>
              </w:rPr>
              <w:t>补贴企业数量</w:t>
            </w:r>
          </w:p>
        </w:tc>
        <w:tc>
          <w:tcPr>
            <w:tcW w:w="2835" w:type="dxa"/>
            <w:vAlign w:val="center"/>
          </w:tcPr>
          <w:p w14:paraId="41C0015A">
            <w:pPr>
              <w:pStyle w:val="12"/>
              <w:rPr>
                <w:sz w:val="21"/>
                <w:szCs w:val="21"/>
              </w:rPr>
            </w:pPr>
            <w:r>
              <w:rPr>
                <w:sz w:val="21"/>
                <w:szCs w:val="21"/>
              </w:rPr>
              <w:t>补贴企业数量</w:t>
            </w:r>
          </w:p>
        </w:tc>
        <w:tc>
          <w:tcPr>
            <w:tcW w:w="2551" w:type="dxa"/>
            <w:vAlign w:val="center"/>
          </w:tcPr>
          <w:p w14:paraId="403B089D">
            <w:pPr>
              <w:pStyle w:val="12"/>
              <w:rPr>
                <w:sz w:val="21"/>
                <w:szCs w:val="21"/>
              </w:rPr>
            </w:pPr>
            <w:r>
              <w:rPr>
                <w:sz w:val="21"/>
                <w:szCs w:val="21"/>
              </w:rPr>
              <w:t>2家</w:t>
            </w:r>
          </w:p>
        </w:tc>
        <w:tc>
          <w:tcPr>
            <w:tcW w:w="2268" w:type="dxa"/>
            <w:vAlign w:val="center"/>
          </w:tcPr>
          <w:p w14:paraId="51667D97">
            <w:pPr>
              <w:pStyle w:val="12"/>
              <w:rPr>
                <w:sz w:val="21"/>
                <w:szCs w:val="21"/>
              </w:rPr>
            </w:pPr>
            <w:r>
              <w:rPr>
                <w:sz w:val="21"/>
                <w:szCs w:val="21"/>
              </w:rPr>
              <w:t>保财建【2022】76号</w:t>
            </w:r>
          </w:p>
        </w:tc>
      </w:tr>
      <w:tr w14:paraId="0DE99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6BEE21">
            <w:pPr>
              <w:rPr>
                <w:sz w:val="21"/>
                <w:szCs w:val="21"/>
              </w:rPr>
            </w:pPr>
          </w:p>
        </w:tc>
        <w:tc>
          <w:tcPr>
            <w:tcW w:w="2268" w:type="dxa"/>
            <w:vAlign w:val="center"/>
          </w:tcPr>
          <w:p w14:paraId="433FB11A">
            <w:pPr>
              <w:pStyle w:val="12"/>
              <w:rPr>
                <w:sz w:val="21"/>
                <w:szCs w:val="21"/>
              </w:rPr>
            </w:pPr>
            <w:r>
              <w:rPr>
                <w:sz w:val="21"/>
                <w:szCs w:val="21"/>
              </w:rPr>
              <w:t>质量指标</w:t>
            </w:r>
          </w:p>
        </w:tc>
        <w:tc>
          <w:tcPr>
            <w:tcW w:w="2835" w:type="dxa"/>
            <w:vAlign w:val="center"/>
          </w:tcPr>
          <w:p w14:paraId="050D93FE">
            <w:pPr>
              <w:pStyle w:val="12"/>
              <w:rPr>
                <w:sz w:val="21"/>
                <w:szCs w:val="21"/>
              </w:rPr>
            </w:pPr>
            <w:r>
              <w:rPr>
                <w:sz w:val="21"/>
                <w:szCs w:val="21"/>
              </w:rPr>
              <w:t>资金发放率</w:t>
            </w:r>
          </w:p>
        </w:tc>
        <w:tc>
          <w:tcPr>
            <w:tcW w:w="2835" w:type="dxa"/>
            <w:vAlign w:val="center"/>
          </w:tcPr>
          <w:p w14:paraId="5500FE40">
            <w:pPr>
              <w:pStyle w:val="12"/>
              <w:rPr>
                <w:sz w:val="21"/>
                <w:szCs w:val="21"/>
              </w:rPr>
            </w:pPr>
            <w:r>
              <w:rPr>
                <w:sz w:val="21"/>
                <w:szCs w:val="21"/>
              </w:rPr>
              <w:t>资金发放率</w:t>
            </w:r>
          </w:p>
        </w:tc>
        <w:tc>
          <w:tcPr>
            <w:tcW w:w="2551" w:type="dxa"/>
            <w:vAlign w:val="center"/>
          </w:tcPr>
          <w:p w14:paraId="337958CB">
            <w:pPr>
              <w:pStyle w:val="12"/>
              <w:rPr>
                <w:sz w:val="21"/>
                <w:szCs w:val="21"/>
              </w:rPr>
            </w:pPr>
            <w:r>
              <w:rPr>
                <w:sz w:val="21"/>
                <w:szCs w:val="21"/>
              </w:rPr>
              <w:t>100%</w:t>
            </w:r>
          </w:p>
        </w:tc>
        <w:tc>
          <w:tcPr>
            <w:tcW w:w="2268" w:type="dxa"/>
            <w:vAlign w:val="center"/>
          </w:tcPr>
          <w:p w14:paraId="2BAB55A4">
            <w:pPr>
              <w:pStyle w:val="12"/>
              <w:rPr>
                <w:sz w:val="21"/>
                <w:szCs w:val="21"/>
              </w:rPr>
            </w:pPr>
            <w:r>
              <w:rPr>
                <w:sz w:val="21"/>
                <w:szCs w:val="21"/>
              </w:rPr>
              <w:t>保财建【2022】76号</w:t>
            </w:r>
          </w:p>
        </w:tc>
      </w:tr>
      <w:tr w14:paraId="3B2B7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46FA3">
            <w:pPr>
              <w:rPr>
                <w:sz w:val="21"/>
                <w:szCs w:val="21"/>
              </w:rPr>
            </w:pPr>
          </w:p>
        </w:tc>
        <w:tc>
          <w:tcPr>
            <w:tcW w:w="2268" w:type="dxa"/>
            <w:vAlign w:val="center"/>
          </w:tcPr>
          <w:p w14:paraId="0D5F08BB">
            <w:pPr>
              <w:pStyle w:val="12"/>
              <w:rPr>
                <w:sz w:val="21"/>
                <w:szCs w:val="21"/>
              </w:rPr>
            </w:pPr>
            <w:r>
              <w:rPr>
                <w:sz w:val="21"/>
                <w:szCs w:val="21"/>
              </w:rPr>
              <w:t>时效指标</w:t>
            </w:r>
          </w:p>
        </w:tc>
        <w:tc>
          <w:tcPr>
            <w:tcW w:w="2835" w:type="dxa"/>
            <w:vAlign w:val="center"/>
          </w:tcPr>
          <w:p w14:paraId="0196BE77">
            <w:pPr>
              <w:pStyle w:val="12"/>
              <w:rPr>
                <w:sz w:val="21"/>
                <w:szCs w:val="21"/>
              </w:rPr>
            </w:pPr>
            <w:r>
              <w:rPr>
                <w:sz w:val="21"/>
                <w:szCs w:val="21"/>
              </w:rPr>
              <w:t>拨款执行率（%）</w:t>
            </w:r>
          </w:p>
        </w:tc>
        <w:tc>
          <w:tcPr>
            <w:tcW w:w="2835" w:type="dxa"/>
            <w:vAlign w:val="center"/>
          </w:tcPr>
          <w:p w14:paraId="79AEBA3A">
            <w:pPr>
              <w:pStyle w:val="12"/>
              <w:rPr>
                <w:sz w:val="21"/>
                <w:szCs w:val="21"/>
              </w:rPr>
            </w:pPr>
            <w:r>
              <w:rPr>
                <w:sz w:val="21"/>
                <w:szCs w:val="21"/>
              </w:rPr>
              <w:t>拨款执行率（%）</w:t>
            </w:r>
          </w:p>
        </w:tc>
        <w:tc>
          <w:tcPr>
            <w:tcW w:w="2551" w:type="dxa"/>
            <w:vAlign w:val="center"/>
          </w:tcPr>
          <w:p w14:paraId="17E46633">
            <w:pPr>
              <w:pStyle w:val="12"/>
              <w:rPr>
                <w:sz w:val="21"/>
                <w:szCs w:val="21"/>
              </w:rPr>
            </w:pPr>
            <w:r>
              <w:rPr>
                <w:sz w:val="21"/>
                <w:szCs w:val="21"/>
              </w:rPr>
              <w:t>≥90%</w:t>
            </w:r>
          </w:p>
        </w:tc>
        <w:tc>
          <w:tcPr>
            <w:tcW w:w="2268" w:type="dxa"/>
            <w:vAlign w:val="center"/>
          </w:tcPr>
          <w:p w14:paraId="63BCB88D">
            <w:pPr>
              <w:pStyle w:val="12"/>
              <w:rPr>
                <w:sz w:val="21"/>
                <w:szCs w:val="21"/>
              </w:rPr>
            </w:pPr>
            <w:r>
              <w:rPr>
                <w:sz w:val="21"/>
                <w:szCs w:val="21"/>
              </w:rPr>
              <w:t>保财建【2022】76号</w:t>
            </w:r>
          </w:p>
        </w:tc>
      </w:tr>
      <w:tr w14:paraId="069C4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C0929">
            <w:pPr>
              <w:rPr>
                <w:sz w:val="21"/>
                <w:szCs w:val="21"/>
              </w:rPr>
            </w:pPr>
          </w:p>
        </w:tc>
        <w:tc>
          <w:tcPr>
            <w:tcW w:w="2268" w:type="dxa"/>
            <w:vAlign w:val="center"/>
          </w:tcPr>
          <w:p w14:paraId="470559F8">
            <w:pPr>
              <w:pStyle w:val="12"/>
              <w:rPr>
                <w:sz w:val="21"/>
                <w:szCs w:val="21"/>
              </w:rPr>
            </w:pPr>
            <w:r>
              <w:rPr>
                <w:sz w:val="21"/>
                <w:szCs w:val="21"/>
              </w:rPr>
              <w:t>成本指标</w:t>
            </w:r>
          </w:p>
        </w:tc>
        <w:tc>
          <w:tcPr>
            <w:tcW w:w="2835" w:type="dxa"/>
            <w:vAlign w:val="center"/>
          </w:tcPr>
          <w:p w14:paraId="5A78239F">
            <w:pPr>
              <w:pStyle w:val="12"/>
              <w:rPr>
                <w:sz w:val="21"/>
                <w:szCs w:val="21"/>
              </w:rPr>
            </w:pPr>
            <w:r>
              <w:rPr>
                <w:sz w:val="21"/>
                <w:szCs w:val="21"/>
              </w:rPr>
              <w:t>补贴总金额</w:t>
            </w:r>
          </w:p>
        </w:tc>
        <w:tc>
          <w:tcPr>
            <w:tcW w:w="2835" w:type="dxa"/>
            <w:vAlign w:val="center"/>
          </w:tcPr>
          <w:p w14:paraId="65DC578F">
            <w:pPr>
              <w:pStyle w:val="12"/>
              <w:rPr>
                <w:sz w:val="21"/>
                <w:szCs w:val="21"/>
              </w:rPr>
            </w:pPr>
            <w:r>
              <w:rPr>
                <w:sz w:val="21"/>
                <w:szCs w:val="21"/>
              </w:rPr>
              <w:t>补贴总金额</w:t>
            </w:r>
          </w:p>
        </w:tc>
        <w:tc>
          <w:tcPr>
            <w:tcW w:w="2551" w:type="dxa"/>
            <w:vAlign w:val="center"/>
          </w:tcPr>
          <w:p w14:paraId="64378E58">
            <w:pPr>
              <w:pStyle w:val="12"/>
              <w:rPr>
                <w:sz w:val="21"/>
                <w:szCs w:val="21"/>
              </w:rPr>
            </w:pPr>
            <w:r>
              <w:rPr>
                <w:sz w:val="21"/>
                <w:szCs w:val="21"/>
              </w:rPr>
              <w:t>2.24万元</w:t>
            </w:r>
          </w:p>
        </w:tc>
        <w:tc>
          <w:tcPr>
            <w:tcW w:w="2268" w:type="dxa"/>
            <w:vAlign w:val="center"/>
          </w:tcPr>
          <w:p w14:paraId="39133475">
            <w:pPr>
              <w:pStyle w:val="12"/>
              <w:rPr>
                <w:sz w:val="21"/>
                <w:szCs w:val="21"/>
              </w:rPr>
            </w:pPr>
            <w:r>
              <w:rPr>
                <w:sz w:val="21"/>
                <w:szCs w:val="21"/>
              </w:rPr>
              <w:t>保财建【2022】76号</w:t>
            </w:r>
          </w:p>
        </w:tc>
      </w:tr>
      <w:tr w14:paraId="0BA09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AD411C">
            <w:pPr>
              <w:pStyle w:val="13"/>
              <w:rPr>
                <w:sz w:val="21"/>
                <w:szCs w:val="21"/>
              </w:rPr>
            </w:pPr>
            <w:r>
              <w:rPr>
                <w:sz w:val="21"/>
                <w:szCs w:val="21"/>
              </w:rPr>
              <w:t>效益指标</w:t>
            </w:r>
          </w:p>
        </w:tc>
        <w:tc>
          <w:tcPr>
            <w:tcW w:w="2268" w:type="dxa"/>
            <w:vAlign w:val="center"/>
          </w:tcPr>
          <w:p w14:paraId="197D2B24">
            <w:pPr>
              <w:pStyle w:val="12"/>
              <w:rPr>
                <w:sz w:val="21"/>
                <w:szCs w:val="21"/>
              </w:rPr>
            </w:pPr>
            <w:r>
              <w:rPr>
                <w:sz w:val="21"/>
                <w:szCs w:val="21"/>
              </w:rPr>
              <w:t>经济效益指标</w:t>
            </w:r>
          </w:p>
        </w:tc>
        <w:tc>
          <w:tcPr>
            <w:tcW w:w="2835" w:type="dxa"/>
            <w:vAlign w:val="center"/>
          </w:tcPr>
          <w:p w14:paraId="1D2D0AC4">
            <w:pPr>
              <w:pStyle w:val="12"/>
              <w:rPr>
                <w:sz w:val="21"/>
                <w:szCs w:val="21"/>
              </w:rPr>
            </w:pPr>
            <w:r>
              <w:rPr>
                <w:sz w:val="21"/>
                <w:szCs w:val="21"/>
              </w:rPr>
              <w:t>经济效益指标</w:t>
            </w:r>
          </w:p>
        </w:tc>
        <w:tc>
          <w:tcPr>
            <w:tcW w:w="2835" w:type="dxa"/>
            <w:vAlign w:val="center"/>
          </w:tcPr>
          <w:p w14:paraId="21EF4B97">
            <w:pPr>
              <w:pStyle w:val="12"/>
              <w:rPr>
                <w:sz w:val="21"/>
                <w:szCs w:val="21"/>
              </w:rPr>
            </w:pPr>
            <w:r>
              <w:rPr>
                <w:sz w:val="21"/>
                <w:szCs w:val="21"/>
              </w:rPr>
              <w:t>经济效益指标</w:t>
            </w:r>
          </w:p>
        </w:tc>
        <w:tc>
          <w:tcPr>
            <w:tcW w:w="2551" w:type="dxa"/>
            <w:vAlign w:val="center"/>
          </w:tcPr>
          <w:p w14:paraId="18BD4F9E">
            <w:pPr>
              <w:pStyle w:val="12"/>
              <w:rPr>
                <w:sz w:val="21"/>
                <w:szCs w:val="21"/>
              </w:rPr>
            </w:pPr>
            <w:r>
              <w:rPr>
                <w:sz w:val="21"/>
                <w:szCs w:val="21"/>
              </w:rPr>
              <w:t>≥98%</w:t>
            </w:r>
          </w:p>
        </w:tc>
        <w:tc>
          <w:tcPr>
            <w:tcW w:w="2268" w:type="dxa"/>
            <w:vAlign w:val="center"/>
          </w:tcPr>
          <w:p w14:paraId="7CD0D0A7">
            <w:pPr>
              <w:pStyle w:val="12"/>
              <w:rPr>
                <w:sz w:val="21"/>
                <w:szCs w:val="21"/>
              </w:rPr>
            </w:pPr>
            <w:r>
              <w:rPr>
                <w:sz w:val="21"/>
                <w:szCs w:val="21"/>
              </w:rPr>
              <w:t>保财建【2022】76号</w:t>
            </w:r>
          </w:p>
        </w:tc>
      </w:tr>
      <w:tr w14:paraId="64F34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9A4C2A">
            <w:pPr>
              <w:rPr>
                <w:sz w:val="21"/>
                <w:szCs w:val="21"/>
              </w:rPr>
            </w:pPr>
          </w:p>
        </w:tc>
        <w:tc>
          <w:tcPr>
            <w:tcW w:w="2268" w:type="dxa"/>
            <w:vAlign w:val="center"/>
          </w:tcPr>
          <w:p w14:paraId="733C89BF">
            <w:pPr>
              <w:pStyle w:val="12"/>
              <w:rPr>
                <w:sz w:val="21"/>
                <w:szCs w:val="21"/>
              </w:rPr>
            </w:pPr>
            <w:r>
              <w:rPr>
                <w:sz w:val="21"/>
                <w:szCs w:val="21"/>
              </w:rPr>
              <w:t>社会效益指标</w:t>
            </w:r>
          </w:p>
        </w:tc>
        <w:tc>
          <w:tcPr>
            <w:tcW w:w="2835" w:type="dxa"/>
            <w:vAlign w:val="center"/>
          </w:tcPr>
          <w:p w14:paraId="4FE1EF21">
            <w:pPr>
              <w:pStyle w:val="12"/>
              <w:rPr>
                <w:sz w:val="21"/>
                <w:szCs w:val="21"/>
              </w:rPr>
            </w:pPr>
            <w:r>
              <w:rPr>
                <w:sz w:val="21"/>
                <w:szCs w:val="21"/>
              </w:rPr>
              <w:t>成果对社会影响力</w:t>
            </w:r>
          </w:p>
        </w:tc>
        <w:tc>
          <w:tcPr>
            <w:tcW w:w="2835" w:type="dxa"/>
            <w:vAlign w:val="center"/>
          </w:tcPr>
          <w:p w14:paraId="6B927F08">
            <w:pPr>
              <w:pStyle w:val="12"/>
              <w:rPr>
                <w:sz w:val="21"/>
                <w:szCs w:val="21"/>
              </w:rPr>
            </w:pPr>
            <w:r>
              <w:rPr>
                <w:sz w:val="21"/>
                <w:szCs w:val="21"/>
              </w:rPr>
              <w:t>成果对社会影响力</w:t>
            </w:r>
          </w:p>
        </w:tc>
        <w:tc>
          <w:tcPr>
            <w:tcW w:w="2551" w:type="dxa"/>
            <w:vAlign w:val="center"/>
          </w:tcPr>
          <w:p w14:paraId="01F34EB2">
            <w:pPr>
              <w:pStyle w:val="12"/>
              <w:rPr>
                <w:sz w:val="21"/>
                <w:szCs w:val="21"/>
              </w:rPr>
            </w:pPr>
            <w:r>
              <w:rPr>
                <w:sz w:val="21"/>
                <w:szCs w:val="21"/>
              </w:rPr>
              <w:t>≥96%</w:t>
            </w:r>
          </w:p>
        </w:tc>
        <w:tc>
          <w:tcPr>
            <w:tcW w:w="2268" w:type="dxa"/>
            <w:vAlign w:val="center"/>
          </w:tcPr>
          <w:p w14:paraId="21B5F664">
            <w:pPr>
              <w:pStyle w:val="12"/>
              <w:rPr>
                <w:sz w:val="21"/>
                <w:szCs w:val="21"/>
              </w:rPr>
            </w:pPr>
            <w:r>
              <w:rPr>
                <w:sz w:val="21"/>
                <w:szCs w:val="21"/>
              </w:rPr>
              <w:t>保财建【2022】76号</w:t>
            </w:r>
          </w:p>
        </w:tc>
      </w:tr>
      <w:tr w14:paraId="7DD7E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31E00">
            <w:pPr>
              <w:rPr>
                <w:sz w:val="21"/>
                <w:szCs w:val="21"/>
              </w:rPr>
            </w:pPr>
          </w:p>
        </w:tc>
        <w:tc>
          <w:tcPr>
            <w:tcW w:w="2268" w:type="dxa"/>
            <w:vAlign w:val="center"/>
          </w:tcPr>
          <w:p w14:paraId="00E787FE">
            <w:pPr>
              <w:pStyle w:val="12"/>
              <w:rPr>
                <w:sz w:val="21"/>
                <w:szCs w:val="21"/>
              </w:rPr>
            </w:pPr>
            <w:r>
              <w:rPr>
                <w:sz w:val="21"/>
                <w:szCs w:val="21"/>
              </w:rPr>
              <w:t>生态效益指标</w:t>
            </w:r>
          </w:p>
        </w:tc>
        <w:tc>
          <w:tcPr>
            <w:tcW w:w="2835" w:type="dxa"/>
            <w:vAlign w:val="center"/>
          </w:tcPr>
          <w:p w14:paraId="0CC914B1">
            <w:pPr>
              <w:pStyle w:val="12"/>
              <w:rPr>
                <w:sz w:val="21"/>
                <w:szCs w:val="21"/>
              </w:rPr>
            </w:pPr>
            <w:r>
              <w:rPr>
                <w:sz w:val="21"/>
                <w:szCs w:val="21"/>
              </w:rPr>
              <w:t>生态效益提升值%</w:t>
            </w:r>
          </w:p>
        </w:tc>
        <w:tc>
          <w:tcPr>
            <w:tcW w:w="2835" w:type="dxa"/>
            <w:vAlign w:val="center"/>
          </w:tcPr>
          <w:p w14:paraId="0705D839">
            <w:pPr>
              <w:pStyle w:val="12"/>
              <w:rPr>
                <w:sz w:val="21"/>
                <w:szCs w:val="21"/>
              </w:rPr>
            </w:pPr>
            <w:r>
              <w:rPr>
                <w:sz w:val="21"/>
                <w:szCs w:val="21"/>
              </w:rPr>
              <w:t>生态效益提升值%</w:t>
            </w:r>
          </w:p>
        </w:tc>
        <w:tc>
          <w:tcPr>
            <w:tcW w:w="2551" w:type="dxa"/>
            <w:vAlign w:val="center"/>
          </w:tcPr>
          <w:p w14:paraId="2EF3912C">
            <w:pPr>
              <w:pStyle w:val="12"/>
              <w:rPr>
                <w:sz w:val="21"/>
                <w:szCs w:val="21"/>
              </w:rPr>
            </w:pPr>
            <w:r>
              <w:rPr>
                <w:sz w:val="21"/>
                <w:szCs w:val="21"/>
              </w:rPr>
              <w:t>≥95%</w:t>
            </w:r>
          </w:p>
        </w:tc>
        <w:tc>
          <w:tcPr>
            <w:tcW w:w="2268" w:type="dxa"/>
            <w:vAlign w:val="center"/>
          </w:tcPr>
          <w:p w14:paraId="00736854">
            <w:pPr>
              <w:pStyle w:val="12"/>
              <w:rPr>
                <w:sz w:val="21"/>
                <w:szCs w:val="21"/>
              </w:rPr>
            </w:pPr>
            <w:r>
              <w:rPr>
                <w:sz w:val="21"/>
                <w:szCs w:val="21"/>
              </w:rPr>
              <w:t>保财建【2022】76号</w:t>
            </w:r>
          </w:p>
        </w:tc>
      </w:tr>
      <w:tr w14:paraId="18F3E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78E8CC">
            <w:pPr>
              <w:rPr>
                <w:sz w:val="21"/>
                <w:szCs w:val="21"/>
              </w:rPr>
            </w:pPr>
          </w:p>
        </w:tc>
        <w:tc>
          <w:tcPr>
            <w:tcW w:w="2268" w:type="dxa"/>
            <w:vAlign w:val="center"/>
          </w:tcPr>
          <w:p w14:paraId="08A19523">
            <w:pPr>
              <w:pStyle w:val="12"/>
              <w:rPr>
                <w:sz w:val="21"/>
                <w:szCs w:val="21"/>
              </w:rPr>
            </w:pPr>
            <w:r>
              <w:rPr>
                <w:sz w:val="21"/>
                <w:szCs w:val="21"/>
              </w:rPr>
              <w:t>可持续影响指标</w:t>
            </w:r>
          </w:p>
        </w:tc>
        <w:tc>
          <w:tcPr>
            <w:tcW w:w="2835" w:type="dxa"/>
            <w:vAlign w:val="center"/>
          </w:tcPr>
          <w:p w14:paraId="7B6017DC">
            <w:pPr>
              <w:pStyle w:val="12"/>
              <w:rPr>
                <w:sz w:val="21"/>
                <w:szCs w:val="21"/>
              </w:rPr>
            </w:pPr>
            <w:r>
              <w:rPr>
                <w:sz w:val="21"/>
                <w:szCs w:val="21"/>
              </w:rPr>
              <w:t>可持续性</w:t>
            </w:r>
          </w:p>
        </w:tc>
        <w:tc>
          <w:tcPr>
            <w:tcW w:w="2835" w:type="dxa"/>
            <w:vAlign w:val="center"/>
          </w:tcPr>
          <w:p w14:paraId="3415BF53">
            <w:pPr>
              <w:pStyle w:val="12"/>
              <w:rPr>
                <w:sz w:val="21"/>
                <w:szCs w:val="21"/>
              </w:rPr>
            </w:pPr>
            <w:r>
              <w:rPr>
                <w:sz w:val="21"/>
                <w:szCs w:val="21"/>
              </w:rPr>
              <w:t>可持续性</w:t>
            </w:r>
          </w:p>
        </w:tc>
        <w:tc>
          <w:tcPr>
            <w:tcW w:w="2551" w:type="dxa"/>
            <w:vAlign w:val="center"/>
          </w:tcPr>
          <w:p w14:paraId="10D091B4">
            <w:pPr>
              <w:pStyle w:val="12"/>
              <w:rPr>
                <w:sz w:val="21"/>
                <w:szCs w:val="21"/>
              </w:rPr>
            </w:pPr>
            <w:r>
              <w:rPr>
                <w:sz w:val="21"/>
                <w:szCs w:val="21"/>
              </w:rPr>
              <w:t>≥95%</w:t>
            </w:r>
          </w:p>
        </w:tc>
        <w:tc>
          <w:tcPr>
            <w:tcW w:w="2268" w:type="dxa"/>
            <w:vAlign w:val="center"/>
          </w:tcPr>
          <w:p w14:paraId="3A40A8C3">
            <w:pPr>
              <w:pStyle w:val="12"/>
              <w:rPr>
                <w:sz w:val="21"/>
                <w:szCs w:val="21"/>
              </w:rPr>
            </w:pPr>
            <w:r>
              <w:rPr>
                <w:sz w:val="21"/>
                <w:szCs w:val="21"/>
              </w:rPr>
              <w:t>保财建【2022】76号</w:t>
            </w:r>
          </w:p>
        </w:tc>
      </w:tr>
      <w:tr w14:paraId="6B1FA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C95CFC">
            <w:pPr>
              <w:pStyle w:val="13"/>
              <w:rPr>
                <w:sz w:val="21"/>
                <w:szCs w:val="21"/>
              </w:rPr>
            </w:pPr>
            <w:r>
              <w:rPr>
                <w:sz w:val="21"/>
                <w:szCs w:val="21"/>
              </w:rPr>
              <w:t>满意度指标</w:t>
            </w:r>
          </w:p>
        </w:tc>
        <w:tc>
          <w:tcPr>
            <w:tcW w:w="2268" w:type="dxa"/>
            <w:vAlign w:val="center"/>
          </w:tcPr>
          <w:p w14:paraId="0AF165F6">
            <w:pPr>
              <w:pStyle w:val="12"/>
              <w:rPr>
                <w:sz w:val="21"/>
                <w:szCs w:val="21"/>
              </w:rPr>
            </w:pPr>
            <w:r>
              <w:rPr>
                <w:sz w:val="21"/>
                <w:szCs w:val="21"/>
              </w:rPr>
              <w:t>服务对象满意度指标</w:t>
            </w:r>
          </w:p>
        </w:tc>
        <w:tc>
          <w:tcPr>
            <w:tcW w:w="2835" w:type="dxa"/>
            <w:vAlign w:val="center"/>
          </w:tcPr>
          <w:p w14:paraId="3DE50B07">
            <w:pPr>
              <w:pStyle w:val="12"/>
              <w:rPr>
                <w:sz w:val="21"/>
                <w:szCs w:val="21"/>
              </w:rPr>
            </w:pPr>
            <w:r>
              <w:rPr>
                <w:sz w:val="21"/>
                <w:szCs w:val="21"/>
              </w:rPr>
              <w:t>企业满意度</w:t>
            </w:r>
          </w:p>
        </w:tc>
        <w:tc>
          <w:tcPr>
            <w:tcW w:w="2835" w:type="dxa"/>
            <w:vAlign w:val="center"/>
          </w:tcPr>
          <w:p w14:paraId="36F03337">
            <w:pPr>
              <w:pStyle w:val="12"/>
              <w:rPr>
                <w:sz w:val="21"/>
                <w:szCs w:val="21"/>
              </w:rPr>
            </w:pPr>
            <w:r>
              <w:rPr>
                <w:sz w:val="21"/>
                <w:szCs w:val="21"/>
              </w:rPr>
              <w:t>企业满意度</w:t>
            </w:r>
          </w:p>
        </w:tc>
        <w:tc>
          <w:tcPr>
            <w:tcW w:w="2551" w:type="dxa"/>
            <w:vAlign w:val="center"/>
          </w:tcPr>
          <w:p w14:paraId="3F83F676">
            <w:pPr>
              <w:pStyle w:val="12"/>
              <w:rPr>
                <w:sz w:val="21"/>
                <w:szCs w:val="21"/>
              </w:rPr>
            </w:pPr>
            <w:r>
              <w:rPr>
                <w:sz w:val="21"/>
                <w:szCs w:val="21"/>
              </w:rPr>
              <w:t>≥98%</w:t>
            </w:r>
          </w:p>
        </w:tc>
        <w:tc>
          <w:tcPr>
            <w:tcW w:w="2268" w:type="dxa"/>
            <w:vAlign w:val="center"/>
          </w:tcPr>
          <w:p w14:paraId="62A00161">
            <w:pPr>
              <w:pStyle w:val="12"/>
              <w:rPr>
                <w:sz w:val="21"/>
                <w:szCs w:val="21"/>
              </w:rPr>
            </w:pPr>
            <w:r>
              <w:rPr>
                <w:sz w:val="21"/>
                <w:szCs w:val="21"/>
              </w:rPr>
              <w:t>保财建【2022】76号</w:t>
            </w:r>
          </w:p>
        </w:tc>
      </w:tr>
    </w:tbl>
    <w:p w14:paraId="23CDFF5E">
      <w:pPr>
        <w:sectPr>
          <w:pgSz w:w="16840" w:h="11900" w:orient="landscape"/>
          <w:pgMar w:top="1361" w:right="1020" w:bottom="1134" w:left="1020" w:header="720" w:footer="720" w:gutter="0"/>
          <w:pgNumType w:fmt="decimal"/>
          <w:cols w:space="720" w:num="1"/>
        </w:sectPr>
      </w:pPr>
    </w:p>
    <w:p w14:paraId="000EBF10">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8、国贸中心-关于调整下达2022年中央外经贸发展资金预算的通知（保财建【2022】69号）绩效目标表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53ED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DD413C">
            <w:pPr>
              <w:pStyle w:val="10"/>
            </w:pPr>
            <w:r>
              <w:t>绩效目标</w:t>
            </w:r>
          </w:p>
        </w:tc>
        <w:tc>
          <w:tcPr>
            <w:tcW w:w="12756" w:type="dxa"/>
            <w:tcBorders>
              <w:bottom w:val="single" w:color="FFFFFF" w:sz="6" w:space="0"/>
            </w:tcBorders>
            <w:vAlign w:val="center"/>
          </w:tcPr>
          <w:p w14:paraId="03B826EA">
            <w:pPr>
              <w:pStyle w:val="12"/>
            </w:pPr>
            <w:r>
              <w:t>1.提升外贸基地公共服务能力</w:t>
            </w:r>
          </w:p>
        </w:tc>
      </w:tr>
    </w:tbl>
    <w:p w14:paraId="34409BED">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179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9B75B7">
            <w:pPr>
              <w:pStyle w:val="10"/>
              <w:rPr>
                <w:b/>
                <w:bCs w:val="0"/>
                <w:sz w:val="21"/>
                <w:szCs w:val="21"/>
              </w:rPr>
            </w:pPr>
            <w:r>
              <w:rPr>
                <w:b/>
                <w:bCs w:val="0"/>
                <w:sz w:val="21"/>
                <w:szCs w:val="21"/>
              </w:rPr>
              <w:t>一级指标</w:t>
            </w:r>
          </w:p>
        </w:tc>
        <w:tc>
          <w:tcPr>
            <w:tcW w:w="2268" w:type="dxa"/>
            <w:vAlign w:val="center"/>
          </w:tcPr>
          <w:p w14:paraId="610CF48B">
            <w:pPr>
              <w:pStyle w:val="10"/>
              <w:rPr>
                <w:b/>
                <w:bCs w:val="0"/>
                <w:sz w:val="21"/>
                <w:szCs w:val="21"/>
              </w:rPr>
            </w:pPr>
            <w:r>
              <w:rPr>
                <w:b/>
                <w:bCs w:val="0"/>
                <w:sz w:val="21"/>
                <w:szCs w:val="21"/>
              </w:rPr>
              <w:t>二级指标</w:t>
            </w:r>
          </w:p>
        </w:tc>
        <w:tc>
          <w:tcPr>
            <w:tcW w:w="2835" w:type="dxa"/>
            <w:vAlign w:val="center"/>
          </w:tcPr>
          <w:p w14:paraId="5E5AE6E1">
            <w:pPr>
              <w:pStyle w:val="10"/>
              <w:rPr>
                <w:b/>
                <w:bCs w:val="0"/>
                <w:sz w:val="21"/>
                <w:szCs w:val="21"/>
              </w:rPr>
            </w:pPr>
            <w:r>
              <w:rPr>
                <w:b/>
                <w:bCs w:val="0"/>
                <w:sz w:val="21"/>
                <w:szCs w:val="21"/>
              </w:rPr>
              <w:t>三级指标</w:t>
            </w:r>
          </w:p>
        </w:tc>
        <w:tc>
          <w:tcPr>
            <w:tcW w:w="2835" w:type="dxa"/>
            <w:vAlign w:val="center"/>
          </w:tcPr>
          <w:p w14:paraId="5DF3168F">
            <w:pPr>
              <w:pStyle w:val="10"/>
              <w:rPr>
                <w:b/>
                <w:bCs w:val="0"/>
                <w:sz w:val="21"/>
                <w:szCs w:val="21"/>
              </w:rPr>
            </w:pPr>
            <w:r>
              <w:rPr>
                <w:b/>
                <w:bCs w:val="0"/>
                <w:sz w:val="21"/>
                <w:szCs w:val="21"/>
              </w:rPr>
              <w:t>绩效指标描述</w:t>
            </w:r>
          </w:p>
        </w:tc>
        <w:tc>
          <w:tcPr>
            <w:tcW w:w="2551" w:type="dxa"/>
            <w:vAlign w:val="center"/>
          </w:tcPr>
          <w:p w14:paraId="646952C1">
            <w:pPr>
              <w:pStyle w:val="10"/>
              <w:rPr>
                <w:b/>
                <w:bCs w:val="0"/>
                <w:sz w:val="21"/>
                <w:szCs w:val="21"/>
              </w:rPr>
            </w:pPr>
            <w:r>
              <w:rPr>
                <w:b/>
                <w:bCs w:val="0"/>
                <w:sz w:val="21"/>
                <w:szCs w:val="21"/>
              </w:rPr>
              <w:t>指标值</w:t>
            </w:r>
          </w:p>
        </w:tc>
        <w:tc>
          <w:tcPr>
            <w:tcW w:w="2268" w:type="dxa"/>
            <w:vAlign w:val="center"/>
          </w:tcPr>
          <w:p w14:paraId="05337874">
            <w:pPr>
              <w:pStyle w:val="10"/>
              <w:rPr>
                <w:b/>
                <w:bCs w:val="0"/>
                <w:sz w:val="21"/>
                <w:szCs w:val="21"/>
              </w:rPr>
            </w:pPr>
            <w:r>
              <w:rPr>
                <w:b/>
                <w:bCs w:val="0"/>
                <w:sz w:val="21"/>
                <w:szCs w:val="21"/>
              </w:rPr>
              <w:t>指标值确定依据</w:t>
            </w:r>
          </w:p>
        </w:tc>
      </w:tr>
      <w:tr w14:paraId="143BC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EDBBEB">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14:paraId="7C953D9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14:paraId="7FCDDC9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支持外贸基地公共服务平台项目数</w:t>
            </w:r>
          </w:p>
        </w:tc>
        <w:tc>
          <w:tcPr>
            <w:tcW w:w="2835" w:type="dxa"/>
            <w:vAlign w:val="center"/>
          </w:tcPr>
          <w:p w14:paraId="632382A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支持外贸基地公共服务平台项目数</w:t>
            </w:r>
          </w:p>
        </w:tc>
        <w:tc>
          <w:tcPr>
            <w:tcW w:w="2551" w:type="dxa"/>
            <w:vAlign w:val="center"/>
          </w:tcPr>
          <w:p w14:paraId="64E3E55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≥5个</w:t>
            </w:r>
          </w:p>
        </w:tc>
        <w:tc>
          <w:tcPr>
            <w:tcW w:w="2268" w:type="dxa"/>
            <w:vAlign w:val="center"/>
          </w:tcPr>
          <w:p w14:paraId="5E9620A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1F907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580D22">
            <w:pPr>
              <w:rPr>
                <w:rFonts w:hint="eastAsia" w:ascii="方正书宋_GBK" w:hAnsi="方正书宋_GBK" w:eastAsia="方正书宋_GBK" w:cs="方正书宋_GBK"/>
                <w:sz w:val="21"/>
                <w:szCs w:val="21"/>
              </w:rPr>
            </w:pPr>
          </w:p>
        </w:tc>
        <w:tc>
          <w:tcPr>
            <w:tcW w:w="2268" w:type="dxa"/>
            <w:vAlign w:val="center"/>
          </w:tcPr>
          <w:p w14:paraId="0E50A4D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14:paraId="6FAD3A0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资金发放率</w:t>
            </w:r>
          </w:p>
        </w:tc>
        <w:tc>
          <w:tcPr>
            <w:tcW w:w="2835" w:type="dxa"/>
            <w:vAlign w:val="center"/>
          </w:tcPr>
          <w:p w14:paraId="1DD6921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资金发放率</w:t>
            </w:r>
          </w:p>
        </w:tc>
        <w:tc>
          <w:tcPr>
            <w:tcW w:w="2551" w:type="dxa"/>
            <w:vAlign w:val="center"/>
          </w:tcPr>
          <w:p w14:paraId="7B184A8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317A1F3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7BD38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448910">
            <w:pPr>
              <w:rPr>
                <w:rFonts w:hint="eastAsia" w:ascii="方正书宋_GBK" w:hAnsi="方正书宋_GBK" w:eastAsia="方正书宋_GBK" w:cs="方正书宋_GBK"/>
                <w:sz w:val="21"/>
                <w:szCs w:val="21"/>
              </w:rPr>
            </w:pPr>
          </w:p>
        </w:tc>
        <w:tc>
          <w:tcPr>
            <w:tcW w:w="2268" w:type="dxa"/>
            <w:vAlign w:val="center"/>
          </w:tcPr>
          <w:p w14:paraId="22C00A7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14:paraId="5673610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拨款执行率（%）</w:t>
            </w:r>
          </w:p>
        </w:tc>
        <w:tc>
          <w:tcPr>
            <w:tcW w:w="2835" w:type="dxa"/>
            <w:vAlign w:val="center"/>
          </w:tcPr>
          <w:p w14:paraId="3B67842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拨款执行率（%）</w:t>
            </w:r>
          </w:p>
        </w:tc>
        <w:tc>
          <w:tcPr>
            <w:tcW w:w="2551" w:type="dxa"/>
            <w:vAlign w:val="center"/>
          </w:tcPr>
          <w:p w14:paraId="746DB07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5DD948D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50F13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335CD2">
            <w:pPr>
              <w:rPr>
                <w:rFonts w:hint="eastAsia" w:ascii="方正书宋_GBK" w:hAnsi="方正书宋_GBK" w:eastAsia="方正书宋_GBK" w:cs="方正书宋_GBK"/>
                <w:sz w:val="21"/>
                <w:szCs w:val="21"/>
              </w:rPr>
            </w:pPr>
          </w:p>
        </w:tc>
        <w:tc>
          <w:tcPr>
            <w:tcW w:w="2268" w:type="dxa"/>
            <w:vAlign w:val="center"/>
          </w:tcPr>
          <w:p w14:paraId="35488EA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14:paraId="7C9BC1C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项目资金总额</w:t>
            </w:r>
          </w:p>
        </w:tc>
        <w:tc>
          <w:tcPr>
            <w:tcW w:w="2835" w:type="dxa"/>
            <w:vAlign w:val="center"/>
          </w:tcPr>
          <w:p w14:paraId="486B9AC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项目资金总额</w:t>
            </w:r>
          </w:p>
        </w:tc>
        <w:tc>
          <w:tcPr>
            <w:tcW w:w="2551" w:type="dxa"/>
            <w:vAlign w:val="center"/>
          </w:tcPr>
          <w:p w14:paraId="7388AFF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300万元</w:t>
            </w:r>
          </w:p>
        </w:tc>
        <w:tc>
          <w:tcPr>
            <w:tcW w:w="2268" w:type="dxa"/>
            <w:vAlign w:val="center"/>
          </w:tcPr>
          <w:p w14:paraId="7D2DED7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3C08D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E961B0">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14:paraId="45F2783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5663540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01A4B55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551" w:type="dxa"/>
            <w:vAlign w:val="center"/>
          </w:tcPr>
          <w:p w14:paraId="0CA315C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1AEEB83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660C9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8F522">
            <w:pPr>
              <w:rPr>
                <w:rFonts w:hint="eastAsia" w:ascii="方正书宋_GBK" w:hAnsi="方正书宋_GBK" w:eastAsia="方正书宋_GBK" w:cs="方正书宋_GBK"/>
                <w:sz w:val="21"/>
                <w:szCs w:val="21"/>
              </w:rPr>
            </w:pPr>
          </w:p>
        </w:tc>
        <w:tc>
          <w:tcPr>
            <w:tcW w:w="2268" w:type="dxa"/>
            <w:vAlign w:val="center"/>
          </w:tcPr>
          <w:p w14:paraId="305A522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14:paraId="7E56CD6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提升服务能力</w:t>
            </w:r>
          </w:p>
        </w:tc>
        <w:tc>
          <w:tcPr>
            <w:tcW w:w="2835" w:type="dxa"/>
            <w:vAlign w:val="center"/>
          </w:tcPr>
          <w:p w14:paraId="18D262A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提升外贸基地公共服务能力</w:t>
            </w:r>
          </w:p>
        </w:tc>
        <w:tc>
          <w:tcPr>
            <w:tcW w:w="2551" w:type="dxa"/>
            <w:vAlign w:val="center"/>
          </w:tcPr>
          <w:p w14:paraId="0414FB6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27CCCA1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7D100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B8301E">
            <w:pPr>
              <w:rPr>
                <w:rFonts w:hint="eastAsia" w:ascii="方正书宋_GBK" w:hAnsi="方正书宋_GBK" w:eastAsia="方正书宋_GBK" w:cs="方正书宋_GBK"/>
                <w:sz w:val="21"/>
                <w:szCs w:val="21"/>
              </w:rPr>
            </w:pPr>
          </w:p>
        </w:tc>
        <w:tc>
          <w:tcPr>
            <w:tcW w:w="2268" w:type="dxa"/>
            <w:vAlign w:val="center"/>
          </w:tcPr>
          <w:p w14:paraId="6CA8F20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2003CC7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4C13220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551" w:type="dxa"/>
            <w:vAlign w:val="center"/>
          </w:tcPr>
          <w:p w14:paraId="4DF2B06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516CB27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4B137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2E4291">
            <w:pPr>
              <w:rPr>
                <w:rFonts w:hint="eastAsia" w:ascii="方正书宋_GBK" w:hAnsi="方正书宋_GBK" w:eastAsia="方正书宋_GBK" w:cs="方正书宋_GBK"/>
                <w:sz w:val="21"/>
                <w:szCs w:val="21"/>
              </w:rPr>
            </w:pPr>
          </w:p>
        </w:tc>
        <w:tc>
          <w:tcPr>
            <w:tcW w:w="2268" w:type="dxa"/>
            <w:vAlign w:val="center"/>
          </w:tcPr>
          <w:p w14:paraId="64FD6AA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14:paraId="15FA21F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835" w:type="dxa"/>
            <w:vAlign w:val="center"/>
          </w:tcPr>
          <w:p w14:paraId="259A1A6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外贸基地示范带动作用</w:t>
            </w:r>
          </w:p>
        </w:tc>
        <w:tc>
          <w:tcPr>
            <w:tcW w:w="2551" w:type="dxa"/>
            <w:vAlign w:val="center"/>
          </w:tcPr>
          <w:p w14:paraId="70C7305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542EC77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0FF2B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DBAA4B">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14:paraId="5892915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14:paraId="4ECAC7A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企业满意度</w:t>
            </w:r>
          </w:p>
        </w:tc>
        <w:tc>
          <w:tcPr>
            <w:tcW w:w="2835" w:type="dxa"/>
            <w:vAlign w:val="center"/>
          </w:tcPr>
          <w:p w14:paraId="5BF9E17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企业满意度</w:t>
            </w:r>
          </w:p>
        </w:tc>
        <w:tc>
          <w:tcPr>
            <w:tcW w:w="2551" w:type="dxa"/>
            <w:vAlign w:val="center"/>
          </w:tcPr>
          <w:p w14:paraId="5AEAB83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≥35%</w:t>
            </w:r>
          </w:p>
        </w:tc>
        <w:tc>
          <w:tcPr>
            <w:tcW w:w="2268" w:type="dxa"/>
            <w:vAlign w:val="center"/>
          </w:tcPr>
          <w:p w14:paraId="36C53D9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bl>
    <w:p w14:paraId="42581995">
      <w:pPr>
        <w:rPr>
          <w:rFonts w:hint="eastAsia" w:ascii="方正书宋_GBK" w:hAnsi="方正书宋_GBK" w:eastAsia="方正书宋_GBK" w:cs="方正书宋_GBK"/>
          <w:sz w:val="21"/>
          <w:szCs w:val="21"/>
        </w:rPr>
        <w:sectPr>
          <w:pgSz w:w="16840" w:h="11900" w:orient="landscape"/>
          <w:pgMar w:top="1361" w:right="1020" w:bottom="1134" w:left="1020" w:header="720" w:footer="720" w:gutter="0"/>
          <w:pgNumType w:fmt="decimal"/>
          <w:cols w:space="720" w:num="1"/>
        </w:sectPr>
      </w:pPr>
    </w:p>
    <w:p w14:paraId="18D06D13">
      <w:pPr>
        <w:ind w:firstLine="560"/>
        <w:rPr>
          <w:sz w:val="28"/>
          <w:szCs w:val="28"/>
        </w:rPr>
      </w:pPr>
      <w:r>
        <w:rPr>
          <w:rFonts w:ascii="方正仿宋_GBK" w:hAnsi="方正仿宋_GBK" w:eastAsia="方正仿宋_GBK" w:cs="方正仿宋_GBK"/>
          <w:b/>
          <w:color w:val="000000"/>
          <w:sz w:val="28"/>
          <w:szCs w:val="28"/>
        </w:rPr>
        <w:t>9、国贸中心-关于下达第二批省外经贸专项资金的通知（保财建【2022】79号）绩效目标表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107A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6CEF3C">
            <w:pPr>
              <w:pStyle w:val="10"/>
            </w:pPr>
            <w:r>
              <w:t>绩效目标</w:t>
            </w:r>
          </w:p>
        </w:tc>
        <w:tc>
          <w:tcPr>
            <w:tcW w:w="12756" w:type="dxa"/>
            <w:tcBorders>
              <w:bottom w:val="single" w:color="FFFFFF" w:sz="6" w:space="0"/>
            </w:tcBorders>
            <w:vAlign w:val="center"/>
          </w:tcPr>
          <w:p w14:paraId="76D256C4">
            <w:pPr>
              <w:pStyle w:val="12"/>
            </w:pPr>
            <w:r>
              <w:t>1.提升外贸基地综合能力</w:t>
            </w:r>
          </w:p>
        </w:tc>
      </w:tr>
    </w:tbl>
    <w:p w14:paraId="7AECF114">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BF0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A1E90E">
            <w:pPr>
              <w:pStyle w:val="10"/>
              <w:rPr>
                <w:sz w:val="21"/>
                <w:szCs w:val="21"/>
              </w:rPr>
            </w:pPr>
            <w:r>
              <w:rPr>
                <w:sz w:val="21"/>
                <w:szCs w:val="21"/>
              </w:rPr>
              <w:t>一级指标</w:t>
            </w:r>
          </w:p>
        </w:tc>
        <w:tc>
          <w:tcPr>
            <w:tcW w:w="2268" w:type="dxa"/>
            <w:vAlign w:val="center"/>
          </w:tcPr>
          <w:p w14:paraId="48A779C1">
            <w:pPr>
              <w:pStyle w:val="10"/>
              <w:rPr>
                <w:sz w:val="21"/>
                <w:szCs w:val="21"/>
              </w:rPr>
            </w:pPr>
            <w:r>
              <w:rPr>
                <w:sz w:val="21"/>
                <w:szCs w:val="21"/>
              </w:rPr>
              <w:t>二级指标</w:t>
            </w:r>
          </w:p>
        </w:tc>
        <w:tc>
          <w:tcPr>
            <w:tcW w:w="2835" w:type="dxa"/>
            <w:vAlign w:val="center"/>
          </w:tcPr>
          <w:p w14:paraId="3793A609">
            <w:pPr>
              <w:pStyle w:val="10"/>
              <w:rPr>
                <w:sz w:val="21"/>
                <w:szCs w:val="21"/>
              </w:rPr>
            </w:pPr>
            <w:r>
              <w:rPr>
                <w:sz w:val="21"/>
                <w:szCs w:val="21"/>
              </w:rPr>
              <w:t>三级指标</w:t>
            </w:r>
          </w:p>
        </w:tc>
        <w:tc>
          <w:tcPr>
            <w:tcW w:w="2835" w:type="dxa"/>
            <w:vAlign w:val="center"/>
          </w:tcPr>
          <w:p w14:paraId="39A91D09">
            <w:pPr>
              <w:pStyle w:val="10"/>
              <w:rPr>
                <w:sz w:val="21"/>
                <w:szCs w:val="21"/>
              </w:rPr>
            </w:pPr>
            <w:r>
              <w:rPr>
                <w:sz w:val="21"/>
                <w:szCs w:val="21"/>
              </w:rPr>
              <w:t>绩效指标描述</w:t>
            </w:r>
          </w:p>
        </w:tc>
        <w:tc>
          <w:tcPr>
            <w:tcW w:w="2551" w:type="dxa"/>
            <w:vAlign w:val="center"/>
          </w:tcPr>
          <w:p w14:paraId="3A200F84">
            <w:pPr>
              <w:pStyle w:val="10"/>
              <w:rPr>
                <w:sz w:val="21"/>
                <w:szCs w:val="21"/>
              </w:rPr>
            </w:pPr>
            <w:r>
              <w:rPr>
                <w:sz w:val="21"/>
                <w:szCs w:val="21"/>
              </w:rPr>
              <w:t>指标值</w:t>
            </w:r>
          </w:p>
        </w:tc>
        <w:tc>
          <w:tcPr>
            <w:tcW w:w="2268" w:type="dxa"/>
            <w:vAlign w:val="center"/>
          </w:tcPr>
          <w:p w14:paraId="3E6F7A4E">
            <w:pPr>
              <w:pStyle w:val="10"/>
              <w:rPr>
                <w:sz w:val="21"/>
                <w:szCs w:val="21"/>
              </w:rPr>
            </w:pPr>
            <w:r>
              <w:rPr>
                <w:sz w:val="21"/>
                <w:szCs w:val="21"/>
              </w:rPr>
              <w:t>指标值确定依据</w:t>
            </w:r>
          </w:p>
        </w:tc>
      </w:tr>
      <w:tr w14:paraId="32EF3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3F50A4">
            <w:pPr>
              <w:pStyle w:val="13"/>
              <w:rPr>
                <w:sz w:val="21"/>
                <w:szCs w:val="21"/>
              </w:rPr>
            </w:pPr>
            <w:r>
              <w:rPr>
                <w:sz w:val="21"/>
                <w:szCs w:val="21"/>
              </w:rPr>
              <w:t>产出指标</w:t>
            </w:r>
          </w:p>
        </w:tc>
        <w:tc>
          <w:tcPr>
            <w:tcW w:w="2268" w:type="dxa"/>
            <w:vAlign w:val="center"/>
          </w:tcPr>
          <w:p w14:paraId="5CC809B2">
            <w:pPr>
              <w:pStyle w:val="12"/>
              <w:rPr>
                <w:sz w:val="21"/>
                <w:szCs w:val="21"/>
              </w:rPr>
            </w:pPr>
            <w:r>
              <w:rPr>
                <w:sz w:val="21"/>
                <w:szCs w:val="21"/>
              </w:rPr>
              <w:t>数量指标</w:t>
            </w:r>
          </w:p>
        </w:tc>
        <w:tc>
          <w:tcPr>
            <w:tcW w:w="2835" w:type="dxa"/>
            <w:vAlign w:val="center"/>
          </w:tcPr>
          <w:p w14:paraId="00615327">
            <w:pPr>
              <w:pStyle w:val="12"/>
              <w:rPr>
                <w:sz w:val="21"/>
                <w:szCs w:val="21"/>
              </w:rPr>
            </w:pPr>
            <w:r>
              <w:rPr>
                <w:sz w:val="21"/>
                <w:szCs w:val="21"/>
              </w:rPr>
              <w:t>综合指标</w:t>
            </w:r>
          </w:p>
        </w:tc>
        <w:tc>
          <w:tcPr>
            <w:tcW w:w="2835" w:type="dxa"/>
            <w:vAlign w:val="center"/>
          </w:tcPr>
          <w:p w14:paraId="52B644A7">
            <w:pPr>
              <w:pStyle w:val="12"/>
              <w:rPr>
                <w:sz w:val="21"/>
                <w:szCs w:val="21"/>
              </w:rPr>
            </w:pPr>
            <w:r>
              <w:rPr>
                <w:sz w:val="21"/>
                <w:szCs w:val="21"/>
              </w:rPr>
              <w:t>综合指标</w:t>
            </w:r>
          </w:p>
        </w:tc>
        <w:tc>
          <w:tcPr>
            <w:tcW w:w="2551" w:type="dxa"/>
            <w:vAlign w:val="center"/>
          </w:tcPr>
          <w:p w14:paraId="57DBE431">
            <w:pPr>
              <w:pStyle w:val="12"/>
              <w:rPr>
                <w:sz w:val="21"/>
                <w:szCs w:val="21"/>
              </w:rPr>
            </w:pPr>
            <w:r>
              <w:rPr>
                <w:sz w:val="21"/>
                <w:szCs w:val="21"/>
              </w:rPr>
              <w:t>≥3个</w:t>
            </w:r>
          </w:p>
        </w:tc>
        <w:tc>
          <w:tcPr>
            <w:tcW w:w="2268" w:type="dxa"/>
            <w:vAlign w:val="center"/>
          </w:tcPr>
          <w:p w14:paraId="7CFE7535">
            <w:pPr>
              <w:pStyle w:val="12"/>
              <w:rPr>
                <w:sz w:val="21"/>
                <w:szCs w:val="21"/>
              </w:rPr>
            </w:pPr>
            <w:r>
              <w:rPr>
                <w:sz w:val="21"/>
                <w:szCs w:val="21"/>
              </w:rPr>
              <w:t>保财健【2022】79号</w:t>
            </w:r>
          </w:p>
        </w:tc>
      </w:tr>
      <w:tr w14:paraId="3831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60813F">
            <w:pPr>
              <w:rPr>
                <w:sz w:val="21"/>
                <w:szCs w:val="21"/>
              </w:rPr>
            </w:pPr>
          </w:p>
        </w:tc>
        <w:tc>
          <w:tcPr>
            <w:tcW w:w="2268" w:type="dxa"/>
            <w:vAlign w:val="center"/>
          </w:tcPr>
          <w:p w14:paraId="5D2EB865">
            <w:pPr>
              <w:pStyle w:val="12"/>
              <w:rPr>
                <w:sz w:val="21"/>
                <w:szCs w:val="21"/>
              </w:rPr>
            </w:pPr>
            <w:r>
              <w:rPr>
                <w:sz w:val="21"/>
                <w:szCs w:val="21"/>
              </w:rPr>
              <w:t>质量指标</w:t>
            </w:r>
          </w:p>
        </w:tc>
        <w:tc>
          <w:tcPr>
            <w:tcW w:w="2835" w:type="dxa"/>
            <w:vAlign w:val="center"/>
          </w:tcPr>
          <w:p w14:paraId="3FABB832">
            <w:pPr>
              <w:pStyle w:val="12"/>
              <w:rPr>
                <w:sz w:val="21"/>
                <w:szCs w:val="21"/>
              </w:rPr>
            </w:pPr>
            <w:r>
              <w:rPr>
                <w:sz w:val="21"/>
                <w:szCs w:val="21"/>
              </w:rPr>
              <w:t>资金发放率</w:t>
            </w:r>
          </w:p>
        </w:tc>
        <w:tc>
          <w:tcPr>
            <w:tcW w:w="2835" w:type="dxa"/>
            <w:vAlign w:val="center"/>
          </w:tcPr>
          <w:p w14:paraId="70D965DB">
            <w:pPr>
              <w:pStyle w:val="12"/>
              <w:rPr>
                <w:sz w:val="21"/>
                <w:szCs w:val="21"/>
              </w:rPr>
            </w:pPr>
            <w:r>
              <w:rPr>
                <w:sz w:val="21"/>
                <w:szCs w:val="21"/>
              </w:rPr>
              <w:t>资金发放率</w:t>
            </w:r>
          </w:p>
        </w:tc>
        <w:tc>
          <w:tcPr>
            <w:tcW w:w="2551" w:type="dxa"/>
            <w:vAlign w:val="center"/>
          </w:tcPr>
          <w:p w14:paraId="07ADF9F8">
            <w:pPr>
              <w:pStyle w:val="12"/>
              <w:rPr>
                <w:sz w:val="21"/>
                <w:szCs w:val="21"/>
              </w:rPr>
            </w:pPr>
            <w:r>
              <w:rPr>
                <w:sz w:val="21"/>
                <w:szCs w:val="21"/>
              </w:rPr>
              <w:t>≥90%</w:t>
            </w:r>
          </w:p>
        </w:tc>
        <w:tc>
          <w:tcPr>
            <w:tcW w:w="2268" w:type="dxa"/>
            <w:vAlign w:val="center"/>
          </w:tcPr>
          <w:p w14:paraId="0B5AE0D9">
            <w:pPr>
              <w:pStyle w:val="12"/>
              <w:rPr>
                <w:sz w:val="21"/>
                <w:szCs w:val="21"/>
              </w:rPr>
            </w:pPr>
            <w:r>
              <w:rPr>
                <w:sz w:val="21"/>
                <w:szCs w:val="21"/>
              </w:rPr>
              <w:t>保财健【2022】79号</w:t>
            </w:r>
          </w:p>
        </w:tc>
      </w:tr>
      <w:tr w14:paraId="57240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B40AFD">
            <w:pPr>
              <w:rPr>
                <w:sz w:val="21"/>
                <w:szCs w:val="21"/>
              </w:rPr>
            </w:pPr>
          </w:p>
        </w:tc>
        <w:tc>
          <w:tcPr>
            <w:tcW w:w="2268" w:type="dxa"/>
            <w:vAlign w:val="center"/>
          </w:tcPr>
          <w:p w14:paraId="39868E15">
            <w:pPr>
              <w:pStyle w:val="12"/>
              <w:rPr>
                <w:sz w:val="21"/>
                <w:szCs w:val="21"/>
              </w:rPr>
            </w:pPr>
            <w:r>
              <w:rPr>
                <w:sz w:val="21"/>
                <w:szCs w:val="21"/>
              </w:rPr>
              <w:t>时效指标</w:t>
            </w:r>
          </w:p>
        </w:tc>
        <w:tc>
          <w:tcPr>
            <w:tcW w:w="2835" w:type="dxa"/>
            <w:vAlign w:val="center"/>
          </w:tcPr>
          <w:p w14:paraId="06B54E33">
            <w:pPr>
              <w:pStyle w:val="12"/>
              <w:rPr>
                <w:sz w:val="21"/>
                <w:szCs w:val="21"/>
              </w:rPr>
            </w:pPr>
            <w:r>
              <w:rPr>
                <w:sz w:val="21"/>
                <w:szCs w:val="21"/>
              </w:rPr>
              <w:t>拨款执行率（%）</w:t>
            </w:r>
          </w:p>
        </w:tc>
        <w:tc>
          <w:tcPr>
            <w:tcW w:w="2835" w:type="dxa"/>
            <w:vAlign w:val="center"/>
          </w:tcPr>
          <w:p w14:paraId="095670BF">
            <w:pPr>
              <w:pStyle w:val="12"/>
              <w:rPr>
                <w:sz w:val="21"/>
                <w:szCs w:val="21"/>
              </w:rPr>
            </w:pPr>
            <w:r>
              <w:rPr>
                <w:sz w:val="21"/>
                <w:szCs w:val="21"/>
              </w:rPr>
              <w:t>拨款执行率（%）</w:t>
            </w:r>
          </w:p>
        </w:tc>
        <w:tc>
          <w:tcPr>
            <w:tcW w:w="2551" w:type="dxa"/>
            <w:vAlign w:val="center"/>
          </w:tcPr>
          <w:p w14:paraId="64F482BE">
            <w:pPr>
              <w:pStyle w:val="12"/>
              <w:rPr>
                <w:sz w:val="21"/>
                <w:szCs w:val="21"/>
              </w:rPr>
            </w:pPr>
            <w:r>
              <w:rPr>
                <w:sz w:val="21"/>
                <w:szCs w:val="21"/>
              </w:rPr>
              <w:t>≥90%</w:t>
            </w:r>
          </w:p>
        </w:tc>
        <w:tc>
          <w:tcPr>
            <w:tcW w:w="2268" w:type="dxa"/>
            <w:vAlign w:val="center"/>
          </w:tcPr>
          <w:p w14:paraId="4B54BC62">
            <w:pPr>
              <w:pStyle w:val="12"/>
              <w:rPr>
                <w:sz w:val="21"/>
                <w:szCs w:val="21"/>
              </w:rPr>
            </w:pPr>
            <w:r>
              <w:rPr>
                <w:sz w:val="21"/>
                <w:szCs w:val="21"/>
              </w:rPr>
              <w:t>保财健【2022】79号</w:t>
            </w:r>
          </w:p>
        </w:tc>
      </w:tr>
      <w:tr w14:paraId="00799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7E3FCD">
            <w:pPr>
              <w:rPr>
                <w:sz w:val="21"/>
                <w:szCs w:val="21"/>
              </w:rPr>
            </w:pPr>
          </w:p>
        </w:tc>
        <w:tc>
          <w:tcPr>
            <w:tcW w:w="2268" w:type="dxa"/>
            <w:vAlign w:val="center"/>
          </w:tcPr>
          <w:p w14:paraId="0A07FB25">
            <w:pPr>
              <w:pStyle w:val="12"/>
              <w:rPr>
                <w:sz w:val="21"/>
                <w:szCs w:val="21"/>
              </w:rPr>
            </w:pPr>
            <w:r>
              <w:rPr>
                <w:sz w:val="21"/>
                <w:szCs w:val="21"/>
              </w:rPr>
              <w:t>成本指标</w:t>
            </w:r>
          </w:p>
        </w:tc>
        <w:tc>
          <w:tcPr>
            <w:tcW w:w="2835" w:type="dxa"/>
            <w:vAlign w:val="center"/>
          </w:tcPr>
          <w:p w14:paraId="7111111D">
            <w:pPr>
              <w:pStyle w:val="12"/>
              <w:rPr>
                <w:sz w:val="21"/>
                <w:szCs w:val="21"/>
              </w:rPr>
            </w:pPr>
            <w:r>
              <w:rPr>
                <w:sz w:val="21"/>
                <w:szCs w:val="21"/>
              </w:rPr>
              <w:t>项目资金总额</w:t>
            </w:r>
          </w:p>
        </w:tc>
        <w:tc>
          <w:tcPr>
            <w:tcW w:w="2835" w:type="dxa"/>
            <w:vAlign w:val="center"/>
          </w:tcPr>
          <w:p w14:paraId="079C217D">
            <w:pPr>
              <w:pStyle w:val="12"/>
              <w:rPr>
                <w:sz w:val="21"/>
                <w:szCs w:val="21"/>
              </w:rPr>
            </w:pPr>
            <w:r>
              <w:rPr>
                <w:sz w:val="21"/>
                <w:szCs w:val="21"/>
              </w:rPr>
              <w:t>项目资金总额</w:t>
            </w:r>
          </w:p>
        </w:tc>
        <w:tc>
          <w:tcPr>
            <w:tcW w:w="2551" w:type="dxa"/>
            <w:vAlign w:val="center"/>
          </w:tcPr>
          <w:p w14:paraId="2054F72C">
            <w:pPr>
              <w:pStyle w:val="12"/>
              <w:rPr>
                <w:sz w:val="21"/>
                <w:szCs w:val="21"/>
              </w:rPr>
            </w:pPr>
            <w:r>
              <w:rPr>
                <w:sz w:val="21"/>
                <w:szCs w:val="21"/>
              </w:rPr>
              <w:t>70万元</w:t>
            </w:r>
          </w:p>
        </w:tc>
        <w:tc>
          <w:tcPr>
            <w:tcW w:w="2268" w:type="dxa"/>
            <w:vAlign w:val="center"/>
          </w:tcPr>
          <w:p w14:paraId="17381FFB">
            <w:pPr>
              <w:pStyle w:val="12"/>
              <w:rPr>
                <w:sz w:val="21"/>
                <w:szCs w:val="21"/>
              </w:rPr>
            </w:pPr>
            <w:r>
              <w:rPr>
                <w:sz w:val="21"/>
                <w:szCs w:val="21"/>
              </w:rPr>
              <w:t>保财健【2022】79号</w:t>
            </w:r>
          </w:p>
        </w:tc>
      </w:tr>
      <w:tr w14:paraId="752BE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9AD9AA">
            <w:pPr>
              <w:pStyle w:val="13"/>
              <w:rPr>
                <w:sz w:val="21"/>
                <w:szCs w:val="21"/>
              </w:rPr>
            </w:pPr>
            <w:r>
              <w:rPr>
                <w:sz w:val="21"/>
                <w:szCs w:val="21"/>
              </w:rPr>
              <w:t>效益指标</w:t>
            </w:r>
          </w:p>
        </w:tc>
        <w:tc>
          <w:tcPr>
            <w:tcW w:w="2268" w:type="dxa"/>
            <w:vAlign w:val="center"/>
          </w:tcPr>
          <w:p w14:paraId="0C56B552">
            <w:pPr>
              <w:pStyle w:val="12"/>
              <w:rPr>
                <w:sz w:val="21"/>
                <w:szCs w:val="21"/>
              </w:rPr>
            </w:pPr>
            <w:r>
              <w:rPr>
                <w:sz w:val="21"/>
                <w:szCs w:val="21"/>
              </w:rPr>
              <w:t>经济效益指标</w:t>
            </w:r>
          </w:p>
        </w:tc>
        <w:tc>
          <w:tcPr>
            <w:tcW w:w="2835" w:type="dxa"/>
            <w:vAlign w:val="center"/>
          </w:tcPr>
          <w:p w14:paraId="2EF5D20F">
            <w:pPr>
              <w:pStyle w:val="12"/>
              <w:rPr>
                <w:sz w:val="21"/>
                <w:szCs w:val="21"/>
              </w:rPr>
            </w:pPr>
            <w:r>
              <w:rPr>
                <w:sz w:val="21"/>
                <w:szCs w:val="21"/>
              </w:rPr>
              <w:t>经济效益指标</w:t>
            </w:r>
          </w:p>
        </w:tc>
        <w:tc>
          <w:tcPr>
            <w:tcW w:w="2835" w:type="dxa"/>
            <w:vAlign w:val="center"/>
          </w:tcPr>
          <w:p w14:paraId="7CAF35C7">
            <w:pPr>
              <w:pStyle w:val="12"/>
              <w:rPr>
                <w:sz w:val="21"/>
                <w:szCs w:val="21"/>
              </w:rPr>
            </w:pPr>
            <w:r>
              <w:rPr>
                <w:sz w:val="21"/>
                <w:szCs w:val="21"/>
              </w:rPr>
              <w:t>经济效益指标</w:t>
            </w:r>
          </w:p>
        </w:tc>
        <w:tc>
          <w:tcPr>
            <w:tcW w:w="2551" w:type="dxa"/>
            <w:vAlign w:val="center"/>
          </w:tcPr>
          <w:p w14:paraId="4CBE2198">
            <w:pPr>
              <w:pStyle w:val="12"/>
              <w:rPr>
                <w:sz w:val="21"/>
                <w:szCs w:val="21"/>
              </w:rPr>
            </w:pPr>
            <w:r>
              <w:rPr>
                <w:sz w:val="21"/>
                <w:szCs w:val="21"/>
              </w:rPr>
              <w:t>≥90%</w:t>
            </w:r>
          </w:p>
        </w:tc>
        <w:tc>
          <w:tcPr>
            <w:tcW w:w="2268" w:type="dxa"/>
            <w:vAlign w:val="center"/>
          </w:tcPr>
          <w:p w14:paraId="02C288E0">
            <w:pPr>
              <w:pStyle w:val="12"/>
              <w:rPr>
                <w:sz w:val="21"/>
                <w:szCs w:val="21"/>
              </w:rPr>
            </w:pPr>
            <w:r>
              <w:rPr>
                <w:sz w:val="21"/>
                <w:szCs w:val="21"/>
              </w:rPr>
              <w:t>保财健【2022】79号</w:t>
            </w:r>
          </w:p>
        </w:tc>
      </w:tr>
      <w:tr w14:paraId="74627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CE877">
            <w:pPr>
              <w:rPr>
                <w:sz w:val="21"/>
                <w:szCs w:val="21"/>
              </w:rPr>
            </w:pPr>
          </w:p>
        </w:tc>
        <w:tc>
          <w:tcPr>
            <w:tcW w:w="2268" w:type="dxa"/>
            <w:vAlign w:val="center"/>
          </w:tcPr>
          <w:p w14:paraId="09246D22">
            <w:pPr>
              <w:pStyle w:val="12"/>
              <w:rPr>
                <w:sz w:val="21"/>
                <w:szCs w:val="21"/>
              </w:rPr>
            </w:pPr>
            <w:r>
              <w:rPr>
                <w:sz w:val="21"/>
                <w:szCs w:val="21"/>
              </w:rPr>
              <w:t>社会效益指标</w:t>
            </w:r>
          </w:p>
        </w:tc>
        <w:tc>
          <w:tcPr>
            <w:tcW w:w="2835" w:type="dxa"/>
            <w:vAlign w:val="center"/>
          </w:tcPr>
          <w:p w14:paraId="45AD62DA">
            <w:pPr>
              <w:pStyle w:val="12"/>
              <w:rPr>
                <w:sz w:val="21"/>
                <w:szCs w:val="21"/>
              </w:rPr>
            </w:pPr>
            <w:r>
              <w:rPr>
                <w:sz w:val="21"/>
                <w:szCs w:val="21"/>
              </w:rPr>
              <w:t>外贸转型升级</w:t>
            </w:r>
          </w:p>
        </w:tc>
        <w:tc>
          <w:tcPr>
            <w:tcW w:w="2835" w:type="dxa"/>
            <w:vAlign w:val="center"/>
          </w:tcPr>
          <w:p w14:paraId="407E0F75">
            <w:pPr>
              <w:pStyle w:val="12"/>
              <w:rPr>
                <w:sz w:val="21"/>
                <w:szCs w:val="21"/>
              </w:rPr>
            </w:pPr>
            <w:r>
              <w:rPr>
                <w:sz w:val="21"/>
                <w:szCs w:val="21"/>
              </w:rPr>
              <w:t>外贸转型升级</w:t>
            </w:r>
          </w:p>
        </w:tc>
        <w:tc>
          <w:tcPr>
            <w:tcW w:w="2551" w:type="dxa"/>
            <w:vAlign w:val="center"/>
          </w:tcPr>
          <w:p w14:paraId="5550D10B">
            <w:pPr>
              <w:pStyle w:val="12"/>
              <w:rPr>
                <w:sz w:val="21"/>
                <w:szCs w:val="21"/>
              </w:rPr>
            </w:pPr>
            <w:r>
              <w:rPr>
                <w:sz w:val="21"/>
                <w:szCs w:val="21"/>
              </w:rPr>
              <w:t>效果显著</w:t>
            </w:r>
          </w:p>
        </w:tc>
        <w:tc>
          <w:tcPr>
            <w:tcW w:w="2268" w:type="dxa"/>
            <w:vAlign w:val="center"/>
          </w:tcPr>
          <w:p w14:paraId="5E918917">
            <w:pPr>
              <w:pStyle w:val="12"/>
              <w:rPr>
                <w:sz w:val="21"/>
                <w:szCs w:val="21"/>
              </w:rPr>
            </w:pPr>
            <w:r>
              <w:rPr>
                <w:sz w:val="21"/>
                <w:szCs w:val="21"/>
              </w:rPr>
              <w:t>保财健【2022】79号</w:t>
            </w:r>
          </w:p>
        </w:tc>
      </w:tr>
      <w:tr w14:paraId="52331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F16862">
            <w:pPr>
              <w:rPr>
                <w:sz w:val="21"/>
                <w:szCs w:val="21"/>
              </w:rPr>
            </w:pPr>
          </w:p>
        </w:tc>
        <w:tc>
          <w:tcPr>
            <w:tcW w:w="2268" w:type="dxa"/>
            <w:vAlign w:val="center"/>
          </w:tcPr>
          <w:p w14:paraId="5558DFB0">
            <w:pPr>
              <w:pStyle w:val="12"/>
              <w:rPr>
                <w:sz w:val="21"/>
                <w:szCs w:val="21"/>
              </w:rPr>
            </w:pPr>
            <w:r>
              <w:rPr>
                <w:sz w:val="21"/>
                <w:szCs w:val="21"/>
              </w:rPr>
              <w:t>生态效益指标</w:t>
            </w:r>
          </w:p>
        </w:tc>
        <w:tc>
          <w:tcPr>
            <w:tcW w:w="2835" w:type="dxa"/>
            <w:vAlign w:val="center"/>
          </w:tcPr>
          <w:p w14:paraId="0F26A2D0">
            <w:pPr>
              <w:pStyle w:val="12"/>
              <w:rPr>
                <w:sz w:val="21"/>
                <w:szCs w:val="21"/>
              </w:rPr>
            </w:pPr>
            <w:r>
              <w:rPr>
                <w:sz w:val="21"/>
                <w:szCs w:val="21"/>
              </w:rPr>
              <w:t>生态效益指标</w:t>
            </w:r>
          </w:p>
        </w:tc>
        <w:tc>
          <w:tcPr>
            <w:tcW w:w="2835" w:type="dxa"/>
            <w:vAlign w:val="center"/>
          </w:tcPr>
          <w:p w14:paraId="389D4B1C">
            <w:pPr>
              <w:pStyle w:val="12"/>
              <w:rPr>
                <w:sz w:val="21"/>
                <w:szCs w:val="21"/>
              </w:rPr>
            </w:pPr>
            <w:r>
              <w:rPr>
                <w:sz w:val="21"/>
                <w:szCs w:val="21"/>
              </w:rPr>
              <w:t>生态效益指标</w:t>
            </w:r>
          </w:p>
        </w:tc>
        <w:tc>
          <w:tcPr>
            <w:tcW w:w="2551" w:type="dxa"/>
            <w:vAlign w:val="center"/>
          </w:tcPr>
          <w:p w14:paraId="1316CDF6">
            <w:pPr>
              <w:pStyle w:val="12"/>
              <w:rPr>
                <w:sz w:val="21"/>
                <w:szCs w:val="21"/>
              </w:rPr>
            </w:pPr>
            <w:r>
              <w:rPr>
                <w:sz w:val="21"/>
                <w:szCs w:val="21"/>
              </w:rPr>
              <w:t>≥90%</w:t>
            </w:r>
          </w:p>
        </w:tc>
        <w:tc>
          <w:tcPr>
            <w:tcW w:w="2268" w:type="dxa"/>
            <w:vAlign w:val="center"/>
          </w:tcPr>
          <w:p w14:paraId="728343C6">
            <w:pPr>
              <w:pStyle w:val="12"/>
              <w:rPr>
                <w:sz w:val="21"/>
                <w:szCs w:val="21"/>
              </w:rPr>
            </w:pPr>
            <w:r>
              <w:rPr>
                <w:sz w:val="21"/>
                <w:szCs w:val="21"/>
              </w:rPr>
              <w:t>保财健【2022】79号</w:t>
            </w:r>
          </w:p>
        </w:tc>
      </w:tr>
      <w:tr w14:paraId="20D26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A87C36">
            <w:pPr>
              <w:rPr>
                <w:sz w:val="21"/>
                <w:szCs w:val="21"/>
              </w:rPr>
            </w:pPr>
          </w:p>
        </w:tc>
        <w:tc>
          <w:tcPr>
            <w:tcW w:w="2268" w:type="dxa"/>
            <w:vAlign w:val="center"/>
          </w:tcPr>
          <w:p w14:paraId="3D9F08BA">
            <w:pPr>
              <w:pStyle w:val="12"/>
              <w:rPr>
                <w:sz w:val="21"/>
                <w:szCs w:val="21"/>
              </w:rPr>
            </w:pPr>
            <w:r>
              <w:rPr>
                <w:sz w:val="21"/>
                <w:szCs w:val="21"/>
              </w:rPr>
              <w:t>可持续影响指标</w:t>
            </w:r>
          </w:p>
        </w:tc>
        <w:tc>
          <w:tcPr>
            <w:tcW w:w="2835" w:type="dxa"/>
            <w:vAlign w:val="center"/>
          </w:tcPr>
          <w:p w14:paraId="21510720">
            <w:pPr>
              <w:pStyle w:val="12"/>
              <w:rPr>
                <w:sz w:val="21"/>
                <w:szCs w:val="21"/>
              </w:rPr>
            </w:pPr>
            <w:r>
              <w:rPr>
                <w:sz w:val="21"/>
                <w:szCs w:val="21"/>
              </w:rPr>
              <w:t>示范带动作用</w:t>
            </w:r>
          </w:p>
        </w:tc>
        <w:tc>
          <w:tcPr>
            <w:tcW w:w="2835" w:type="dxa"/>
            <w:vAlign w:val="center"/>
          </w:tcPr>
          <w:p w14:paraId="4C5D36CA">
            <w:pPr>
              <w:pStyle w:val="12"/>
              <w:rPr>
                <w:sz w:val="21"/>
                <w:szCs w:val="21"/>
              </w:rPr>
            </w:pPr>
            <w:r>
              <w:rPr>
                <w:sz w:val="21"/>
                <w:szCs w:val="21"/>
              </w:rPr>
              <w:t>外贸基地示范带动作用</w:t>
            </w:r>
          </w:p>
        </w:tc>
        <w:tc>
          <w:tcPr>
            <w:tcW w:w="2551" w:type="dxa"/>
            <w:vAlign w:val="center"/>
          </w:tcPr>
          <w:p w14:paraId="7CDB345A">
            <w:pPr>
              <w:pStyle w:val="12"/>
              <w:rPr>
                <w:sz w:val="21"/>
                <w:szCs w:val="21"/>
              </w:rPr>
            </w:pPr>
            <w:r>
              <w:rPr>
                <w:sz w:val="21"/>
                <w:szCs w:val="21"/>
              </w:rPr>
              <w:t>≥90%</w:t>
            </w:r>
          </w:p>
        </w:tc>
        <w:tc>
          <w:tcPr>
            <w:tcW w:w="2268" w:type="dxa"/>
            <w:vAlign w:val="center"/>
          </w:tcPr>
          <w:p w14:paraId="049D245F">
            <w:pPr>
              <w:pStyle w:val="12"/>
              <w:rPr>
                <w:sz w:val="21"/>
                <w:szCs w:val="21"/>
              </w:rPr>
            </w:pPr>
            <w:r>
              <w:rPr>
                <w:sz w:val="21"/>
                <w:szCs w:val="21"/>
              </w:rPr>
              <w:t>保财健【2022】79号</w:t>
            </w:r>
          </w:p>
        </w:tc>
      </w:tr>
      <w:tr w14:paraId="1BBCB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46ECEC">
            <w:pPr>
              <w:pStyle w:val="13"/>
              <w:rPr>
                <w:sz w:val="21"/>
                <w:szCs w:val="21"/>
              </w:rPr>
            </w:pPr>
            <w:r>
              <w:rPr>
                <w:sz w:val="21"/>
                <w:szCs w:val="21"/>
              </w:rPr>
              <w:t>满意度指标</w:t>
            </w:r>
          </w:p>
        </w:tc>
        <w:tc>
          <w:tcPr>
            <w:tcW w:w="2268" w:type="dxa"/>
            <w:vAlign w:val="center"/>
          </w:tcPr>
          <w:p w14:paraId="27E3F8B7">
            <w:pPr>
              <w:pStyle w:val="12"/>
              <w:rPr>
                <w:sz w:val="21"/>
                <w:szCs w:val="21"/>
              </w:rPr>
            </w:pPr>
            <w:r>
              <w:rPr>
                <w:sz w:val="21"/>
                <w:szCs w:val="21"/>
              </w:rPr>
              <w:t>服务对象满意度指标</w:t>
            </w:r>
          </w:p>
        </w:tc>
        <w:tc>
          <w:tcPr>
            <w:tcW w:w="2835" w:type="dxa"/>
            <w:vAlign w:val="center"/>
          </w:tcPr>
          <w:p w14:paraId="4AE68199">
            <w:pPr>
              <w:pStyle w:val="12"/>
              <w:rPr>
                <w:sz w:val="21"/>
                <w:szCs w:val="21"/>
              </w:rPr>
            </w:pPr>
            <w:r>
              <w:rPr>
                <w:sz w:val="21"/>
                <w:szCs w:val="21"/>
              </w:rPr>
              <w:t>企业满意度</w:t>
            </w:r>
          </w:p>
        </w:tc>
        <w:tc>
          <w:tcPr>
            <w:tcW w:w="2835" w:type="dxa"/>
            <w:vAlign w:val="center"/>
          </w:tcPr>
          <w:p w14:paraId="181032F0">
            <w:pPr>
              <w:pStyle w:val="12"/>
              <w:rPr>
                <w:sz w:val="21"/>
                <w:szCs w:val="21"/>
              </w:rPr>
            </w:pPr>
            <w:r>
              <w:rPr>
                <w:sz w:val="21"/>
                <w:szCs w:val="21"/>
              </w:rPr>
              <w:t>企业满意度</w:t>
            </w:r>
          </w:p>
        </w:tc>
        <w:tc>
          <w:tcPr>
            <w:tcW w:w="2551" w:type="dxa"/>
            <w:vAlign w:val="center"/>
          </w:tcPr>
          <w:p w14:paraId="2BFC1E20">
            <w:pPr>
              <w:pStyle w:val="12"/>
              <w:rPr>
                <w:sz w:val="21"/>
                <w:szCs w:val="21"/>
              </w:rPr>
            </w:pPr>
            <w:r>
              <w:rPr>
                <w:sz w:val="21"/>
                <w:szCs w:val="21"/>
              </w:rPr>
              <w:t>≥35%</w:t>
            </w:r>
          </w:p>
        </w:tc>
        <w:tc>
          <w:tcPr>
            <w:tcW w:w="2268" w:type="dxa"/>
            <w:vAlign w:val="center"/>
          </w:tcPr>
          <w:p w14:paraId="1F380FE5">
            <w:pPr>
              <w:pStyle w:val="12"/>
              <w:rPr>
                <w:sz w:val="21"/>
                <w:szCs w:val="21"/>
              </w:rPr>
            </w:pPr>
            <w:r>
              <w:rPr>
                <w:sz w:val="21"/>
                <w:szCs w:val="21"/>
              </w:rPr>
              <w:t>保财健【2022】79号</w:t>
            </w:r>
          </w:p>
        </w:tc>
      </w:tr>
    </w:tbl>
    <w:p w14:paraId="6DE9D48E">
      <w:pPr>
        <w:sectPr>
          <w:pgSz w:w="16840" w:h="11900" w:orient="landscape"/>
          <w:pgMar w:top="1361" w:right="1020" w:bottom="1134" w:left="1020" w:header="720" w:footer="720" w:gutter="0"/>
          <w:pgNumType w:fmt="decimal"/>
          <w:cols w:space="720" w:num="1"/>
        </w:sectPr>
      </w:pPr>
    </w:p>
    <w:p w14:paraId="61005CF5">
      <w:pPr>
        <w:ind w:firstLine="560"/>
        <w:rPr>
          <w:sz w:val="28"/>
          <w:szCs w:val="28"/>
        </w:rPr>
      </w:pPr>
      <w:r>
        <w:rPr>
          <w:rFonts w:ascii="方正仿宋_GBK" w:hAnsi="方正仿宋_GBK" w:eastAsia="方正仿宋_GBK" w:cs="方正仿宋_GBK"/>
          <w:b/>
          <w:color w:val="000000"/>
          <w:sz w:val="28"/>
          <w:szCs w:val="28"/>
        </w:rPr>
        <w:t>10、国贸中心-下达2022年外贸龙头骨干企业项目支持资金的通知（保财建【2022】105号）绩效目标表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E7F6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1B95CB">
            <w:pPr>
              <w:pStyle w:val="10"/>
            </w:pPr>
            <w:r>
              <w:t>绩效目标</w:t>
            </w:r>
          </w:p>
        </w:tc>
        <w:tc>
          <w:tcPr>
            <w:tcW w:w="12756" w:type="dxa"/>
            <w:tcBorders>
              <w:bottom w:val="single" w:color="FFFFFF" w:sz="6" w:space="0"/>
            </w:tcBorders>
            <w:vAlign w:val="center"/>
          </w:tcPr>
          <w:p w14:paraId="16EBD591">
            <w:pPr>
              <w:pStyle w:val="12"/>
            </w:pPr>
            <w:r>
              <w:t>1.支持外贸龙头骨干企业做大做强，增强对全区外贸的带动作用</w:t>
            </w:r>
          </w:p>
        </w:tc>
      </w:tr>
    </w:tbl>
    <w:p w14:paraId="6C4A93DD">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B9C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0388B5">
            <w:pPr>
              <w:pStyle w:val="10"/>
            </w:pPr>
            <w:r>
              <w:t>一级指标</w:t>
            </w:r>
          </w:p>
        </w:tc>
        <w:tc>
          <w:tcPr>
            <w:tcW w:w="2268" w:type="dxa"/>
            <w:vAlign w:val="center"/>
          </w:tcPr>
          <w:p w14:paraId="7CC1E4B9">
            <w:pPr>
              <w:pStyle w:val="10"/>
            </w:pPr>
            <w:r>
              <w:t>二级指标</w:t>
            </w:r>
          </w:p>
        </w:tc>
        <w:tc>
          <w:tcPr>
            <w:tcW w:w="2835" w:type="dxa"/>
            <w:vAlign w:val="center"/>
          </w:tcPr>
          <w:p w14:paraId="7F3B9877">
            <w:pPr>
              <w:pStyle w:val="10"/>
            </w:pPr>
            <w:r>
              <w:t>三级指标</w:t>
            </w:r>
          </w:p>
        </w:tc>
        <w:tc>
          <w:tcPr>
            <w:tcW w:w="2835" w:type="dxa"/>
            <w:vAlign w:val="center"/>
          </w:tcPr>
          <w:p w14:paraId="06E76D85">
            <w:pPr>
              <w:pStyle w:val="10"/>
            </w:pPr>
            <w:r>
              <w:t>绩效指标描述</w:t>
            </w:r>
          </w:p>
        </w:tc>
        <w:tc>
          <w:tcPr>
            <w:tcW w:w="2551" w:type="dxa"/>
            <w:vAlign w:val="center"/>
          </w:tcPr>
          <w:p w14:paraId="78EC77D3">
            <w:pPr>
              <w:pStyle w:val="10"/>
            </w:pPr>
            <w:r>
              <w:t>指标值</w:t>
            </w:r>
          </w:p>
        </w:tc>
        <w:tc>
          <w:tcPr>
            <w:tcW w:w="2268" w:type="dxa"/>
            <w:vAlign w:val="center"/>
          </w:tcPr>
          <w:p w14:paraId="090FAFC4">
            <w:pPr>
              <w:pStyle w:val="10"/>
            </w:pPr>
            <w:r>
              <w:t>指标值确定依据</w:t>
            </w:r>
          </w:p>
        </w:tc>
      </w:tr>
      <w:tr w14:paraId="3551B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EAF460">
            <w:pPr>
              <w:pStyle w:val="13"/>
              <w:rPr>
                <w:sz w:val="21"/>
                <w:szCs w:val="21"/>
              </w:rPr>
            </w:pPr>
            <w:r>
              <w:rPr>
                <w:sz w:val="21"/>
                <w:szCs w:val="21"/>
              </w:rPr>
              <w:t>产出指标</w:t>
            </w:r>
          </w:p>
        </w:tc>
        <w:tc>
          <w:tcPr>
            <w:tcW w:w="2268" w:type="dxa"/>
            <w:vAlign w:val="center"/>
          </w:tcPr>
          <w:p w14:paraId="6A15E6DC">
            <w:pPr>
              <w:pStyle w:val="12"/>
              <w:rPr>
                <w:sz w:val="21"/>
                <w:szCs w:val="21"/>
              </w:rPr>
            </w:pPr>
            <w:r>
              <w:rPr>
                <w:sz w:val="21"/>
                <w:szCs w:val="21"/>
              </w:rPr>
              <w:t>数量指标</w:t>
            </w:r>
          </w:p>
        </w:tc>
        <w:tc>
          <w:tcPr>
            <w:tcW w:w="2835" w:type="dxa"/>
            <w:vAlign w:val="center"/>
          </w:tcPr>
          <w:p w14:paraId="5D87BC5B">
            <w:pPr>
              <w:pStyle w:val="12"/>
              <w:rPr>
                <w:sz w:val="21"/>
                <w:szCs w:val="21"/>
              </w:rPr>
            </w:pPr>
            <w:r>
              <w:rPr>
                <w:sz w:val="21"/>
                <w:szCs w:val="21"/>
              </w:rPr>
              <w:t>支持企业数量</w:t>
            </w:r>
          </w:p>
        </w:tc>
        <w:tc>
          <w:tcPr>
            <w:tcW w:w="2835" w:type="dxa"/>
            <w:vAlign w:val="center"/>
          </w:tcPr>
          <w:p w14:paraId="5E3CF6F1">
            <w:pPr>
              <w:pStyle w:val="12"/>
              <w:rPr>
                <w:sz w:val="21"/>
                <w:szCs w:val="21"/>
              </w:rPr>
            </w:pPr>
            <w:r>
              <w:rPr>
                <w:sz w:val="21"/>
                <w:szCs w:val="21"/>
              </w:rPr>
              <w:t>支持企业数量</w:t>
            </w:r>
          </w:p>
        </w:tc>
        <w:tc>
          <w:tcPr>
            <w:tcW w:w="2551" w:type="dxa"/>
            <w:vAlign w:val="center"/>
          </w:tcPr>
          <w:p w14:paraId="53A6EACD">
            <w:pPr>
              <w:pStyle w:val="12"/>
              <w:rPr>
                <w:sz w:val="21"/>
                <w:szCs w:val="21"/>
              </w:rPr>
            </w:pPr>
            <w:r>
              <w:rPr>
                <w:sz w:val="21"/>
                <w:szCs w:val="21"/>
              </w:rPr>
              <w:t>1家</w:t>
            </w:r>
          </w:p>
        </w:tc>
        <w:tc>
          <w:tcPr>
            <w:tcW w:w="2268" w:type="dxa"/>
            <w:vAlign w:val="center"/>
          </w:tcPr>
          <w:p w14:paraId="0AF14C4C">
            <w:pPr>
              <w:pStyle w:val="12"/>
              <w:rPr>
                <w:sz w:val="21"/>
                <w:szCs w:val="21"/>
              </w:rPr>
            </w:pPr>
            <w:r>
              <w:rPr>
                <w:sz w:val="21"/>
                <w:szCs w:val="21"/>
              </w:rPr>
              <w:t>保财健【2022】105号</w:t>
            </w:r>
          </w:p>
        </w:tc>
      </w:tr>
      <w:tr w14:paraId="364D5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EDEA7E">
            <w:pPr>
              <w:rPr>
                <w:sz w:val="21"/>
                <w:szCs w:val="21"/>
              </w:rPr>
            </w:pPr>
          </w:p>
        </w:tc>
        <w:tc>
          <w:tcPr>
            <w:tcW w:w="2268" w:type="dxa"/>
            <w:vAlign w:val="center"/>
          </w:tcPr>
          <w:p w14:paraId="19AF3609">
            <w:pPr>
              <w:pStyle w:val="12"/>
              <w:rPr>
                <w:sz w:val="21"/>
                <w:szCs w:val="21"/>
              </w:rPr>
            </w:pPr>
            <w:r>
              <w:rPr>
                <w:sz w:val="21"/>
                <w:szCs w:val="21"/>
              </w:rPr>
              <w:t>质量指标</w:t>
            </w:r>
          </w:p>
        </w:tc>
        <w:tc>
          <w:tcPr>
            <w:tcW w:w="2835" w:type="dxa"/>
            <w:vAlign w:val="center"/>
          </w:tcPr>
          <w:p w14:paraId="704E20DE">
            <w:pPr>
              <w:pStyle w:val="12"/>
              <w:rPr>
                <w:sz w:val="21"/>
                <w:szCs w:val="21"/>
              </w:rPr>
            </w:pPr>
            <w:r>
              <w:rPr>
                <w:sz w:val="21"/>
                <w:szCs w:val="21"/>
              </w:rPr>
              <w:t>资金发放率</w:t>
            </w:r>
          </w:p>
        </w:tc>
        <w:tc>
          <w:tcPr>
            <w:tcW w:w="2835" w:type="dxa"/>
            <w:vAlign w:val="center"/>
          </w:tcPr>
          <w:p w14:paraId="1560354C">
            <w:pPr>
              <w:pStyle w:val="12"/>
              <w:rPr>
                <w:sz w:val="21"/>
                <w:szCs w:val="21"/>
              </w:rPr>
            </w:pPr>
            <w:r>
              <w:rPr>
                <w:sz w:val="21"/>
                <w:szCs w:val="21"/>
              </w:rPr>
              <w:t>资金发放率</w:t>
            </w:r>
          </w:p>
        </w:tc>
        <w:tc>
          <w:tcPr>
            <w:tcW w:w="2551" w:type="dxa"/>
            <w:vAlign w:val="center"/>
          </w:tcPr>
          <w:p w14:paraId="38A4231B">
            <w:pPr>
              <w:pStyle w:val="12"/>
              <w:rPr>
                <w:sz w:val="21"/>
                <w:szCs w:val="21"/>
              </w:rPr>
            </w:pPr>
            <w:r>
              <w:rPr>
                <w:sz w:val="21"/>
                <w:szCs w:val="21"/>
              </w:rPr>
              <w:t>≥90%</w:t>
            </w:r>
          </w:p>
        </w:tc>
        <w:tc>
          <w:tcPr>
            <w:tcW w:w="2268" w:type="dxa"/>
            <w:vAlign w:val="center"/>
          </w:tcPr>
          <w:p w14:paraId="3C49F1E2">
            <w:pPr>
              <w:pStyle w:val="12"/>
              <w:rPr>
                <w:sz w:val="21"/>
                <w:szCs w:val="21"/>
              </w:rPr>
            </w:pPr>
            <w:r>
              <w:rPr>
                <w:sz w:val="21"/>
                <w:szCs w:val="21"/>
              </w:rPr>
              <w:t>保财健【2022】105号</w:t>
            </w:r>
          </w:p>
        </w:tc>
      </w:tr>
      <w:tr w14:paraId="5368F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E6289">
            <w:pPr>
              <w:rPr>
                <w:sz w:val="21"/>
                <w:szCs w:val="21"/>
              </w:rPr>
            </w:pPr>
          </w:p>
        </w:tc>
        <w:tc>
          <w:tcPr>
            <w:tcW w:w="2268" w:type="dxa"/>
            <w:vAlign w:val="center"/>
          </w:tcPr>
          <w:p w14:paraId="30EC806F">
            <w:pPr>
              <w:pStyle w:val="12"/>
              <w:rPr>
                <w:sz w:val="21"/>
                <w:szCs w:val="21"/>
              </w:rPr>
            </w:pPr>
            <w:r>
              <w:rPr>
                <w:sz w:val="21"/>
                <w:szCs w:val="21"/>
              </w:rPr>
              <w:t>时效指标</w:t>
            </w:r>
          </w:p>
        </w:tc>
        <w:tc>
          <w:tcPr>
            <w:tcW w:w="2835" w:type="dxa"/>
            <w:vAlign w:val="center"/>
          </w:tcPr>
          <w:p w14:paraId="7BE25F98">
            <w:pPr>
              <w:pStyle w:val="12"/>
              <w:rPr>
                <w:sz w:val="21"/>
                <w:szCs w:val="21"/>
              </w:rPr>
            </w:pPr>
            <w:r>
              <w:rPr>
                <w:sz w:val="21"/>
                <w:szCs w:val="21"/>
              </w:rPr>
              <w:t>拨款执行率（%）</w:t>
            </w:r>
          </w:p>
        </w:tc>
        <w:tc>
          <w:tcPr>
            <w:tcW w:w="2835" w:type="dxa"/>
            <w:vAlign w:val="center"/>
          </w:tcPr>
          <w:p w14:paraId="1040EC7F">
            <w:pPr>
              <w:pStyle w:val="12"/>
              <w:rPr>
                <w:sz w:val="21"/>
                <w:szCs w:val="21"/>
              </w:rPr>
            </w:pPr>
            <w:r>
              <w:rPr>
                <w:sz w:val="21"/>
                <w:szCs w:val="21"/>
              </w:rPr>
              <w:t>拨款执行率（%）</w:t>
            </w:r>
          </w:p>
        </w:tc>
        <w:tc>
          <w:tcPr>
            <w:tcW w:w="2551" w:type="dxa"/>
            <w:vAlign w:val="center"/>
          </w:tcPr>
          <w:p w14:paraId="01E92650">
            <w:pPr>
              <w:pStyle w:val="12"/>
              <w:rPr>
                <w:sz w:val="21"/>
                <w:szCs w:val="21"/>
              </w:rPr>
            </w:pPr>
            <w:r>
              <w:rPr>
                <w:sz w:val="21"/>
                <w:szCs w:val="21"/>
              </w:rPr>
              <w:t>≥90%</w:t>
            </w:r>
          </w:p>
        </w:tc>
        <w:tc>
          <w:tcPr>
            <w:tcW w:w="2268" w:type="dxa"/>
            <w:vAlign w:val="center"/>
          </w:tcPr>
          <w:p w14:paraId="3D1A10FE">
            <w:pPr>
              <w:pStyle w:val="12"/>
              <w:rPr>
                <w:sz w:val="21"/>
                <w:szCs w:val="21"/>
              </w:rPr>
            </w:pPr>
            <w:r>
              <w:rPr>
                <w:sz w:val="21"/>
                <w:szCs w:val="21"/>
              </w:rPr>
              <w:t>保财健【2022】105号</w:t>
            </w:r>
          </w:p>
        </w:tc>
      </w:tr>
      <w:tr w14:paraId="443D2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1ED8DB">
            <w:pPr>
              <w:rPr>
                <w:sz w:val="21"/>
                <w:szCs w:val="21"/>
              </w:rPr>
            </w:pPr>
          </w:p>
        </w:tc>
        <w:tc>
          <w:tcPr>
            <w:tcW w:w="2268" w:type="dxa"/>
            <w:vAlign w:val="center"/>
          </w:tcPr>
          <w:p w14:paraId="2D6D1A2D">
            <w:pPr>
              <w:pStyle w:val="12"/>
              <w:rPr>
                <w:sz w:val="21"/>
                <w:szCs w:val="21"/>
              </w:rPr>
            </w:pPr>
            <w:r>
              <w:rPr>
                <w:sz w:val="21"/>
                <w:szCs w:val="21"/>
              </w:rPr>
              <w:t>成本指标</w:t>
            </w:r>
          </w:p>
        </w:tc>
        <w:tc>
          <w:tcPr>
            <w:tcW w:w="2835" w:type="dxa"/>
            <w:vAlign w:val="center"/>
          </w:tcPr>
          <w:p w14:paraId="6A4C2C5D">
            <w:pPr>
              <w:pStyle w:val="12"/>
              <w:rPr>
                <w:sz w:val="21"/>
                <w:szCs w:val="21"/>
              </w:rPr>
            </w:pPr>
            <w:r>
              <w:rPr>
                <w:sz w:val="21"/>
                <w:szCs w:val="21"/>
              </w:rPr>
              <w:t>项目资金总额</w:t>
            </w:r>
          </w:p>
        </w:tc>
        <w:tc>
          <w:tcPr>
            <w:tcW w:w="2835" w:type="dxa"/>
            <w:vAlign w:val="center"/>
          </w:tcPr>
          <w:p w14:paraId="78352076">
            <w:pPr>
              <w:pStyle w:val="12"/>
              <w:rPr>
                <w:sz w:val="21"/>
                <w:szCs w:val="21"/>
              </w:rPr>
            </w:pPr>
            <w:r>
              <w:rPr>
                <w:sz w:val="21"/>
                <w:szCs w:val="21"/>
              </w:rPr>
              <w:t>项目资金总额</w:t>
            </w:r>
          </w:p>
        </w:tc>
        <w:tc>
          <w:tcPr>
            <w:tcW w:w="2551" w:type="dxa"/>
            <w:vAlign w:val="center"/>
          </w:tcPr>
          <w:p w14:paraId="6586BE9A">
            <w:pPr>
              <w:pStyle w:val="12"/>
              <w:rPr>
                <w:sz w:val="21"/>
                <w:szCs w:val="21"/>
              </w:rPr>
            </w:pPr>
            <w:r>
              <w:rPr>
                <w:sz w:val="21"/>
                <w:szCs w:val="21"/>
              </w:rPr>
              <w:t>18万元</w:t>
            </w:r>
          </w:p>
        </w:tc>
        <w:tc>
          <w:tcPr>
            <w:tcW w:w="2268" w:type="dxa"/>
            <w:vAlign w:val="center"/>
          </w:tcPr>
          <w:p w14:paraId="3D8043CE">
            <w:pPr>
              <w:pStyle w:val="12"/>
              <w:rPr>
                <w:sz w:val="21"/>
                <w:szCs w:val="21"/>
              </w:rPr>
            </w:pPr>
            <w:r>
              <w:rPr>
                <w:sz w:val="21"/>
                <w:szCs w:val="21"/>
              </w:rPr>
              <w:t>保财健【2022】105号</w:t>
            </w:r>
          </w:p>
        </w:tc>
      </w:tr>
      <w:tr w14:paraId="22738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64184D">
            <w:pPr>
              <w:pStyle w:val="13"/>
              <w:rPr>
                <w:sz w:val="21"/>
                <w:szCs w:val="21"/>
              </w:rPr>
            </w:pPr>
            <w:r>
              <w:rPr>
                <w:sz w:val="21"/>
                <w:szCs w:val="21"/>
              </w:rPr>
              <w:t>效益指标</w:t>
            </w:r>
          </w:p>
        </w:tc>
        <w:tc>
          <w:tcPr>
            <w:tcW w:w="2268" w:type="dxa"/>
            <w:vAlign w:val="center"/>
          </w:tcPr>
          <w:p w14:paraId="19A7F277">
            <w:pPr>
              <w:pStyle w:val="12"/>
              <w:rPr>
                <w:sz w:val="21"/>
                <w:szCs w:val="21"/>
              </w:rPr>
            </w:pPr>
            <w:r>
              <w:rPr>
                <w:sz w:val="21"/>
                <w:szCs w:val="21"/>
              </w:rPr>
              <w:t>经济效益指标</w:t>
            </w:r>
          </w:p>
        </w:tc>
        <w:tc>
          <w:tcPr>
            <w:tcW w:w="2835" w:type="dxa"/>
            <w:vAlign w:val="center"/>
          </w:tcPr>
          <w:p w14:paraId="04470564">
            <w:pPr>
              <w:pStyle w:val="12"/>
              <w:rPr>
                <w:sz w:val="21"/>
                <w:szCs w:val="21"/>
              </w:rPr>
            </w:pPr>
            <w:r>
              <w:rPr>
                <w:sz w:val="21"/>
                <w:szCs w:val="21"/>
              </w:rPr>
              <w:t>经济效益指标</w:t>
            </w:r>
          </w:p>
        </w:tc>
        <w:tc>
          <w:tcPr>
            <w:tcW w:w="2835" w:type="dxa"/>
            <w:vAlign w:val="center"/>
          </w:tcPr>
          <w:p w14:paraId="06148B1F">
            <w:pPr>
              <w:pStyle w:val="12"/>
              <w:rPr>
                <w:sz w:val="21"/>
                <w:szCs w:val="21"/>
              </w:rPr>
            </w:pPr>
            <w:r>
              <w:rPr>
                <w:sz w:val="21"/>
                <w:szCs w:val="21"/>
              </w:rPr>
              <w:t>经济效益指标</w:t>
            </w:r>
          </w:p>
        </w:tc>
        <w:tc>
          <w:tcPr>
            <w:tcW w:w="2551" w:type="dxa"/>
            <w:vAlign w:val="center"/>
          </w:tcPr>
          <w:p w14:paraId="018AB6A0">
            <w:pPr>
              <w:pStyle w:val="12"/>
              <w:rPr>
                <w:sz w:val="21"/>
                <w:szCs w:val="21"/>
              </w:rPr>
            </w:pPr>
            <w:r>
              <w:rPr>
                <w:sz w:val="21"/>
                <w:szCs w:val="21"/>
              </w:rPr>
              <w:t>≥90%</w:t>
            </w:r>
          </w:p>
        </w:tc>
        <w:tc>
          <w:tcPr>
            <w:tcW w:w="2268" w:type="dxa"/>
            <w:vAlign w:val="center"/>
          </w:tcPr>
          <w:p w14:paraId="7B9DCD39">
            <w:pPr>
              <w:pStyle w:val="12"/>
              <w:rPr>
                <w:sz w:val="21"/>
                <w:szCs w:val="21"/>
              </w:rPr>
            </w:pPr>
            <w:r>
              <w:rPr>
                <w:sz w:val="21"/>
                <w:szCs w:val="21"/>
              </w:rPr>
              <w:t>保财健【2022】105号</w:t>
            </w:r>
          </w:p>
        </w:tc>
      </w:tr>
      <w:tr w14:paraId="64F99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3A26EF">
            <w:pPr>
              <w:rPr>
                <w:sz w:val="21"/>
                <w:szCs w:val="21"/>
              </w:rPr>
            </w:pPr>
          </w:p>
        </w:tc>
        <w:tc>
          <w:tcPr>
            <w:tcW w:w="2268" w:type="dxa"/>
            <w:vAlign w:val="center"/>
          </w:tcPr>
          <w:p w14:paraId="150594B4">
            <w:pPr>
              <w:pStyle w:val="12"/>
              <w:rPr>
                <w:sz w:val="21"/>
                <w:szCs w:val="21"/>
              </w:rPr>
            </w:pPr>
            <w:r>
              <w:rPr>
                <w:sz w:val="21"/>
                <w:szCs w:val="21"/>
              </w:rPr>
              <w:t>社会效益指标</w:t>
            </w:r>
          </w:p>
        </w:tc>
        <w:tc>
          <w:tcPr>
            <w:tcW w:w="2835" w:type="dxa"/>
            <w:vAlign w:val="center"/>
          </w:tcPr>
          <w:p w14:paraId="1E3F7CF4">
            <w:pPr>
              <w:pStyle w:val="12"/>
              <w:rPr>
                <w:sz w:val="21"/>
                <w:szCs w:val="21"/>
              </w:rPr>
            </w:pPr>
            <w:r>
              <w:rPr>
                <w:sz w:val="21"/>
                <w:szCs w:val="21"/>
              </w:rPr>
              <w:t>企业预期</w:t>
            </w:r>
          </w:p>
        </w:tc>
        <w:tc>
          <w:tcPr>
            <w:tcW w:w="2835" w:type="dxa"/>
            <w:vAlign w:val="center"/>
          </w:tcPr>
          <w:p w14:paraId="1E76633F">
            <w:pPr>
              <w:pStyle w:val="12"/>
              <w:rPr>
                <w:sz w:val="21"/>
                <w:szCs w:val="21"/>
              </w:rPr>
            </w:pPr>
            <w:r>
              <w:rPr>
                <w:sz w:val="21"/>
                <w:szCs w:val="21"/>
              </w:rPr>
              <w:t>企业预期</w:t>
            </w:r>
          </w:p>
        </w:tc>
        <w:tc>
          <w:tcPr>
            <w:tcW w:w="2551" w:type="dxa"/>
            <w:vAlign w:val="center"/>
          </w:tcPr>
          <w:p w14:paraId="6BEC6DC9">
            <w:pPr>
              <w:pStyle w:val="12"/>
              <w:rPr>
                <w:sz w:val="21"/>
                <w:szCs w:val="21"/>
              </w:rPr>
            </w:pPr>
            <w:r>
              <w:rPr>
                <w:sz w:val="21"/>
                <w:szCs w:val="21"/>
              </w:rPr>
              <w:t>显著提高</w:t>
            </w:r>
          </w:p>
        </w:tc>
        <w:tc>
          <w:tcPr>
            <w:tcW w:w="2268" w:type="dxa"/>
            <w:vAlign w:val="center"/>
          </w:tcPr>
          <w:p w14:paraId="215AF57A">
            <w:pPr>
              <w:pStyle w:val="12"/>
              <w:rPr>
                <w:sz w:val="21"/>
                <w:szCs w:val="21"/>
              </w:rPr>
            </w:pPr>
            <w:r>
              <w:rPr>
                <w:sz w:val="21"/>
                <w:szCs w:val="21"/>
              </w:rPr>
              <w:t>保财健【2022】105号</w:t>
            </w:r>
          </w:p>
        </w:tc>
      </w:tr>
      <w:tr w14:paraId="2B07A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916AA3">
            <w:pPr>
              <w:rPr>
                <w:sz w:val="21"/>
                <w:szCs w:val="21"/>
              </w:rPr>
            </w:pPr>
          </w:p>
        </w:tc>
        <w:tc>
          <w:tcPr>
            <w:tcW w:w="2268" w:type="dxa"/>
            <w:vAlign w:val="center"/>
          </w:tcPr>
          <w:p w14:paraId="38EA4787">
            <w:pPr>
              <w:pStyle w:val="12"/>
              <w:rPr>
                <w:sz w:val="21"/>
                <w:szCs w:val="21"/>
              </w:rPr>
            </w:pPr>
            <w:r>
              <w:rPr>
                <w:sz w:val="21"/>
                <w:szCs w:val="21"/>
              </w:rPr>
              <w:t>生态效益指标</w:t>
            </w:r>
          </w:p>
        </w:tc>
        <w:tc>
          <w:tcPr>
            <w:tcW w:w="2835" w:type="dxa"/>
            <w:vAlign w:val="center"/>
          </w:tcPr>
          <w:p w14:paraId="773F85DA">
            <w:pPr>
              <w:pStyle w:val="12"/>
              <w:rPr>
                <w:sz w:val="21"/>
                <w:szCs w:val="21"/>
              </w:rPr>
            </w:pPr>
            <w:r>
              <w:rPr>
                <w:sz w:val="21"/>
                <w:szCs w:val="21"/>
              </w:rPr>
              <w:t>生态效益指标</w:t>
            </w:r>
          </w:p>
        </w:tc>
        <w:tc>
          <w:tcPr>
            <w:tcW w:w="2835" w:type="dxa"/>
            <w:vAlign w:val="center"/>
          </w:tcPr>
          <w:p w14:paraId="21C08A38">
            <w:pPr>
              <w:pStyle w:val="12"/>
              <w:rPr>
                <w:sz w:val="21"/>
                <w:szCs w:val="21"/>
              </w:rPr>
            </w:pPr>
            <w:r>
              <w:rPr>
                <w:sz w:val="21"/>
                <w:szCs w:val="21"/>
              </w:rPr>
              <w:t>生态效益指标</w:t>
            </w:r>
          </w:p>
        </w:tc>
        <w:tc>
          <w:tcPr>
            <w:tcW w:w="2551" w:type="dxa"/>
            <w:vAlign w:val="center"/>
          </w:tcPr>
          <w:p w14:paraId="541BAF5E">
            <w:pPr>
              <w:pStyle w:val="12"/>
              <w:rPr>
                <w:sz w:val="21"/>
                <w:szCs w:val="21"/>
              </w:rPr>
            </w:pPr>
            <w:r>
              <w:rPr>
                <w:sz w:val="21"/>
                <w:szCs w:val="21"/>
              </w:rPr>
              <w:t>≥90%</w:t>
            </w:r>
          </w:p>
        </w:tc>
        <w:tc>
          <w:tcPr>
            <w:tcW w:w="2268" w:type="dxa"/>
            <w:vAlign w:val="center"/>
          </w:tcPr>
          <w:p w14:paraId="6E73B7AD">
            <w:pPr>
              <w:pStyle w:val="12"/>
              <w:rPr>
                <w:sz w:val="21"/>
                <w:szCs w:val="21"/>
              </w:rPr>
            </w:pPr>
            <w:r>
              <w:rPr>
                <w:sz w:val="21"/>
                <w:szCs w:val="21"/>
              </w:rPr>
              <w:t>保财健【2022】105号</w:t>
            </w:r>
          </w:p>
        </w:tc>
      </w:tr>
      <w:tr w14:paraId="2B479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155B7A">
            <w:pPr>
              <w:rPr>
                <w:sz w:val="21"/>
                <w:szCs w:val="21"/>
              </w:rPr>
            </w:pPr>
          </w:p>
        </w:tc>
        <w:tc>
          <w:tcPr>
            <w:tcW w:w="2268" w:type="dxa"/>
            <w:vAlign w:val="center"/>
          </w:tcPr>
          <w:p w14:paraId="075E036D">
            <w:pPr>
              <w:pStyle w:val="12"/>
              <w:rPr>
                <w:sz w:val="21"/>
                <w:szCs w:val="21"/>
              </w:rPr>
            </w:pPr>
            <w:r>
              <w:rPr>
                <w:sz w:val="21"/>
                <w:szCs w:val="21"/>
              </w:rPr>
              <w:t>可持续影响指标</w:t>
            </w:r>
          </w:p>
        </w:tc>
        <w:tc>
          <w:tcPr>
            <w:tcW w:w="2835" w:type="dxa"/>
            <w:vAlign w:val="center"/>
          </w:tcPr>
          <w:p w14:paraId="4F1066CF">
            <w:pPr>
              <w:pStyle w:val="12"/>
              <w:rPr>
                <w:sz w:val="21"/>
                <w:szCs w:val="21"/>
              </w:rPr>
            </w:pPr>
            <w:r>
              <w:rPr>
                <w:sz w:val="21"/>
                <w:szCs w:val="21"/>
              </w:rPr>
              <w:t>示范带动作用</w:t>
            </w:r>
          </w:p>
        </w:tc>
        <w:tc>
          <w:tcPr>
            <w:tcW w:w="2835" w:type="dxa"/>
            <w:vAlign w:val="center"/>
          </w:tcPr>
          <w:p w14:paraId="4CC9244F">
            <w:pPr>
              <w:pStyle w:val="12"/>
              <w:rPr>
                <w:sz w:val="21"/>
                <w:szCs w:val="21"/>
              </w:rPr>
            </w:pPr>
            <w:r>
              <w:rPr>
                <w:sz w:val="21"/>
                <w:szCs w:val="21"/>
              </w:rPr>
              <w:t>外贸龙头企业示范带动作用</w:t>
            </w:r>
          </w:p>
        </w:tc>
        <w:tc>
          <w:tcPr>
            <w:tcW w:w="2551" w:type="dxa"/>
            <w:vAlign w:val="center"/>
          </w:tcPr>
          <w:p w14:paraId="620DDEE2">
            <w:pPr>
              <w:pStyle w:val="12"/>
              <w:rPr>
                <w:sz w:val="21"/>
                <w:szCs w:val="21"/>
              </w:rPr>
            </w:pPr>
            <w:r>
              <w:rPr>
                <w:sz w:val="21"/>
                <w:szCs w:val="21"/>
              </w:rPr>
              <w:t>≥90%</w:t>
            </w:r>
          </w:p>
        </w:tc>
        <w:tc>
          <w:tcPr>
            <w:tcW w:w="2268" w:type="dxa"/>
            <w:vAlign w:val="center"/>
          </w:tcPr>
          <w:p w14:paraId="1A344D0A">
            <w:pPr>
              <w:pStyle w:val="12"/>
              <w:rPr>
                <w:sz w:val="21"/>
                <w:szCs w:val="21"/>
              </w:rPr>
            </w:pPr>
            <w:r>
              <w:rPr>
                <w:sz w:val="21"/>
                <w:szCs w:val="21"/>
              </w:rPr>
              <w:t>保财健【2022】105号</w:t>
            </w:r>
          </w:p>
        </w:tc>
      </w:tr>
      <w:tr w14:paraId="4F134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D0F3DC">
            <w:pPr>
              <w:pStyle w:val="13"/>
              <w:rPr>
                <w:sz w:val="21"/>
                <w:szCs w:val="21"/>
              </w:rPr>
            </w:pPr>
            <w:r>
              <w:rPr>
                <w:sz w:val="21"/>
                <w:szCs w:val="21"/>
              </w:rPr>
              <w:t>满意度指标</w:t>
            </w:r>
          </w:p>
        </w:tc>
        <w:tc>
          <w:tcPr>
            <w:tcW w:w="2268" w:type="dxa"/>
            <w:vAlign w:val="center"/>
          </w:tcPr>
          <w:p w14:paraId="49DFCBE3">
            <w:pPr>
              <w:pStyle w:val="12"/>
              <w:rPr>
                <w:sz w:val="21"/>
                <w:szCs w:val="21"/>
              </w:rPr>
            </w:pPr>
            <w:r>
              <w:rPr>
                <w:sz w:val="21"/>
                <w:szCs w:val="21"/>
              </w:rPr>
              <w:t>服务对象满意度指标</w:t>
            </w:r>
          </w:p>
        </w:tc>
        <w:tc>
          <w:tcPr>
            <w:tcW w:w="2835" w:type="dxa"/>
            <w:vAlign w:val="center"/>
          </w:tcPr>
          <w:p w14:paraId="6F61AFE8">
            <w:pPr>
              <w:pStyle w:val="12"/>
              <w:rPr>
                <w:sz w:val="21"/>
                <w:szCs w:val="21"/>
              </w:rPr>
            </w:pPr>
            <w:r>
              <w:rPr>
                <w:sz w:val="21"/>
                <w:szCs w:val="21"/>
              </w:rPr>
              <w:t>企业满意度</w:t>
            </w:r>
          </w:p>
        </w:tc>
        <w:tc>
          <w:tcPr>
            <w:tcW w:w="2835" w:type="dxa"/>
            <w:vAlign w:val="center"/>
          </w:tcPr>
          <w:p w14:paraId="1A06143F">
            <w:pPr>
              <w:pStyle w:val="12"/>
              <w:rPr>
                <w:sz w:val="21"/>
                <w:szCs w:val="21"/>
              </w:rPr>
            </w:pPr>
            <w:r>
              <w:rPr>
                <w:sz w:val="21"/>
                <w:szCs w:val="21"/>
              </w:rPr>
              <w:t>企业满意度</w:t>
            </w:r>
          </w:p>
        </w:tc>
        <w:tc>
          <w:tcPr>
            <w:tcW w:w="2551" w:type="dxa"/>
            <w:vAlign w:val="center"/>
          </w:tcPr>
          <w:p w14:paraId="06AAED16">
            <w:pPr>
              <w:pStyle w:val="12"/>
              <w:rPr>
                <w:sz w:val="21"/>
                <w:szCs w:val="21"/>
              </w:rPr>
            </w:pPr>
            <w:r>
              <w:rPr>
                <w:sz w:val="21"/>
                <w:szCs w:val="21"/>
              </w:rPr>
              <w:t>≥85%</w:t>
            </w:r>
          </w:p>
        </w:tc>
        <w:tc>
          <w:tcPr>
            <w:tcW w:w="2268" w:type="dxa"/>
            <w:vAlign w:val="center"/>
          </w:tcPr>
          <w:p w14:paraId="09B8BC4E">
            <w:pPr>
              <w:pStyle w:val="12"/>
              <w:rPr>
                <w:sz w:val="21"/>
                <w:szCs w:val="21"/>
              </w:rPr>
            </w:pPr>
            <w:r>
              <w:rPr>
                <w:sz w:val="21"/>
                <w:szCs w:val="21"/>
              </w:rPr>
              <w:t>保财健【2022】105号</w:t>
            </w:r>
          </w:p>
        </w:tc>
      </w:tr>
    </w:tbl>
    <w:p w14:paraId="4041C3DF">
      <w:pPr>
        <w:sectPr>
          <w:pgSz w:w="16840" w:h="11900" w:orient="landscape"/>
          <w:pgMar w:top="1361" w:right="1020" w:bottom="1134" w:left="1020" w:header="720" w:footer="720" w:gutter="0"/>
          <w:pgNumType w:fmt="decimal"/>
          <w:cols w:space="720" w:num="1"/>
        </w:sectPr>
      </w:pPr>
    </w:p>
    <w:p w14:paraId="71875559">
      <w:pPr>
        <w:ind w:firstLine="560"/>
        <w:rPr>
          <w:sz w:val="28"/>
          <w:szCs w:val="28"/>
        </w:rPr>
      </w:pPr>
      <w:r>
        <w:rPr>
          <w:rFonts w:ascii="方正仿宋_GBK" w:hAnsi="方正仿宋_GBK" w:eastAsia="方正仿宋_GBK" w:cs="方正仿宋_GBK"/>
          <w:b/>
          <w:color w:val="000000"/>
          <w:sz w:val="28"/>
          <w:szCs w:val="28"/>
        </w:rPr>
        <w:t>11、市场采购贸易方式专项资金（补贴资金）绩效目标表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5F7D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3E8D58">
            <w:pPr>
              <w:pStyle w:val="10"/>
            </w:pPr>
            <w:r>
              <w:t>绩效目标</w:t>
            </w:r>
          </w:p>
        </w:tc>
        <w:tc>
          <w:tcPr>
            <w:tcW w:w="12756" w:type="dxa"/>
            <w:tcBorders>
              <w:bottom w:val="single" w:color="FFFFFF" w:sz="6" w:space="0"/>
            </w:tcBorders>
            <w:vAlign w:val="center"/>
          </w:tcPr>
          <w:p w14:paraId="7E1504AC">
            <w:pPr>
              <w:pStyle w:val="12"/>
            </w:pPr>
            <w:r>
              <w:t>1.帮助企业开拓国际市场，推动外贸高质量发展</w:t>
            </w:r>
          </w:p>
        </w:tc>
      </w:tr>
    </w:tbl>
    <w:p w14:paraId="6A244796">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C3C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7947DF">
            <w:pPr>
              <w:pStyle w:val="10"/>
              <w:rPr>
                <w:b/>
                <w:bCs w:val="0"/>
                <w:sz w:val="21"/>
                <w:szCs w:val="21"/>
              </w:rPr>
            </w:pPr>
            <w:r>
              <w:rPr>
                <w:b/>
                <w:bCs w:val="0"/>
                <w:sz w:val="21"/>
                <w:szCs w:val="21"/>
              </w:rPr>
              <w:t>一级指标</w:t>
            </w:r>
          </w:p>
        </w:tc>
        <w:tc>
          <w:tcPr>
            <w:tcW w:w="2268" w:type="dxa"/>
            <w:vAlign w:val="center"/>
          </w:tcPr>
          <w:p w14:paraId="439200B7">
            <w:pPr>
              <w:pStyle w:val="10"/>
              <w:rPr>
                <w:b/>
                <w:bCs w:val="0"/>
                <w:sz w:val="21"/>
                <w:szCs w:val="21"/>
              </w:rPr>
            </w:pPr>
            <w:r>
              <w:rPr>
                <w:b/>
                <w:bCs w:val="0"/>
                <w:sz w:val="21"/>
                <w:szCs w:val="21"/>
              </w:rPr>
              <w:t>二级指标</w:t>
            </w:r>
          </w:p>
        </w:tc>
        <w:tc>
          <w:tcPr>
            <w:tcW w:w="2835" w:type="dxa"/>
            <w:vAlign w:val="center"/>
          </w:tcPr>
          <w:p w14:paraId="53E9260E">
            <w:pPr>
              <w:pStyle w:val="10"/>
              <w:rPr>
                <w:b/>
                <w:bCs w:val="0"/>
                <w:sz w:val="21"/>
                <w:szCs w:val="21"/>
              </w:rPr>
            </w:pPr>
            <w:r>
              <w:rPr>
                <w:b/>
                <w:bCs w:val="0"/>
                <w:sz w:val="21"/>
                <w:szCs w:val="21"/>
              </w:rPr>
              <w:t>三级指标</w:t>
            </w:r>
          </w:p>
        </w:tc>
        <w:tc>
          <w:tcPr>
            <w:tcW w:w="2835" w:type="dxa"/>
            <w:vAlign w:val="center"/>
          </w:tcPr>
          <w:p w14:paraId="4F937815">
            <w:pPr>
              <w:pStyle w:val="10"/>
              <w:rPr>
                <w:b/>
                <w:bCs w:val="0"/>
                <w:sz w:val="21"/>
                <w:szCs w:val="21"/>
              </w:rPr>
            </w:pPr>
            <w:r>
              <w:rPr>
                <w:b/>
                <w:bCs w:val="0"/>
                <w:sz w:val="21"/>
                <w:szCs w:val="21"/>
              </w:rPr>
              <w:t>绩效指标描述</w:t>
            </w:r>
          </w:p>
        </w:tc>
        <w:tc>
          <w:tcPr>
            <w:tcW w:w="2551" w:type="dxa"/>
            <w:vAlign w:val="center"/>
          </w:tcPr>
          <w:p w14:paraId="23DE8AC4">
            <w:pPr>
              <w:pStyle w:val="10"/>
              <w:rPr>
                <w:b/>
                <w:bCs w:val="0"/>
                <w:sz w:val="21"/>
                <w:szCs w:val="21"/>
              </w:rPr>
            </w:pPr>
            <w:r>
              <w:rPr>
                <w:b/>
                <w:bCs w:val="0"/>
                <w:sz w:val="21"/>
                <w:szCs w:val="21"/>
              </w:rPr>
              <w:t>指标值</w:t>
            </w:r>
          </w:p>
        </w:tc>
        <w:tc>
          <w:tcPr>
            <w:tcW w:w="2268" w:type="dxa"/>
            <w:vAlign w:val="center"/>
          </w:tcPr>
          <w:p w14:paraId="3747EA54">
            <w:pPr>
              <w:pStyle w:val="10"/>
              <w:rPr>
                <w:b/>
                <w:bCs w:val="0"/>
                <w:sz w:val="21"/>
                <w:szCs w:val="21"/>
              </w:rPr>
            </w:pPr>
            <w:r>
              <w:rPr>
                <w:b/>
                <w:bCs w:val="0"/>
                <w:sz w:val="21"/>
                <w:szCs w:val="21"/>
              </w:rPr>
              <w:t>指标值确定依据</w:t>
            </w:r>
          </w:p>
        </w:tc>
      </w:tr>
      <w:tr w14:paraId="32543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886572">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14:paraId="331EABE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14:paraId="2DCFBC9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试点出口额</w:t>
            </w:r>
          </w:p>
        </w:tc>
        <w:tc>
          <w:tcPr>
            <w:tcW w:w="2835" w:type="dxa"/>
            <w:vAlign w:val="center"/>
          </w:tcPr>
          <w:p w14:paraId="098A6D0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试点出口额</w:t>
            </w:r>
          </w:p>
        </w:tc>
        <w:tc>
          <w:tcPr>
            <w:tcW w:w="2551" w:type="dxa"/>
            <w:vAlign w:val="center"/>
          </w:tcPr>
          <w:p w14:paraId="095C48F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≥2亿元</w:t>
            </w:r>
          </w:p>
        </w:tc>
        <w:tc>
          <w:tcPr>
            <w:tcW w:w="2268" w:type="dxa"/>
            <w:vAlign w:val="center"/>
          </w:tcPr>
          <w:p w14:paraId="39C6861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101EA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67F340">
            <w:pPr>
              <w:rPr>
                <w:rFonts w:hint="eastAsia" w:ascii="方正书宋_GBK" w:hAnsi="方正书宋_GBK" w:eastAsia="方正书宋_GBK" w:cs="方正书宋_GBK"/>
                <w:sz w:val="21"/>
                <w:szCs w:val="21"/>
              </w:rPr>
            </w:pPr>
          </w:p>
        </w:tc>
        <w:tc>
          <w:tcPr>
            <w:tcW w:w="2268" w:type="dxa"/>
            <w:vAlign w:val="center"/>
          </w:tcPr>
          <w:p w14:paraId="6DB7AA8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14:paraId="4F4E05A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资金使用合规性</w:t>
            </w:r>
          </w:p>
        </w:tc>
        <w:tc>
          <w:tcPr>
            <w:tcW w:w="2835" w:type="dxa"/>
            <w:vAlign w:val="center"/>
          </w:tcPr>
          <w:p w14:paraId="4ED913B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资金使用合规性</w:t>
            </w:r>
          </w:p>
        </w:tc>
        <w:tc>
          <w:tcPr>
            <w:tcW w:w="2551" w:type="dxa"/>
            <w:vAlign w:val="center"/>
          </w:tcPr>
          <w:p w14:paraId="7017018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w:t>
            </w:r>
          </w:p>
        </w:tc>
        <w:tc>
          <w:tcPr>
            <w:tcW w:w="2268" w:type="dxa"/>
            <w:vAlign w:val="center"/>
          </w:tcPr>
          <w:p w14:paraId="7567B93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0B22E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7F6D2B">
            <w:pPr>
              <w:rPr>
                <w:rFonts w:hint="eastAsia" w:ascii="方正书宋_GBK" w:hAnsi="方正书宋_GBK" w:eastAsia="方正书宋_GBK" w:cs="方正书宋_GBK"/>
                <w:sz w:val="21"/>
                <w:szCs w:val="21"/>
              </w:rPr>
            </w:pPr>
          </w:p>
        </w:tc>
        <w:tc>
          <w:tcPr>
            <w:tcW w:w="2268" w:type="dxa"/>
            <w:vAlign w:val="center"/>
          </w:tcPr>
          <w:p w14:paraId="3713AEB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14:paraId="247D664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资金执行率</w:t>
            </w:r>
          </w:p>
        </w:tc>
        <w:tc>
          <w:tcPr>
            <w:tcW w:w="2835" w:type="dxa"/>
            <w:vAlign w:val="center"/>
          </w:tcPr>
          <w:p w14:paraId="503A80D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资金执行率</w:t>
            </w:r>
          </w:p>
        </w:tc>
        <w:tc>
          <w:tcPr>
            <w:tcW w:w="2551" w:type="dxa"/>
            <w:vAlign w:val="center"/>
          </w:tcPr>
          <w:p w14:paraId="37CAE93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w:t>
            </w:r>
          </w:p>
        </w:tc>
        <w:tc>
          <w:tcPr>
            <w:tcW w:w="2268" w:type="dxa"/>
            <w:vAlign w:val="center"/>
          </w:tcPr>
          <w:p w14:paraId="7C70DD0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1B33F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1E65F">
            <w:pPr>
              <w:rPr>
                <w:rFonts w:hint="eastAsia" w:ascii="方正书宋_GBK" w:hAnsi="方正书宋_GBK" w:eastAsia="方正书宋_GBK" w:cs="方正书宋_GBK"/>
                <w:sz w:val="21"/>
                <w:szCs w:val="21"/>
              </w:rPr>
            </w:pPr>
          </w:p>
        </w:tc>
        <w:tc>
          <w:tcPr>
            <w:tcW w:w="2268" w:type="dxa"/>
            <w:vAlign w:val="center"/>
          </w:tcPr>
          <w:p w14:paraId="593E7C0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14:paraId="55485A2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预算资金数</w:t>
            </w:r>
          </w:p>
        </w:tc>
        <w:tc>
          <w:tcPr>
            <w:tcW w:w="2835" w:type="dxa"/>
            <w:vAlign w:val="center"/>
          </w:tcPr>
          <w:p w14:paraId="426D46E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预算资金数</w:t>
            </w:r>
          </w:p>
        </w:tc>
        <w:tc>
          <w:tcPr>
            <w:tcW w:w="2551" w:type="dxa"/>
            <w:vAlign w:val="center"/>
          </w:tcPr>
          <w:p w14:paraId="6233734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≤1000万元</w:t>
            </w:r>
          </w:p>
        </w:tc>
        <w:tc>
          <w:tcPr>
            <w:tcW w:w="2268" w:type="dxa"/>
            <w:vAlign w:val="center"/>
          </w:tcPr>
          <w:p w14:paraId="74DDC26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3B367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7196A2">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14:paraId="65874E7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14:paraId="6654143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试点出口稳定向好</w:t>
            </w:r>
          </w:p>
        </w:tc>
        <w:tc>
          <w:tcPr>
            <w:tcW w:w="2835" w:type="dxa"/>
            <w:vAlign w:val="center"/>
          </w:tcPr>
          <w:p w14:paraId="73216CB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试点出口稳定向好</w:t>
            </w:r>
          </w:p>
        </w:tc>
        <w:tc>
          <w:tcPr>
            <w:tcW w:w="2551" w:type="dxa"/>
            <w:vAlign w:val="center"/>
          </w:tcPr>
          <w:p w14:paraId="2A00665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影响积极</w:t>
            </w:r>
          </w:p>
        </w:tc>
        <w:tc>
          <w:tcPr>
            <w:tcW w:w="2268" w:type="dxa"/>
            <w:vAlign w:val="center"/>
          </w:tcPr>
          <w:p w14:paraId="5CBCAC3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149B2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0955DC">
            <w:pPr>
              <w:rPr>
                <w:rFonts w:hint="eastAsia" w:ascii="方正书宋_GBK" w:hAnsi="方正书宋_GBK" w:eastAsia="方正书宋_GBK" w:cs="方正书宋_GBK"/>
                <w:sz w:val="21"/>
                <w:szCs w:val="21"/>
              </w:rPr>
            </w:pPr>
          </w:p>
        </w:tc>
        <w:tc>
          <w:tcPr>
            <w:tcW w:w="2268" w:type="dxa"/>
            <w:vAlign w:val="center"/>
          </w:tcPr>
          <w:p w14:paraId="6819FF5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24EBBE1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区外贸出口稳定向好</w:t>
            </w:r>
          </w:p>
        </w:tc>
        <w:tc>
          <w:tcPr>
            <w:tcW w:w="2835" w:type="dxa"/>
            <w:vAlign w:val="center"/>
          </w:tcPr>
          <w:p w14:paraId="47758F6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区外贸出口稳定向好</w:t>
            </w:r>
          </w:p>
        </w:tc>
        <w:tc>
          <w:tcPr>
            <w:tcW w:w="2551" w:type="dxa"/>
            <w:vAlign w:val="center"/>
          </w:tcPr>
          <w:p w14:paraId="495A8F7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影响积极</w:t>
            </w:r>
          </w:p>
        </w:tc>
        <w:tc>
          <w:tcPr>
            <w:tcW w:w="2268" w:type="dxa"/>
            <w:vAlign w:val="center"/>
          </w:tcPr>
          <w:p w14:paraId="10914F8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235F3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06A391">
            <w:pPr>
              <w:rPr>
                <w:rFonts w:hint="eastAsia" w:ascii="方正书宋_GBK" w:hAnsi="方正书宋_GBK" w:eastAsia="方正书宋_GBK" w:cs="方正书宋_GBK"/>
                <w:sz w:val="21"/>
                <w:szCs w:val="21"/>
              </w:rPr>
            </w:pPr>
          </w:p>
        </w:tc>
        <w:tc>
          <w:tcPr>
            <w:tcW w:w="2268" w:type="dxa"/>
            <w:vAlign w:val="center"/>
          </w:tcPr>
          <w:p w14:paraId="6ACCD9E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6F31712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835" w:type="dxa"/>
            <w:vAlign w:val="center"/>
          </w:tcPr>
          <w:p w14:paraId="523FE90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551" w:type="dxa"/>
            <w:vAlign w:val="center"/>
          </w:tcPr>
          <w:p w14:paraId="0FF7C0F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14:paraId="5986A04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1175E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06CF8">
            <w:pPr>
              <w:rPr>
                <w:rFonts w:hint="eastAsia" w:ascii="方正书宋_GBK" w:hAnsi="方正书宋_GBK" w:eastAsia="方正书宋_GBK" w:cs="方正书宋_GBK"/>
                <w:sz w:val="21"/>
                <w:szCs w:val="21"/>
              </w:rPr>
            </w:pPr>
          </w:p>
        </w:tc>
        <w:tc>
          <w:tcPr>
            <w:tcW w:w="2268" w:type="dxa"/>
            <w:vAlign w:val="center"/>
          </w:tcPr>
          <w:p w14:paraId="758E0C4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14:paraId="78C22CB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促进试点良好发展</w:t>
            </w:r>
          </w:p>
        </w:tc>
        <w:tc>
          <w:tcPr>
            <w:tcW w:w="2835" w:type="dxa"/>
            <w:vAlign w:val="center"/>
          </w:tcPr>
          <w:p w14:paraId="110ABFA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促进试点良好发展</w:t>
            </w:r>
          </w:p>
        </w:tc>
        <w:tc>
          <w:tcPr>
            <w:tcW w:w="2551" w:type="dxa"/>
            <w:vAlign w:val="center"/>
          </w:tcPr>
          <w:p w14:paraId="65AF984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影响积极</w:t>
            </w:r>
          </w:p>
        </w:tc>
        <w:tc>
          <w:tcPr>
            <w:tcW w:w="2268" w:type="dxa"/>
            <w:vAlign w:val="center"/>
          </w:tcPr>
          <w:p w14:paraId="02EB681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140AF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E02CE5">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14:paraId="56C541F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14:paraId="53FF62A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vAlign w:val="center"/>
          </w:tcPr>
          <w:p w14:paraId="3202D0B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w:t>
            </w:r>
          </w:p>
        </w:tc>
        <w:tc>
          <w:tcPr>
            <w:tcW w:w="2551" w:type="dxa"/>
            <w:vAlign w:val="center"/>
          </w:tcPr>
          <w:p w14:paraId="6B0FC5E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14:paraId="7E589CE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bl>
    <w:p w14:paraId="15B7E3CC">
      <w:pPr>
        <w:rPr>
          <w:rFonts w:hint="eastAsia" w:ascii="方正书宋_GBK" w:hAnsi="方正书宋_GBK" w:eastAsia="方正书宋_GBK" w:cs="方正书宋_GBK"/>
          <w:sz w:val="21"/>
          <w:szCs w:val="21"/>
        </w:rPr>
        <w:sectPr>
          <w:pgSz w:w="16840" w:h="11900" w:orient="landscape"/>
          <w:pgMar w:top="1361" w:right="1020" w:bottom="1134" w:left="1020" w:header="720" w:footer="720" w:gutter="0"/>
          <w:pgNumType w:fmt="decimal"/>
          <w:cols w:space="720" w:num="1"/>
        </w:sectPr>
      </w:pPr>
    </w:p>
    <w:p w14:paraId="4A588103">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12、外经贸发展专项资金（参展、采购商服务、信保、海关等）绩效目标表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960F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A8CA80">
            <w:pPr>
              <w:pStyle w:val="10"/>
            </w:pPr>
            <w:r>
              <w:t>绩效目标</w:t>
            </w:r>
          </w:p>
        </w:tc>
        <w:tc>
          <w:tcPr>
            <w:tcW w:w="12756" w:type="dxa"/>
            <w:tcBorders>
              <w:bottom w:val="single" w:color="FFFFFF" w:sz="6" w:space="0"/>
            </w:tcBorders>
            <w:vAlign w:val="center"/>
          </w:tcPr>
          <w:p w14:paraId="5537B6A4">
            <w:pPr>
              <w:pStyle w:val="12"/>
            </w:pPr>
            <w:r>
              <w:t>1.促进外贸转型升级</w:t>
            </w:r>
          </w:p>
        </w:tc>
      </w:tr>
    </w:tbl>
    <w:p w14:paraId="10EE480D">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90E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3CD7C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一级指标</w:t>
            </w:r>
          </w:p>
        </w:tc>
        <w:tc>
          <w:tcPr>
            <w:tcW w:w="2268" w:type="dxa"/>
            <w:vAlign w:val="center"/>
          </w:tcPr>
          <w:p w14:paraId="374B95B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二级指标</w:t>
            </w:r>
          </w:p>
        </w:tc>
        <w:tc>
          <w:tcPr>
            <w:tcW w:w="2835" w:type="dxa"/>
            <w:vAlign w:val="center"/>
          </w:tcPr>
          <w:p w14:paraId="4F23E5D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三级指标</w:t>
            </w:r>
          </w:p>
        </w:tc>
        <w:tc>
          <w:tcPr>
            <w:tcW w:w="2835" w:type="dxa"/>
            <w:vAlign w:val="center"/>
          </w:tcPr>
          <w:p w14:paraId="1881620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绩效指标描述</w:t>
            </w:r>
          </w:p>
        </w:tc>
        <w:tc>
          <w:tcPr>
            <w:tcW w:w="2551" w:type="dxa"/>
            <w:vAlign w:val="center"/>
          </w:tcPr>
          <w:p w14:paraId="646BC5A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指标值</w:t>
            </w:r>
          </w:p>
        </w:tc>
        <w:tc>
          <w:tcPr>
            <w:tcW w:w="2268" w:type="dxa"/>
            <w:vAlign w:val="center"/>
          </w:tcPr>
          <w:p w14:paraId="5D788A1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指标值确定依据</w:t>
            </w:r>
          </w:p>
        </w:tc>
      </w:tr>
      <w:tr w14:paraId="6F3B4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63030E">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14:paraId="632E144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14:paraId="36A900F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服务主体、项目个数</w:t>
            </w:r>
          </w:p>
        </w:tc>
        <w:tc>
          <w:tcPr>
            <w:tcW w:w="2835" w:type="dxa"/>
            <w:vAlign w:val="center"/>
          </w:tcPr>
          <w:p w14:paraId="7BC3009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服务主体项目个数</w:t>
            </w:r>
          </w:p>
        </w:tc>
        <w:tc>
          <w:tcPr>
            <w:tcW w:w="2551" w:type="dxa"/>
            <w:vAlign w:val="center"/>
          </w:tcPr>
          <w:p w14:paraId="3648440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≥5个</w:t>
            </w:r>
          </w:p>
        </w:tc>
        <w:tc>
          <w:tcPr>
            <w:tcW w:w="2268" w:type="dxa"/>
            <w:vAlign w:val="center"/>
          </w:tcPr>
          <w:p w14:paraId="4D0FF21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22F78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2D7559">
            <w:pPr>
              <w:rPr>
                <w:rFonts w:hint="eastAsia" w:ascii="方正书宋_GBK" w:hAnsi="方正书宋_GBK" w:eastAsia="方正书宋_GBK" w:cs="方正书宋_GBK"/>
                <w:sz w:val="21"/>
                <w:szCs w:val="21"/>
              </w:rPr>
            </w:pPr>
          </w:p>
        </w:tc>
        <w:tc>
          <w:tcPr>
            <w:tcW w:w="2268" w:type="dxa"/>
            <w:vAlign w:val="center"/>
          </w:tcPr>
          <w:p w14:paraId="65BAB03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14:paraId="122D5A7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835" w:type="dxa"/>
            <w:vAlign w:val="center"/>
          </w:tcPr>
          <w:p w14:paraId="104F0F0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551" w:type="dxa"/>
            <w:vAlign w:val="center"/>
          </w:tcPr>
          <w:p w14:paraId="2401E23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14:paraId="7234677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4B3D2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EEB8CF">
            <w:pPr>
              <w:rPr>
                <w:rFonts w:hint="eastAsia" w:ascii="方正书宋_GBK" w:hAnsi="方正书宋_GBK" w:eastAsia="方正书宋_GBK" w:cs="方正书宋_GBK"/>
                <w:sz w:val="21"/>
                <w:szCs w:val="21"/>
              </w:rPr>
            </w:pPr>
          </w:p>
        </w:tc>
        <w:tc>
          <w:tcPr>
            <w:tcW w:w="2268" w:type="dxa"/>
            <w:vAlign w:val="center"/>
          </w:tcPr>
          <w:p w14:paraId="7DDC437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14:paraId="5D5719A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资金支出及时性</w:t>
            </w:r>
          </w:p>
        </w:tc>
        <w:tc>
          <w:tcPr>
            <w:tcW w:w="2835" w:type="dxa"/>
            <w:vAlign w:val="center"/>
          </w:tcPr>
          <w:p w14:paraId="25D4531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资金支出及时性</w:t>
            </w:r>
          </w:p>
        </w:tc>
        <w:tc>
          <w:tcPr>
            <w:tcW w:w="2551" w:type="dxa"/>
            <w:vAlign w:val="center"/>
          </w:tcPr>
          <w:p w14:paraId="5CB2FB2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14:paraId="433A265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4F419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1C9647">
            <w:pPr>
              <w:rPr>
                <w:rFonts w:hint="eastAsia" w:ascii="方正书宋_GBK" w:hAnsi="方正书宋_GBK" w:eastAsia="方正书宋_GBK" w:cs="方正书宋_GBK"/>
                <w:sz w:val="21"/>
                <w:szCs w:val="21"/>
              </w:rPr>
            </w:pPr>
          </w:p>
        </w:tc>
        <w:tc>
          <w:tcPr>
            <w:tcW w:w="2268" w:type="dxa"/>
            <w:vAlign w:val="center"/>
          </w:tcPr>
          <w:p w14:paraId="5FD7C1B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14:paraId="17D0B44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资金拨付总金额</w:t>
            </w:r>
          </w:p>
        </w:tc>
        <w:tc>
          <w:tcPr>
            <w:tcW w:w="2835" w:type="dxa"/>
            <w:vAlign w:val="center"/>
          </w:tcPr>
          <w:p w14:paraId="4800B87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资金拨付总金额</w:t>
            </w:r>
          </w:p>
        </w:tc>
        <w:tc>
          <w:tcPr>
            <w:tcW w:w="2551" w:type="dxa"/>
            <w:vAlign w:val="center"/>
          </w:tcPr>
          <w:p w14:paraId="4B2F2C7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≤300万元</w:t>
            </w:r>
          </w:p>
        </w:tc>
        <w:tc>
          <w:tcPr>
            <w:tcW w:w="2268" w:type="dxa"/>
            <w:vAlign w:val="center"/>
          </w:tcPr>
          <w:p w14:paraId="15FC5E6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624D5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BC766F">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14:paraId="0214D54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501B1A7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835" w:type="dxa"/>
            <w:vAlign w:val="center"/>
          </w:tcPr>
          <w:p w14:paraId="7DFBB83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551" w:type="dxa"/>
            <w:vAlign w:val="center"/>
          </w:tcPr>
          <w:p w14:paraId="36F3D6E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14:paraId="3712040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56542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90F332">
            <w:pPr>
              <w:rPr>
                <w:rFonts w:hint="eastAsia" w:ascii="方正书宋_GBK" w:hAnsi="方正书宋_GBK" w:eastAsia="方正书宋_GBK" w:cs="方正书宋_GBK"/>
                <w:sz w:val="21"/>
                <w:szCs w:val="21"/>
              </w:rPr>
            </w:pPr>
          </w:p>
        </w:tc>
        <w:tc>
          <w:tcPr>
            <w:tcW w:w="2268" w:type="dxa"/>
            <w:vAlign w:val="center"/>
          </w:tcPr>
          <w:p w14:paraId="2A3247F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14:paraId="7C7353F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提升外经贸发展水平</w:t>
            </w:r>
          </w:p>
        </w:tc>
        <w:tc>
          <w:tcPr>
            <w:tcW w:w="2835" w:type="dxa"/>
            <w:vAlign w:val="center"/>
          </w:tcPr>
          <w:p w14:paraId="5A85A9B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提升外经贸发展水平</w:t>
            </w:r>
          </w:p>
        </w:tc>
        <w:tc>
          <w:tcPr>
            <w:tcW w:w="2551" w:type="dxa"/>
            <w:vAlign w:val="center"/>
          </w:tcPr>
          <w:p w14:paraId="1C07CE2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促进提升</w:t>
            </w:r>
          </w:p>
        </w:tc>
        <w:tc>
          <w:tcPr>
            <w:tcW w:w="2268" w:type="dxa"/>
            <w:vAlign w:val="center"/>
          </w:tcPr>
          <w:p w14:paraId="65C04A8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16EC6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14496">
            <w:pPr>
              <w:rPr>
                <w:rFonts w:hint="eastAsia" w:ascii="方正书宋_GBK" w:hAnsi="方正书宋_GBK" w:eastAsia="方正书宋_GBK" w:cs="方正书宋_GBK"/>
                <w:sz w:val="21"/>
                <w:szCs w:val="21"/>
              </w:rPr>
            </w:pPr>
          </w:p>
        </w:tc>
        <w:tc>
          <w:tcPr>
            <w:tcW w:w="2268" w:type="dxa"/>
            <w:vAlign w:val="center"/>
          </w:tcPr>
          <w:p w14:paraId="651A80C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01530F8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对区外经贸发展的影响</w:t>
            </w:r>
          </w:p>
        </w:tc>
        <w:tc>
          <w:tcPr>
            <w:tcW w:w="2835" w:type="dxa"/>
            <w:vAlign w:val="center"/>
          </w:tcPr>
          <w:p w14:paraId="59CAEF7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对区外经贸发展的影响</w:t>
            </w:r>
          </w:p>
        </w:tc>
        <w:tc>
          <w:tcPr>
            <w:tcW w:w="2551" w:type="dxa"/>
            <w:vAlign w:val="center"/>
          </w:tcPr>
          <w:p w14:paraId="187EEDC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57C58A5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630E0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EC14EA">
            <w:pPr>
              <w:rPr>
                <w:rFonts w:hint="eastAsia" w:ascii="方正书宋_GBK" w:hAnsi="方正书宋_GBK" w:eastAsia="方正书宋_GBK" w:cs="方正书宋_GBK"/>
                <w:sz w:val="21"/>
                <w:szCs w:val="21"/>
              </w:rPr>
            </w:pPr>
          </w:p>
        </w:tc>
        <w:tc>
          <w:tcPr>
            <w:tcW w:w="2268" w:type="dxa"/>
            <w:vAlign w:val="center"/>
          </w:tcPr>
          <w:p w14:paraId="26060BB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14:paraId="60C7195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促进外经贸发展</w:t>
            </w:r>
          </w:p>
        </w:tc>
        <w:tc>
          <w:tcPr>
            <w:tcW w:w="2835" w:type="dxa"/>
            <w:vAlign w:val="center"/>
          </w:tcPr>
          <w:p w14:paraId="14A7379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促进外经贸发展</w:t>
            </w:r>
          </w:p>
        </w:tc>
        <w:tc>
          <w:tcPr>
            <w:tcW w:w="2551" w:type="dxa"/>
            <w:vAlign w:val="center"/>
          </w:tcPr>
          <w:p w14:paraId="1801AF5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14:paraId="751F4A0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49C88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9A68E7">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14:paraId="2703C75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14:paraId="68E2085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835" w:type="dxa"/>
            <w:vAlign w:val="center"/>
          </w:tcPr>
          <w:p w14:paraId="553FEA5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551" w:type="dxa"/>
            <w:vAlign w:val="center"/>
          </w:tcPr>
          <w:p w14:paraId="57D3513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14:paraId="08078F6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bl>
    <w:p w14:paraId="2F116957">
      <w:pPr>
        <w:sectPr>
          <w:pgSz w:w="16840" w:h="11900" w:orient="landscape"/>
          <w:pgMar w:top="1361" w:right="1020" w:bottom="1134" w:left="1020" w:header="720" w:footer="720" w:gutter="0"/>
          <w:pgNumType w:fmt="decimal"/>
          <w:cols w:space="720" w:num="1"/>
        </w:sectPr>
      </w:pPr>
    </w:p>
    <w:p w14:paraId="3383F299">
      <w:pPr>
        <w:spacing w:before="10" w:after="10"/>
        <w:ind w:firstLine="640"/>
        <w:outlineLvl w:val="2"/>
        <w:rPr>
          <w:sz w:val="32"/>
          <w:szCs w:val="32"/>
        </w:rPr>
      </w:pPr>
      <w:r>
        <w:rPr>
          <w:rFonts w:ascii="黑体" w:hAnsi="黑体" w:eastAsia="黑体" w:cs="黑体"/>
          <w:color w:val="000000"/>
          <w:sz w:val="32"/>
          <w:szCs w:val="32"/>
        </w:rPr>
        <w:t>六、政府采购预算情况</w:t>
      </w:r>
    </w:p>
    <w:p w14:paraId="49F5F369">
      <w:pPr>
        <w:spacing w:line="500" w:lineRule="exact"/>
        <w:ind w:firstLine="560"/>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000000"/>
          <w:sz w:val="28"/>
          <w:szCs w:val="28"/>
        </w:rPr>
        <w:t>2023</w:t>
      </w:r>
      <w:r>
        <w:rPr>
          <w:rFonts w:hint="eastAsia" w:ascii="方正仿宋_GBK" w:hAnsi="方正仿宋_GBK" w:eastAsia="方正仿宋_GBK" w:cs="方正仿宋_GBK"/>
          <w:color w:val="000000"/>
          <w:sz w:val="28"/>
          <w:szCs w:val="28"/>
        </w:rPr>
        <w:t>年，保定白沟新城国际贸易服务中心</w:t>
      </w:r>
      <w:r>
        <w:rPr>
          <w:rFonts w:hint="eastAsia" w:ascii="方正仿宋_GBK" w:hAnsi="方正仿宋_GBK" w:eastAsia="方正仿宋_GBK" w:cs="方正仿宋_GBK"/>
          <w:color w:val="000000"/>
          <w:sz w:val="28"/>
          <w:szCs w:val="28"/>
          <w:lang w:eastAsia="zh-CN"/>
        </w:rPr>
        <w:t>（本级）</w:t>
      </w:r>
      <w:r>
        <w:rPr>
          <w:rFonts w:hint="eastAsia" w:ascii="方正仿宋_GBK" w:hAnsi="方正仿宋_GBK" w:eastAsia="方正仿宋_GBK" w:cs="方正仿宋_GBK"/>
          <w:color w:val="000000"/>
          <w:sz w:val="28"/>
          <w:szCs w:val="28"/>
        </w:rPr>
        <w:t>安排政府采购预算</w:t>
      </w:r>
      <w:r>
        <w:rPr>
          <w:rFonts w:hint="default" w:ascii="Times New Roman" w:hAnsi="Times New Roman" w:eastAsia="方正仿宋_GBK" w:cs="Times New Roman"/>
          <w:color w:val="000000"/>
          <w:sz w:val="28"/>
          <w:szCs w:val="28"/>
          <w:lang w:val="en-US" w:eastAsia="zh-CN"/>
        </w:rPr>
        <w:t>209.43</w:t>
      </w:r>
      <w:r>
        <w:rPr>
          <w:rFonts w:hint="eastAsia" w:ascii="方正仿宋_GBK" w:hAnsi="方正仿宋_GBK" w:eastAsia="方正仿宋_GBK" w:cs="方正仿宋_GBK"/>
          <w:color w:val="000000"/>
          <w:sz w:val="28"/>
          <w:szCs w:val="28"/>
        </w:rPr>
        <w:t>万元。具体内容见下表。</w:t>
      </w:r>
    </w:p>
    <w:p w14:paraId="3683F65E">
      <w:pPr>
        <w:jc w:val="center"/>
        <w:rPr>
          <w:sz w:val="36"/>
          <w:szCs w:val="36"/>
        </w:rPr>
      </w:pPr>
      <w:r>
        <w:rPr>
          <w:rFonts w:hint="eastAsia" w:ascii="方正小标宋_GBK" w:hAnsi="方正小标宋_GBK" w:eastAsia="方正小标宋_GBK" w:cs="方正小标宋_GBK"/>
          <w:color w:val="000000"/>
          <w:sz w:val="36"/>
          <w:szCs w:val="36"/>
          <w:lang w:eastAsia="zh-CN"/>
        </w:rPr>
        <w:t>单位</w:t>
      </w:r>
      <w:r>
        <w:rPr>
          <w:rFonts w:ascii="方正小标宋_GBK" w:hAnsi="方正小标宋_GBK" w:eastAsia="方正小标宋_GBK" w:cs="方正小标宋_GBK"/>
          <w:color w:val="000000"/>
          <w:sz w:val="36"/>
          <w:szCs w:val="36"/>
        </w:rPr>
        <w:t>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394D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F30DA81">
            <w:pPr>
              <w:pStyle w:val="9"/>
              <w:rPr>
                <w:rFonts w:hint="eastAsia" w:ascii="方正小标宋_GBK" w:hAnsi="方正小标宋_GBK" w:eastAsia="方正小标宋_GBK" w:cs="方正小标宋_GBK"/>
                <w:sz w:val="24"/>
                <w:szCs w:val="24"/>
                <w:lang w:eastAsia="zh-CN"/>
              </w:rPr>
            </w:pPr>
            <w:r>
              <w:rPr>
                <w:rFonts w:hint="eastAsia" w:ascii="方正小标宋_GBK" w:hAnsi="方正小标宋_GBK" w:eastAsia="方正小标宋_GBK" w:cs="方正小标宋_GBK"/>
                <w:sz w:val="24"/>
                <w:szCs w:val="24"/>
              </w:rPr>
              <w:t>304</w:t>
            </w:r>
            <w:r>
              <w:rPr>
                <w:rFonts w:hint="eastAsia" w:cs="方正小标宋_GBK"/>
                <w:sz w:val="24"/>
                <w:szCs w:val="24"/>
                <w:lang w:val="en-US" w:eastAsia="zh-CN"/>
              </w:rPr>
              <w:t>001</w:t>
            </w:r>
            <w:r>
              <w:rPr>
                <w:rFonts w:hint="eastAsia" w:ascii="方正小标宋_GBK" w:hAnsi="方正小标宋_GBK" w:eastAsia="方正小标宋_GBK" w:cs="方正小标宋_GBK"/>
                <w:sz w:val="24"/>
                <w:szCs w:val="24"/>
              </w:rPr>
              <w:t>保定白沟新城国际贸易服务中心</w:t>
            </w:r>
            <w:r>
              <w:rPr>
                <w:rFonts w:hint="eastAsia" w:ascii="方正小标宋_GBK" w:hAnsi="方正小标宋_GBK" w:eastAsia="方正小标宋_GBK" w:cs="方正小标宋_GBK"/>
                <w:sz w:val="24"/>
                <w:szCs w:val="24"/>
                <w:lang w:eastAsia="zh-CN"/>
              </w:rPr>
              <w:t>（本级）</w:t>
            </w:r>
          </w:p>
        </w:tc>
        <w:tc>
          <w:tcPr>
            <w:tcW w:w="8676" w:type="dxa"/>
            <w:gridSpan w:val="9"/>
            <w:tcBorders>
              <w:top w:val="single" w:color="FFFFFF" w:sz="6" w:space="0"/>
              <w:left w:val="single" w:color="FFFFFF" w:sz="6" w:space="0"/>
              <w:right w:val="single" w:color="FFFFFF" w:sz="6" w:space="0"/>
            </w:tcBorders>
            <w:vAlign w:val="center"/>
          </w:tcPr>
          <w:p w14:paraId="77D304A2">
            <w:pPr>
              <w:pStyle w:val="24"/>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14:paraId="7D683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C73C995">
            <w:pPr>
              <w:pStyle w:val="10"/>
            </w:pPr>
            <w:r>
              <w:t>政府采购项目来源</w:t>
            </w:r>
          </w:p>
        </w:tc>
        <w:tc>
          <w:tcPr>
            <w:tcW w:w="1134" w:type="dxa"/>
            <w:vMerge w:val="restart"/>
            <w:vAlign w:val="center"/>
          </w:tcPr>
          <w:p w14:paraId="3D1F6939">
            <w:pPr>
              <w:pStyle w:val="10"/>
            </w:pPr>
            <w:r>
              <w:t>采购物品名称</w:t>
            </w:r>
          </w:p>
        </w:tc>
        <w:tc>
          <w:tcPr>
            <w:tcW w:w="1134" w:type="dxa"/>
            <w:vMerge w:val="restart"/>
            <w:vAlign w:val="center"/>
          </w:tcPr>
          <w:p w14:paraId="5C06832D">
            <w:pPr>
              <w:pStyle w:val="10"/>
            </w:pPr>
            <w:r>
              <w:t>政府采购目录序号</w:t>
            </w:r>
          </w:p>
        </w:tc>
        <w:tc>
          <w:tcPr>
            <w:tcW w:w="709" w:type="dxa"/>
            <w:vMerge w:val="restart"/>
            <w:vAlign w:val="center"/>
          </w:tcPr>
          <w:p w14:paraId="4AC5A1B0">
            <w:pPr>
              <w:pStyle w:val="10"/>
            </w:pPr>
            <w:r>
              <w:t>计量  单位</w:t>
            </w:r>
          </w:p>
        </w:tc>
        <w:tc>
          <w:tcPr>
            <w:tcW w:w="850" w:type="dxa"/>
            <w:vMerge w:val="restart"/>
            <w:vAlign w:val="center"/>
          </w:tcPr>
          <w:p w14:paraId="2D906BAB">
            <w:pPr>
              <w:pStyle w:val="10"/>
            </w:pPr>
            <w:r>
              <w:t>数量</w:t>
            </w:r>
          </w:p>
        </w:tc>
        <w:tc>
          <w:tcPr>
            <w:tcW w:w="850" w:type="dxa"/>
            <w:vMerge w:val="restart"/>
            <w:vAlign w:val="center"/>
          </w:tcPr>
          <w:p w14:paraId="3595CE81">
            <w:pPr>
              <w:pStyle w:val="10"/>
            </w:pPr>
            <w:r>
              <w:t>单价</w:t>
            </w:r>
          </w:p>
        </w:tc>
        <w:tc>
          <w:tcPr>
            <w:tcW w:w="7712" w:type="dxa"/>
            <w:gridSpan w:val="8"/>
            <w:vAlign w:val="center"/>
          </w:tcPr>
          <w:p w14:paraId="2907AD3B">
            <w:pPr>
              <w:pStyle w:val="10"/>
            </w:pPr>
            <w:r>
              <w:t>政府采购金额（当年部门预算安排资金）</w:t>
            </w:r>
          </w:p>
        </w:tc>
        <w:tc>
          <w:tcPr>
            <w:tcW w:w="964" w:type="dxa"/>
            <w:vMerge w:val="restart"/>
            <w:vAlign w:val="center"/>
          </w:tcPr>
          <w:p w14:paraId="4AA35B99">
            <w:pPr>
              <w:pStyle w:val="10"/>
            </w:pPr>
            <w:r>
              <w:t>2023年  预留中  小微企  业份额</w:t>
            </w:r>
          </w:p>
        </w:tc>
      </w:tr>
      <w:tr w14:paraId="5A3E8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7017DE9">
            <w:pPr>
              <w:pStyle w:val="10"/>
            </w:pPr>
            <w:r>
              <w:t>项目名称</w:t>
            </w:r>
          </w:p>
        </w:tc>
        <w:tc>
          <w:tcPr>
            <w:tcW w:w="964" w:type="dxa"/>
            <w:vAlign w:val="center"/>
          </w:tcPr>
          <w:p w14:paraId="17570724">
            <w:pPr>
              <w:pStyle w:val="10"/>
            </w:pPr>
            <w:r>
              <w:t>预算    资金</w:t>
            </w:r>
          </w:p>
        </w:tc>
        <w:tc>
          <w:tcPr>
            <w:tcW w:w="1134" w:type="dxa"/>
            <w:vMerge w:val="continue"/>
          </w:tcPr>
          <w:p w14:paraId="2B448DB1"/>
        </w:tc>
        <w:tc>
          <w:tcPr>
            <w:tcW w:w="1134" w:type="dxa"/>
            <w:vMerge w:val="continue"/>
          </w:tcPr>
          <w:p w14:paraId="00022B4E"/>
        </w:tc>
        <w:tc>
          <w:tcPr>
            <w:tcW w:w="709" w:type="dxa"/>
            <w:vMerge w:val="continue"/>
          </w:tcPr>
          <w:p w14:paraId="09C90B23"/>
        </w:tc>
        <w:tc>
          <w:tcPr>
            <w:tcW w:w="850" w:type="dxa"/>
            <w:vMerge w:val="continue"/>
          </w:tcPr>
          <w:p w14:paraId="443BC613"/>
        </w:tc>
        <w:tc>
          <w:tcPr>
            <w:tcW w:w="850" w:type="dxa"/>
            <w:vMerge w:val="continue"/>
          </w:tcPr>
          <w:p w14:paraId="616C8B23"/>
        </w:tc>
        <w:tc>
          <w:tcPr>
            <w:tcW w:w="964" w:type="dxa"/>
            <w:vAlign w:val="center"/>
          </w:tcPr>
          <w:p w14:paraId="12A3DDD0">
            <w:pPr>
              <w:pStyle w:val="10"/>
            </w:pPr>
            <w:r>
              <w:t>合计</w:t>
            </w:r>
          </w:p>
        </w:tc>
        <w:tc>
          <w:tcPr>
            <w:tcW w:w="964" w:type="dxa"/>
            <w:vAlign w:val="center"/>
          </w:tcPr>
          <w:p w14:paraId="4EBBB428">
            <w:pPr>
              <w:pStyle w:val="10"/>
            </w:pPr>
            <w:r>
              <w:t>一般公共预算拨款</w:t>
            </w:r>
          </w:p>
        </w:tc>
        <w:tc>
          <w:tcPr>
            <w:tcW w:w="964" w:type="dxa"/>
            <w:vAlign w:val="center"/>
          </w:tcPr>
          <w:p w14:paraId="6760384D">
            <w:pPr>
              <w:pStyle w:val="10"/>
            </w:pPr>
            <w:r>
              <w:t>基金预算拨款</w:t>
            </w:r>
          </w:p>
        </w:tc>
        <w:tc>
          <w:tcPr>
            <w:tcW w:w="964" w:type="dxa"/>
            <w:vAlign w:val="center"/>
          </w:tcPr>
          <w:p w14:paraId="31251BBC">
            <w:pPr>
              <w:pStyle w:val="10"/>
            </w:pPr>
            <w:r>
              <w:t>国有资本经营预算拨款</w:t>
            </w:r>
          </w:p>
        </w:tc>
        <w:tc>
          <w:tcPr>
            <w:tcW w:w="964" w:type="dxa"/>
            <w:vAlign w:val="center"/>
          </w:tcPr>
          <w:p w14:paraId="4DA537A9">
            <w:pPr>
              <w:pStyle w:val="10"/>
            </w:pPr>
            <w:r>
              <w:t>财政专户核拨</w:t>
            </w:r>
          </w:p>
        </w:tc>
        <w:tc>
          <w:tcPr>
            <w:tcW w:w="964" w:type="dxa"/>
            <w:vAlign w:val="center"/>
          </w:tcPr>
          <w:p w14:paraId="6C3852A3">
            <w:pPr>
              <w:pStyle w:val="10"/>
            </w:pPr>
            <w:r>
              <w:t>单位    资金</w:t>
            </w:r>
          </w:p>
        </w:tc>
        <w:tc>
          <w:tcPr>
            <w:tcW w:w="964" w:type="dxa"/>
            <w:vAlign w:val="center"/>
          </w:tcPr>
          <w:p w14:paraId="7D9888BF">
            <w:pPr>
              <w:pStyle w:val="10"/>
            </w:pPr>
            <w:r>
              <w:t>财政拨    款结转</w:t>
            </w:r>
          </w:p>
        </w:tc>
        <w:tc>
          <w:tcPr>
            <w:tcW w:w="964" w:type="dxa"/>
            <w:vAlign w:val="center"/>
          </w:tcPr>
          <w:p w14:paraId="0413E177">
            <w:pPr>
              <w:pStyle w:val="10"/>
            </w:pPr>
            <w:r>
              <w:t>非财政    拨款结    转结余</w:t>
            </w:r>
          </w:p>
        </w:tc>
        <w:tc>
          <w:tcPr>
            <w:tcW w:w="964" w:type="dxa"/>
            <w:vMerge w:val="continue"/>
          </w:tcPr>
          <w:p w14:paraId="0BFA5F6D"/>
        </w:tc>
      </w:tr>
      <w:tr w14:paraId="43569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restart"/>
            <w:vAlign w:val="center"/>
          </w:tcPr>
          <w:p w14:paraId="1FEF5BF9">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国贸中心运转管理经费</w:t>
            </w:r>
          </w:p>
        </w:tc>
        <w:tc>
          <w:tcPr>
            <w:tcW w:w="964" w:type="dxa"/>
            <w:vAlign w:val="center"/>
          </w:tcPr>
          <w:p w14:paraId="438810D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2.00 </w:t>
            </w:r>
          </w:p>
        </w:tc>
        <w:tc>
          <w:tcPr>
            <w:tcW w:w="1134" w:type="dxa"/>
            <w:vAlign w:val="center"/>
          </w:tcPr>
          <w:p w14:paraId="46F6EF0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复印纸</w:t>
            </w:r>
          </w:p>
        </w:tc>
        <w:tc>
          <w:tcPr>
            <w:tcW w:w="1134" w:type="dxa"/>
            <w:vAlign w:val="center"/>
          </w:tcPr>
          <w:p w14:paraId="4B6EB6D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A05040101</w:t>
            </w:r>
          </w:p>
        </w:tc>
        <w:tc>
          <w:tcPr>
            <w:tcW w:w="709" w:type="dxa"/>
            <w:vAlign w:val="center"/>
          </w:tcPr>
          <w:p w14:paraId="5C133AB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箱</w:t>
            </w:r>
          </w:p>
        </w:tc>
        <w:tc>
          <w:tcPr>
            <w:tcW w:w="850" w:type="dxa"/>
            <w:vAlign w:val="center"/>
          </w:tcPr>
          <w:p w14:paraId="3577A40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100</w:t>
            </w:r>
          </w:p>
        </w:tc>
        <w:tc>
          <w:tcPr>
            <w:tcW w:w="850" w:type="dxa"/>
            <w:vAlign w:val="center"/>
          </w:tcPr>
          <w:p w14:paraId="4372333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0.02</w:t>
            </w:r>
          </w:p>
        </w:tc>
        <w:tc>
          <w:tcPr>
            <w:tcW w:w="964" w:type="dxa"/>
            <w:vAlign w:val="center"/>
          </w:tcPr>
          <w:p w14:paraId="40686D2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center"/>
          </w:tcPr>
          <w:p w14:paraId="24C79B8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center"/>
          </w:tcPr>
          <w:p w14:paraId="2F593267">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5B5FE82C">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086E9AAF">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4E69BB4B">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6B310DC4">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7DEBE08D">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30E76F1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r>
      <w:tr w14:paraId="6B48A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47EAFAAB">
            <w:pPr>
              <w:pStyle w:val="12"/>
              <w:rPr>
                <w:rFonts w:hint="eastAsia" w:ascii="方正书宋_GBK" w:hAnsi="方正书宋_GBK" w:eastAsia="方正书宋_GBK" w:cs="方正书宋_GBK"/>
                <w:sz w:val="21"/>
                <w:szCs w:val="21"/>
              </w:rPr>
            </w:pPr>
          </w:p>
        </w:tc>
        <w:tc>
          <w:tcPr>
            <w:tcW w:w="964" w:type="dxa"/>
            <w:vAlign w:val="center"/>
          </w:tcPr>
          <w:p w14:paraId="531ED00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2.00 </w:t>
            </w:r>
          </w:p>
        </w:tc>
        <w:tc>
          <w:tcPr>
            <w:tcW w:w="1134" w:type="dxa"/>
            <w:vAlign w:val="center"/>
          </w:tcPr>
          <w:p w14:paraId="2C1A3E9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其他办公用品</w:t>
            </w:r>
          </w:p>
        </w:tc>
        <w:tc>
          <w:tcPr>
            <w:tcW w:w="1134" w:type="dxa"/>
            <w:vAlign w:val="center"/>
          </w:tcPr>
          <w:p w14:paraId="4DA86E0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A05049900</w:t>
            </w:r>
          </w:p>
        </w:tc>
        <w:tc>
          <w:tcPr>
            <w:tcW w:w="709" w:type="dxa"/>
            <w:vAlign w:val="center"/>
          </w:tcPr>
          <w:p w14:paraId="5E2AD7C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批</w:t>
            </w:r>
          </w:p>
        </w:tc>
        <w:tc>
          <w:tcPr>
            <w:tcW w:w="850" w:type="dxa"/>
            <w:vAlign w:val="center"/>
          </w:tcPr>
          <w:p w14:paraId="6A92D2D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4</w:t>
            </w:r>
          </w:p>
        </w:tc>
        <w:tc>
          <w:tcPr>
            <w:tcW w:w="850" w:type="dxa"/>
            <w:vAlign w:val="center"/>
          </w:tcPr>
          <w:p w14:paraId="54738E7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0.5</w:t>
            </w:r>
          </w:p>
        </w:tc>
        <w:tc>
          <w:tcPr>
            <w:tcW w:w="964" w:type="dxa"/>
            <w:vAlign w:val="center"/>
          </w:tcPr>
          <w:p w14:paraId="6C52BB3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center"/>
          </w:tcPr>
          <w:p w14:paraId="0C0FDA4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top"/>
          </w:tcPr>
          <w:p w14:paraId="18238A96">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5C853AA2">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40334547">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3176A69F">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373A4994">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42B4F5D2">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29D2604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r>
      <w:tr w14:paraId="0182A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37AECCD9">
            <w:pPr>
              <w:pStyle w:val="12"/>
              <w:rPr>
                <w:rFonts w:hint="eastAsia" w:ascii="方正书宋_GBK" w:hAnsi="方正书宋_GBK" w:eastAsia="方正书宋_GBK" w:cs="方正书宋_GBK"/>
                <w:sz w:val="21"/>
                <w:szCs w:val="21"/>
              </w:rPr>
            </w:pPr>
          </w:p>
        </w:tc>
        <w:tc>
          <w:tcPr>
            <w:tcW w:w="964" w:type="dxa"/>
            <w:vAlign w:val="center"/>
          </w:tcPr>
          <w:p w14:paraId="30D9AAF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1134" w:type="dxa"/>
            <w:vAlign w:val="center"/>
          </w:tcPr>
          <w:p w14:paraId="762D457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运行维护服务</w:t>
            </w:r>
          </w:p>
        </w:tc>
        <w:tc>
          <w:tcPr>
            <w:tcW w:w="1134" w:type="dxa"/>
            <w:vAlign w:val="center"/>
          </w:tcPr>
          <w:p w14:paraId="7223404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C16070000</w:t>
            </w:r>
          </w:p>
        </w:tc>
        <w:tc>
          <w:tcPr>
            <w:tcW w:w="709" w:type="dxa"/>
            <w:vAlign w:val="center"/>
          </w:tcPr>
          <w:p w14:paraId="6152F37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批</w:t>
            </w:r>
          </w:p>
        </w:tc>
        <w:tc>
          <w:tcPr>
            <w:tcW w:w="850" w:type="dxa"/>
            <w:vAlign w:val="center"/>
          </w:tcPr>
          <w:p w14:paraId="5A759CE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5</w:t>
            </w:r>
          </w:p>
        </w:tc>
        <w:tc>
          <w:tcPr>
            <w:tcW w:w="850" w:type="dxa"/>
            <w:vAlign w:val="center"/>
          </w:tcPr>
          <w:p w14:paraId="246AC52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0.2</w:t>
            </w:r>
          </w:p>
        </w:tc>
        <w:tc>
          <w:tcPr>
            <w:tcW w:w="964" w:type="dxa"/>
            <w:vAlign w:val="center"/>
          </w:tcPr>
          <w:p w14:paraId="105A9A6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964" w:type="dxa"/>
            <w:vAlign w:val="center"/>
          </w:tcPr>
          <w:p w14:paraId="77B9D1F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964" w:type="dxa"/>
            <w:vAlign w:val="top"/>
          </w:tcPr>
          <w:p w14:paraId="6AFC4A71">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7488C828">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654EB5C2">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1E4C6359">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193E9FCF">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7390DC5B">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532F4DD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r>
      <w:tr w14:paraId="4FEDA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0D59465C">
            <w:pPr>
              <w:pStyle w:val="12"/>
              <w:rPr>
                <w:rFonts w:hint="eastAsia" w:ascii="方正书宋_GBK" w:hAnsi="方正书宋_GBK" w:eastAsia="方正书宋_GBK" w:cs="方正书宋_GBK"/>
                <w:sz w:val="21"/>
                <w:szCs w:val="21"/>
              </w:rPr>
            </w:pPr>
          </w:p>
        </w:tc>
        <w:tc>
          <w:tcPr>
            <w:tcW w:w="964" w:type="dxa"/>
            <w:vAlign w:val="center"/>
          </w:tcPr>
          <w:p w14:paraId="3E6C21E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 </w:t>
            </w:r>
          </w:p>
        </w:tc>
        <w:tc>
          <w:tcPr>
            <w:tcW w:w="1134" w:type="dxa"/>
            <w:vAlign w:val="center"/>
          </w:tcPr>
          <w:p w14:paraId="10F84CF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印刷服务</w:t>
            </w:r>
          </w:p>
        </w:tc>
        <w:tc>
          <w:tcPr>
            <w:tcW w:w="1134" w:type="dxa"/>
            <w:vAlign w:val="center"/>
          </w:tcPr>
          <w:p w14:paraId="1FF98FA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C23090100</w:t>
            </w:r>
          </w:p>
        </w:tc>
        <w:tc>
          <w:tcPr>
            <w:tcW w:w="709" w:type="dxa"/>
            <w:vAlign w:val="center"/>
          </w:tcPr>
          <w:p w14:paraId="64EE23A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批</w:t>
            </w:r>
          </w:p>
        </w:tc>
        <w:tc>
          <w:tcPr>
            <w:tcW w:w="850" w:type="dxa"/>
            <w:vAlign w:val="center"/>
          </w:tcPr>
          <w:p w14:paraId="4F7A603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850" w:type="dxa"/>
            <w:vAlign w:val="center"/>
          </w:tcPr>
          <w:p w14:paraId="07E251B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964" w:type="dxa"/>
            <w:vAlign w:val="center"/>
          </w:tcPr>
          <w:p w14:paraId="587A849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964" w:type="dxa"/>
            <w:vAlign w:val="center"/>
          </w:tcPr>
          <w:p w14:paraId="093C84F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964" w:type="dxa"/>
            <w:vAlign w:val="top"/>
          </w:tcPr>
          <w:p w14:paraId="799F064D">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6676DD1D">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3B46943E">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3091B7B9">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296408A5">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1DFBA723">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7BEAA1E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r>
      <w:tr w14:paraId="134F0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041B7721">
            <w:pPr>
              <w:pStyle w:val="12"/>
              <w:rPr>
                <w:rFonts w:hint="eastAsia" w:ascii="方正书宋_GBK" w:hAnsi="方正书宋_GBK" w:eastAsia="方正书宋_GBK" w:cs="方正书宋_GBK"/>
                <w:sz w:val="21"/>
                <w:szCs w:val="21"/>
              </w:rPr>
            </w:pPr>
          </w:p>
        </w:tc>
        <w:tc>
          <w:tcPr>
            <w:tcW w:w="964" w:type="dxa"/>
            <w:vAlign w:val="center"/>
          </w:tcPr>
          <w:p w14:paraId="170CC42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2.16 </w:t>
            </w:r>
          </w:p>
        </w:tc>
        <w:tc>
          <w:tcPr>
            <w:tcW w:w="1134" w:type="dxa"/>
            <w:vAlign w:val="center"/>
          </w:tcPr>
          <w:p w14:paraId="6FDA410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宽带、专线使用经费</w:t>
            </w:r>
          </w:p>
        </w:tc>
        <w:tc>
          <w:tcPr>
            <w:tcW w:w="1134" w:type="dxa"/>
            <w:vAlign w:val="center"/>
          </w:tcPr>
          <w:p w14:paraId="3409FF5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C17010200</w:t>
            </w:r>
          </w:p>
        </w:tc>
        <w:tc>
          <w:tcPr>
            <w:tcW w:w="709" w:type="dxa"/>
            <w:vAlign w:val="center"/>
          </w:tcPr>
          <w:p w14:paraId="41D7124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年</w:t>
            </w:r>
          </w:p>
        </w:tc>
        <w:tc>
          <w:tcPr>
            <w:tcW w:w="850" w:type="dxa"/>
            <w:vAlign w:val="center"/>
          </w:tcPr>
          <w:p w14:paraId="7E1A5DA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239637D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c>
          <w:tcPr>
            <w:tcW w:w="964" w:type="dxa"/>
            <w:vAlign w:val="center"/>
          </w:tcPr>
          <w:p w14:paraId="0DBA7D5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c>
          <w:tcPr>
            <w:tcW w:w="964" w:type="dxa"/>
            <w:vAlign w:val="center"/>
          </w:tcPr>
          <w:p w14:paraId="1FECD83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c>
          <w:tcPr>
            <w:tcW w:w="964" w:type="dxa"/>
            <w:vAlign w:val="top"/>
          </w:tcPr>
          <w:p w14:paraId="11B2549B">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7A3C089C">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6D75BBED">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35EB1481">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36D9CEB6">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3331C253">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77A2EA2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r>
      <w:tr w14:paraId="6EAA8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5072DE00">
            <w:pPr>
              <w:pStyle w:val="12"/>
              <w:rPr>
                <w:rFonts w:hint="eastAsia" w:ascii="方正书宋_GBK" w:hAnsi="方正书宋_GBK" w:eastAsia="方正书宋_GBK" w:cs="方正书宋_GBK"/>
                <w:sz w:val="21"/>
                <w:szCs w:val="21"/>
              </w:rPr>
            </w:pPr>
          </w:p>
        </w:tc>
        <w:tc>
          <w:tcPr>
            <w:tcW w:w="964" w:type="dxa"/>
            <w:vAlign w:val="center"/>
          </w:tcPr>
          <w:p w14:paraId="5E1CBCA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16.55 </w:t>
            </w:r>
          </w:p>
        </w:tc>
        <w:tc>
          <w:tcPr>
            <w:tcW w:w="1134" w:type="dxa"/>
            <w:vAlign w:val="center"/>
          </w:tcPr>
          <w:p w14:paraId="7AEFFC4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办公场所租赁</w:t>
            </w:r>
          </w:p>
        </w:tc>
        <w:tc>
          <w:tcPr>
            <w:tcW w:w="1134" w:type="dxa"/>
            <w:vAlign w:val="center"/>
          </w:tcPr>
          <w:p w14:paraId="35F9FD2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C21020000</w:t>
            </w:r>
          </w:p>
        </w:tc>
        <w:tc>
          <w:tcPr>
            <w:tcW w:w="709" w:type="dxa"/>
            <w:vAlign w:val="center"/>
          </w:tcPr>
          <w:p w14:paraId="6B8A141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年</w:t>
            </w:r>
          </w:p>
        </w:tc>
        <w:tc>
          <w:tcPr>
            <w:tcW w:w="850" w:type="dxa"/>
            <w:vAlign w:val="center"/>
          </w:tcPr>
          <w:p w14:paraId="4FA7E15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52E1BB5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c>
          <w:tcPr>
            <w:tcW w:w="964" w:type="dxa"/>
            <w:vAlign w:val="center"/>
          </w:tcPr>
          <w:p w14:paraId="55A9B9F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c>
          <w:tcPr>
            <w:tcW w:w="964" w:type="dxa"/>
            <w:vAlign w:val="center"/>
          </w:tcPr>
          <w:p w14:paraId="302B17D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c>
          <w:tcPr>
            <w:tcW w:w="964" w:type="dxa"/>
            <w:vAlign w:val="top"/>
          </w:tcPr>
          <w:p w14:paraId="5130F0BA">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0A56F546">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023E77F1">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3CDB7850">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487DE3D4">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6415153F">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273794B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r>
      <w:tr w14:paraId="059AD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restart"/>
            <w:vAlign w:val="center"/>
          </w:tcPr>
          <w:p w14:paraId="3A80E75C">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基础办公设施、设备购置经费</w:t>
            </w:r>
          </w:p>
        </w:tc>
        <w:tc>
          <w:tcPr>
            <w:tcW w:w="964" w:type="dxa"/>
            <w:vAlign w:val="center"/>
          </w:tcPr>
          <w:p w14:paraId="117A094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c>
          <w:tcPr>
            <w:tcW w:w="1134" w:type="dxa"/>
            <w:vAlign w:val="center"/>
          </w:tcPr>
          <w:p w14:paraId="1E9B4C9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办公电脑台式机</w:t>
            </w:r>
          </w:p>
        </w:tc>
        <w:tc>
          <w:tcPr>
            <w:tcW w:w="1134" w:type="dxa"/>
            <w:vAlign w:val="center"/>
          </w:tcPr>
          <w:p w14:paraId="449ABE6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A02010105</w:t>
            </w:r>
          </w:p>
        </w:tc>
        <w:tc>
          <w:tcPr>
            <w:tcW w:w="709" w:type="dxa"/>
            <w:vAlign w:val="center"/>
          </w:tcPr>
          <w:p w14:paraId="1E0714E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777F18B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850" w:type="dxa"/>
            <w:vAlign w:val="center"/>
          </w:tcPr>
          <w:p w14:paraId="456B87C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0.45 </w:t>
            </w:r>
          </w:p>
        </w:tc>
        <w:tc>
          <w:tcPr>
            <w:tcW w:w="964" w:type="dxa"/>
            <w:vAlign w:val="center"/>
          </w:tcPr>
          <w:p w14:paraId="15D7A5F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c>
          <w:tcPr>
            <w:tcW w:w="964" w:type="dxa"/>
            <w:vAlign w:val="center"/>
          </w:tcPr>
          <w:p w14:paraId="6EF2F7B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c>
          <w:tcPr>
            <w:tcW w:w="964" w:type="dxa"/>
            <w:vAlign w:val="top"/>
          </w:tcPr>
          <w:p w14:paraId="72C46289">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68E26CDA">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5A43F165">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5B9592B0">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603D9F8E">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52703E16">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404FB63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r>
      <w:tr w14:paraId="41033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7DAA09D2">
            <w:pPr>
              <w:pStyle w:val="12"/>
              <w:rPr>
                <w:rFonts w:hint="eastAsia" w:ascii="方正书宋_GBK" w:hAnsi="方正书宋_GBK" w:eastAsia="方正书宋_GBK" w:cs="方正书宋_GBK"/>
                <w:sz w:val="21"/>
                <w:szCs w:val="21"/>
              </w:rPr>
            </w:pPr>
          </w:p>
        </w:tc>
        <w:tc>
          <w:tcPr>
            <w:tcW w:w="964" w:type="dxa"/>
            <w:vAlign w:val="center"/>
          </w:tcPr>
          <w:p w14:paraId="748F43C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1134" w:type="dxa"/>
            <w:vAlign w:val="center"/>
          </w:tcPr>
          <w:p w14:paraId="3150A8F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笔记本电脑</w:t>
            </w:r>
          </w:p>
        </w:tc>
        <w:tc>
          <w:tcPr>
            <w:tcW w:w="1134" w:type="dxa"/>
            <w:vAlign w:val="center"/>
          </w:tcPr>
          <w:p w14:paraId="26CF986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A02010108</w:t>
            </w:r>
          </w:p>
        </w:tc>
        <w:tc>
          <w:tcPr>
            <w:tcW w:w="709" w:type="dxa"/>
            <w:vAlign w:val="center"/>
          </w:tcPr>
          <w:p w14:paraId="70489B9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1F0B58B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850" w:type="dxa"/>
            <w:vAlign w:val="center"/>
          </w:tcPr>
          <w:p w14:paraId="5C21BAD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0.50 </w:t>
            </w:r>
          </w:p>
        </w:tc>
        <w:tc>
          <w:tcPr>
            <w:tcW w:w="964" w:type="dxa"/>
            <w:vAlign w:val="center"/>
          </w:tcPr>
          <w:p w14:paraId="0A71DF3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center"/>
          </w:tcPr>
          <w:p w14:paraId="139124B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top"/>
          </w:tcPr>
          <w:p w14:paraId="648CAD37">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2ED52E13">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1EC11803">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4C7E512C">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20C90F68">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0F5A6CF3">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3508921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r>
      <w:tr w14:paraId="39D0A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1A1D3D08">
            <w:pPr>
              <w:pStyle w:val="12"/>
              <w:rPr>
                <w:rFonts w:hint="eastAsia" w:ascii="方正书宋_GBK" w:hAnsi="方正书宋_GBK" w:eastAsia="方正书宋_GBK" w:cs="方正书宋_GBK"/>
                <w:sz w:val="21"/>
                <w:szCs w:val="21"/>
              </w:rPr>
            </w:pPr>
          </w:p>
        </w:tc>
        <w:tc>
          <w:tcPr>
            <w:tcW w:w="964" w:type="dxa"/>
            <w:vAlign w:val="center"/>
          </w:tcPr>
          <w:p w14:paraId="05A2543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1134" w:type="dxa"/>
            <w:vAlign w:val="center"/>
          </w:tcPr>
          <w:p w14:paraId="6A321E4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打印机（A3一体机）</w:t>
            </w:r>
          </w:p>
        </w:tc>
        <w:tc>
          <w:tcPr>
            <w:tcW w:w="1134" w:type="dxa"/>
            <w:vAlign w:val="center"/>
          </w:tcPr>
          <w:p w14:paraId="0566426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A02020400</w:t>
            </w:r>
          </w:p>
        </w:tc>
        <w:tc>
          <w:tcPr>
            <w:tcW w:w="709" w:type="dxa"/>
            <w:vAlign w:val="center"/>
          </w:tcPr>
          <w:p w14:paraId="66916C8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44733F7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2FF1C54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center"/>
          </w:tcPr>
          <w:p w14:paraId="0468F88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center"/>
          </w:tcPr>
          <w:p w14:paraId="61B5373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top"/>
          </w:tcPr>
          <w:p w14:paraId="036B6C2E">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3A6E28ED">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26BAAE58">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2AB6E4B6">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19FE2473">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500CE7C0">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5D7F18F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r>
      <w:tr w14:paraId="18D99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49B0A21B">
            <w:pPr>
              <w:pStyle w:val="12"/>
              <w:rPr>
                <w:rFonts w:hint="eastAsia" w:ascii="方正书宋_GBK" w:hAnsi="方正书宋_GBK" w:eastAsia="方正书宋_GBK" w:cs="方正书宋_GBK"/>
                <w:sz w:val="21"/>
                <w:szCs w:val="21"/>
              </w:rPr>
            </w:pPr>
          </w:p>
        </w:tc>
        <w:tc>
          <w:tcPr>
            <w:tcW w:w="964" w:type="dxa"/>
            <w:vAlign w:val="center"/>
          </w:tcPr>
          <w:p w14:paraId="387CFB1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1134" w:type="dxa"/>
            <w:vAlign w:val="center"/>
          </w:tcPr>
          <w:p w14:paraId="2999C95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打印机(A4一体机)</w:t>
            </w:r>
          </w:p>
        </w:tc>
        <w:tc>
          <w:tcPr>
            <w:tcW w:w="1134" w:type="dxa"/>
            <w:vAlign w:val="center"/>
          </w:tcPr>
          <w:p w14:paraId="6282ABC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A02020400</w:t>
            </w:r>
          </w:p>
        </w:tc>
        <w:tc>
          <w:tcPr>
            <w:tcW w:w="709" w:type="dxa"/>
            <w:vAlign w:val="center"/>
          </w:tcPr>
          <w:p w14:paraId="4AFC0B5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533A075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4</w:t>
            </w:r>
          </w:p>
        </w:tc>
        <w:tc>
          <w:tcPr>
            <w:tcW w:w="850" w:type="dxa"/>
            <w:vAlign w:val="center"/>
          </w:tcPr>
          <w:p w14:paraId="4355D13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964" w:type="dxa"/>
            <w:vAlign w:val="center"/>
          </w:tcPr>
          <w:p w14:paraId="5CC5E7C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center"/>
          </w:tcPr>
          <w:p w14:paraId="672923A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top"/>
          </w:tcPr>
          <w:p w14:paraId="08263A94">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4FFB52B9">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4180A37D">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7F522CFE">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1E118D80">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4035195B">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5882846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r>
      <w:tr w14:paraId="3B6B4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3831A9F8">
            <w:pPr>
              <w:pStyle w:val="12"/>
              <w:rPr>
                <w:rFonts w:hint="eastAsia" w:ascii="方正书宋_GBK" w:hAnsi="方正书宋_GBK" w:eastAsia="方正书宋_GBK" w:cs="方正书宋_GBK"/>
                <w:sz w:val="21"/>
                <w:szCs w:val="21"/>
              </w:rPr>
            </w:pPr>
          </w:p>
        </w:tc>
        <w:tc>
          <w:tcPr>
            <w:tcW w:w="964" w:type="dxa"/>
            <w:vAlign w:val="center"/>
          </w:tcPr>
          <w:p w14:paraId="217234A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1134" w:type="dxa"/>
            <w:vAlign w:val="center"/>
          </w:tcPr>
          <w:p w14:paraId="3F9D6F5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票证打印机</w:t>
            </w:r>
          </w:p>
        </w:tc>
        <w:tc>
          <w:tcPr>
            <w:tcW w:w="1134" w:type="dxa"/>
            <w:vAlign w:val="center"/>
          </w:tcPr>
          <w:p w14:paraId="22CFF10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A02021006</w:t>
            </w:r>
          </w:p>
        </w:tc>
        <w:tc>
          <w:tcPr>
            <w:tcW w:w="709" w:type="dxa"/>
            <w:vAlign w:val="center"/>
          </w:tcPr>
          <w:p w14:paraId="7065D47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18E9801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6D84791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center"/>
          </w:tcPr>
          <w:p w14:paraId="758BDBA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center"/>
          </w:tcPr>
          <w:p w14:paraId="5CF6A56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top"/>
          </w:tcPr>
          <w:p w14:paraId="51B2A0DF">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62C6AB16">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51D7B8C3">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1B68E02C">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3F79B110">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10A1120B">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3226534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r>
      <w:tr w14:paraId="3AC80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2472F716">
            <w:pPr>
              <w:pStyle w:val="12"/>
              <w:rPr>
                <w:rFonts w:hint="eastAsia" w:ascii="方正书宋_GBK" w:hAnsi="方正书宋_GBK" w:eastAsia="方正书宋_GBK" w:cs="方正书宋_GBK"/>
                <w:sz w:val="21"/>
                <w:szCs w:val="21"/>
              </w:rPr>
            </w:pPr>
          </w:p>
        </w:tc>
        <w:tc>
          <w:tcPr>
            <w:tcW w:w="964" w:type="dxa"/>
            <w:vAlign w:val="center"/>
          </w:tcPr>
          <w:p w14:paraId="6DBB99F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1134" w:type="dxa"/>
            <w:vAlign w:val="center"/>
          </w:tcPr>
          <w:p w14:paraId="484AD01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碎纸机</w:t>
            </w:r>
          </w:p>
        </w:tc>
        <w:tc>
          <w:tcPr>
            <w:tcW w:w="1134" w:type="dxa"/>
            <w:vAlign w:val="center"/>
          </w:tcPr>
          <w:p w14:paraId="37D38F1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A02021301</w:t>
            </w:r>
          </w:p>
        </w:tc>
        <w:tc>
          <w:tcPr>
            <w:tcW w:w="709" w:type="dxa"/>
            <w:vAlign w:val="center"/>
          </w:tcPr>
          <w:p w14:paraId="72FC790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675FBE5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850" w:type="dxa"/>
            <w:vAlign w:val="center"/>
          </w:tcPr>
          <w:p w14:paraId="0C903DB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0.10 </w:t>
            </w:r>
          </w:p>
        </w:tc>
        <w:tc>
          <w:tcPr>
            <w:tcW w:w="964" w:type="dxa"/>
            <w:vAlign w:val="center"/>
          </w:tcPr>
          <w:p w14:paraId="589BB16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964" w:type="dxa"/>
            <w:vAlign w:val="center"/>
          </w:tcPr>
          <w:p w14:paraId="381487A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964" w:type="dxa"/>
            <w:vAlign w:val="top"/>
          </w:tcPr>
          <w:p w14:paraId="3715E3CC">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44676875">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78D3A584">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2D24F673">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4FF0572A">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6527B019">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1DE3706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r>
      <w:tr w14:paraId="618AD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56B5704E">
            <w:pPr>
              <w:pStyle w:val="12"/>
              <w:rPr>
                <w:rFonts w:hint="eastAsia" w:ascii="方正书宋_GBK" w:hAnsi="方正书宋_GBK" w:eastAsia="方正书宋_GBK" w:cs="方正书宋_GBK"/>
                <w:sz w:val="21"/>
                <w:szCs w:val="21"/>
              </w:rPr>
            </w:pPr>
          </w:p>
        </w:tc>
        <w:tc>
          <w:tcPr>
            <w:tcW w:w="964" w:type="dxa"/>
            <w:vAlign w:val="center"/>
          </w:tcPr>
          <w:p w14:paraId="2A4B9E3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1134" w:type="dxa"/>
            <w:vAlign w:val="center"/>
          </w:tcPr>
          <w:p w14:paraId="0C747E3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办公桌</w:t>
            </w:r>
          </w:p>
        </w:tc>
        <w:tc>
          <w:tcPr>
            <w:tcW w:w="1134" w:type="dxa"/>
            <w:vAlign w:val="center"/>
          </w:tcPr>
          <w:p w14:paraId="650C904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A05010201</w:t>
            </w:r>
          </w:p>
        </w:tc>
        <w:tc>
          <w:tcPr>
            <w:tcW w:w="709" w:type="dxa"/>
            <w:vAlign w:val="center"/>
          </w:tcPr>
          <w:p w14:paraId="00765C5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张</w:t>
            </w:r>
          </w:p>
        </w:tc>
        <w:tc>
          <w:tcPr>
            <w:tcW w:w="850" w:type="dxa"/>
            <w:vAlign w:val="center"/>
          </w:tcPr>
          <w:p w14:paraId="7EBFB66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850" w:type="dxa"/>
            <w:vAlign w:val="center"/>
          </w:tcPr>
          <w:p w14:paraId="0A83DBD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0.10 </w:t>
            </w:r>
          </w:p>
        </w:tc>
        <w:tc>
          <w:tcPr>
            <w:tcW w:w="964" w:type="dxa"/>
            <w:vAlign w:val="center"/>
          </w:tcPr>
          <w:p w14:paraId="6ACDD8E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center"/>
          </w:tcPr>
          <w:p w14:paraId="1EB9F6D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top"/>
          </w:tcPr>
          <w:p w14:paraId="6241AF55">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3897AE8F">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5EAF8CCB">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500D0D34">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2CBAE15B">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34B1B95B">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52FE0E2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r>
      <w:tr w14:paraId="50B74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6C34C011">
            <w:pPr>
              <w:pStyle w:val="12"/>
              <w:rPr>
                <w:rFonts w:hint="eastAsia" w:ascii="方正书宋_GBK" w:hAnsi="方正书宋_GBK" w:eastAsia="方正书宋_GBK" w:cs="方正书宋_GBK"/>
                <w:sz w:val="21"/>
                <w:szCs w:val="21"/>
              </w:rPr>
            </w:pPr>
          </w:p>
        </w:tc>
        <w:tc>
          <w:tcPr>
            <w:tcW w:w="964" w:type="dxa"/>
            <w:vAlign w:val="center"/>
          </w:tcPr>
          <w:p w14:paraId="1CD4FE2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1134" w:type="dxa"/>
            <w:vAlign w:val="center"/>
          </w:tcPr>
          <w:p w14:paraId="645075F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办公椅</w:t>
            </w:r>
          </w:p>
        </w:tc>
        <w:tc>
          <w:tcPr>
            <w:tcW w:w="1134" w:type="dxa"/>
            <w:vAlign w:val="center"/>
          </w:tcPr>
          <w:p w14:paraId="3599B44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A05010301</w:t>
            </w:r>
          </w:p>
        </w:tc>
        <w:tc>
          <w:tcPr>
            <w:tcW w:w="709" w:type="dxa"/>
            <w:vAlign w:val="center"/>
          </w:tcPr>
          <w:p w14:paraId="1890877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把</w:t>
            </w:r>
          </w:p>
        </w:tc>
        <w:tc>
          <w:tcPr>
            <w:tcW w:w="850" w:type="dxa"/>
            <w:vAlign w:val="center"/>
          </w:tcPr>
          <w:p w14:paraId="0B03E64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850" w:type="dxa"/>
            <w:vAlign w:val="center"/>
          </w:tcPr>
          <w:p w14:paraId="1187FCF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0.02 </w:t>
            </w:r>
          </w:p>
        </w:tc>
        <w:tc>
          <w:tcPr>
            <w:tcW w:w="964" w:type="dxa"/>
            <w:vAlign w:val="center"/>
          </w:tcPr>
          <w:p w14:paraId="3EE9452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center"/>
          </w:tcPr>
          <w:p w14:paraId="2ED094A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top"/>
          </w:tcPr>
          <w:p w14:paraId="6731652B">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1F1ABA3F">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2A0CEE98">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1DE60369">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2A2C4AD8">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6EB72BF6">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6366AC7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r>
      <w:tr w14:paraId="1F309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09B7DF">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联网信息平台运维费用</w:t>
            </w:r>
          </w:p>
        </w:tc>
        <w:tc>
          <w:tcPr>
            <w:tcW w:w="964" w:type="dxa"/>
            <w:vAlign w:val="center"/>
          </w:tcPr>
          <w:p w14:paraId="7196DDF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1134" w:type="dxa"/>
            <w:vAlign w:val="center"/>
          </w:tcPr>
          <w:p w14:paraId="49FC272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软件运维服务</w:t>
            </w:r>
          </w:p>
        </w:tc>
        <w:tc>
          <w:tcPr>
            <w:tcW w:w="1134" w:type="dxa"/>
            <w:vAlign w:val="center"/>
          </w:tcPr>
          <w:p w14:paraId="6962E94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C16070300</w:t>
            </w:r>
          </w:p>
        </w:tc>
        <w:tc>
          <w:tcPr>
            <w:tcW w:w="709" w:type="dxa"/>
            <w:vAlign w:val="center"/>
          </w:tcPr>
          <w:p w14:paraId="7BD0263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年</w:t>
            </w:r>
          </w:p>
        </w:tc>
        <w:tc>
          <w:tcPr>
            <w:tcW w:w="850" w:type="dxa"/>
            <w:vAlign w:val="center"/>
          </w:tcPr>
          <w:p w14:paraId="68DDFBC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6D87478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964" w:type="dxa"/>
            <w:vAlign w:val="center"/>
          </w:tcPr>
          <w:p w14:paraId="5B60128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964" w:type="dxa"/>
            <w:vAlign w:val="center"/>
          </w:tcPr>
          <w:p w14:paraId="3E15A45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964" w:type="dxa"/>
            <w:vAlign w:val="top"/>
          </w:tcPr>
          <w:p w14:paraId="0911042F">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51D02813">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5B9A2083">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606D8DEA">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2852D2BB">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500D2431">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6E82294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r>
      <w:tr w14:paraId="4D21B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2D9101">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境外考察、参展、自办展会活动经费</w:t>
            </w:r>
          </w:p>
        </w:tc>
        <w:tc>
          <w:tcPr>
            <w:tcW w:w="964" w:type="dxa"/>
            <w:vAlign w:val="center"/>
          </w:tcPr>
          <w:p w14:paraId="6867D88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1134" w:type="dxa"/>
            <w:vAlign w:val="center"/>
          </w:tcPr>
          <w:p w14:paraId="5A3F6C2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其他展览服务</w:t>
            </w:r>
          </w:p>
        </w:tc>
        <w:tc>
          <w:tcPr>
            <w:tcW w:w="1134" w:type="dxa"/>
            <w:vAlign w:val="center"/>
          </w:tcPr>
          <w:p w14:paraId="67438FE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C22029900</w:t>
            </w:r>
          </w:p>
        </w:tc>
        <w:tc>
          <w:tcPr>
            <w:tcW w:w="709" w:type="dxa"/>
            <w:vAlign w:val="center"/>
          </w:tcPr>
          <w:p w14:paraId="1BBA074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次</w:t>
            </w:r>
          </w:p>
        </w:tc>
        <w:tc>
          <w:tcPr>
            <w:tcW w:w="850" w:type="dxa"/>
            <w:vAlign w:val="center"/>
          </w:tcPr>
          <w:p w14:paraId="7D3A6D5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15045D9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964" w:type="dxa"/>
            <w:vAlign w:val="center"/>
          </w:tcPr>
          <w:p w14:paraId="21E2A70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964" w:type="dxa"/>
            <w:vAlign w:val="center"/>
          </w:tcPr>
          <w:p w14:paraId="064C081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964" w:type="dxa"/>
            <w:vAlign w:val="top"/>
          </w:tcPr>
          <w:p w14:paraId="09EAFB01">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09F7E9E2">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352AA6B0">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66002A17">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2F779793">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4165947B">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6068AB7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r>
      <w:tr w14:paraId="1D88C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6F1D20">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信保风险保障保费</w:t>
            </w:r>
          </w:p>
        </w:tc>
        <w:tc>
          <w:tcPr>
            <w:tcW w:w="964" w:type="dxa"/>
            <w:vAlign w:val="center"/>
          </w:tcPr>
          <w:p w14:paraId="2E05F39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1134" w:type="dxa"/>
            <w:vAlign w:val="center"/>
          </w:tcPr>
          <w:p w14:paraId="2660E60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其他保险服务</w:t>
            </w:r>
          </w:p>
        </w:tc>
        <w:tc>
          <w:tcPr>
            <w:tcW w:w="1134" w:type="dxa"/>
            <w:vAlign w:val="center"/>
          </w:tcPr>
          <w:p w14:paraId="199DA17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C18049900</w:t>
            </w:r>
          </w:p>
        </w:tc>
        <w:tc>
          <w:tcPr>
            <w:tcW w:w="709" w:type="dxa"/>
            <w:vAlign w:val="center"/>
          </w:tcPr>
          <w:p w14:paraId="568E6C1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次</w:t>
            </w:r>
          </w:p>
        </w:tc>
        <w:tc>
          <w:tcPr>
            <w:tcW w:w="850" w:type="dxa"/>
            <w:vAlign w:val="center"/>
          </w:tcPr>
          <w:p w14:paraId="0418652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05413C7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964" w:type="dxa"/>
            <w:vAlign w:val="center"/>
          </w:tcPr>
          <w:p w14:paraId="52431FA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964" w:type="dxa"/>
            <w:vAlign w:val="center"/>
          </w:tcPr>
          <w:p w14:paraId="38AD891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964" w:type="dxa"/>
            <w:vAlign w:val="top"/>
          </w:tcPr>
          <w:p w14:paraId="32DB8D9C">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25DAE290">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648FE61E">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626C3ED9">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6A8E71E8">
            <w:pPr>
              <w:pStyle w:val="11"/>
              <w:rPr>
                <w:rFonts w:hint="eastAsia" w:ascii="方正书宋_GBK" w:hAnsi="方正书宋_GBK" w:eastAsia="方正书宋_GBK" w:cs="方正书宋_GBK"/>
                <w:sz w:val="21"/>
                <w:szCs w:val="21"/>
                <w:lang w:val="en-US" w:eastAsia="uk-UA" w:bidi="ar-SA"/>
              </w:rPr>
            </w:pPr>
          </w:p>
        </w:tc>
        <w:tc>
          <w:tcPr>
            <w:tcW w:w="964" w:type="dxa"/>
            <w:vAlign w:val="top"/>
          </w:tcPr>
          <w:p w14:paraId="142B527A">
            <w:pPr>
              <w:pStyle w:val="11"/>
              <w:rPr>
                <w:rFonts w:hint="eastAsia" w:ascii="方正书宋_GBK" w:hAnsi="方正书宋_GBK" w:eastAsia="方正书宋_GBK" w:cs="方正书宋_GBK"/>
                <w:sz w:val="21"/>
                <w:szCs w:val="21"/>
                <w:lang w:val="en-US" w:eastAsia="uk-UA" w:bidi="ar-SA"/>
              </w:rPr>
            </w:pPr>
          </w:p>
        </w:tc>
        <w:tc>
          <w:tcPr>
            <w:tcW w:w="964" w:type="dxa"/>
            <w:vAlign w:val="center"/>
          </w:tcPr>
          <w:p w14:paraId="419DFEB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r>
    </w:tbl>
    <w:p w14:paraId="0EE8C34B">
      <w:pPr>
        <w:spacing w:line="500" w:lineRule="exact"/>
        <w:ind w:firstLine="420"/>
        <w:rPr>
          <w:rFonts w:ascii="黑体" w:hAnsi="黑体" w:eastAsia="黑体" w:cs="黑体"/>
          <w:color w:val="000000"/>
          <w:sz w:val="32"/>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D62D74">
      <w:pPr>
        <w:spacing w:before="10" w:after="10"/>
        <w:ind w:firstLine="640"/>
        <w:outlineLvl w:val="2"/>
        <w:rPr>
          <w:sz w:val="32"/>
          <w:szCs w:val="32"/>
        </w:rPr>
      </w:pPr>
      <w:r>
        <w:rPr>
          <w:rFonts w:ascii="黑体" w:hAnsi="黑体" w:eastAsia="黑体" w:cs="黑体"/>
          <w:color w:val="000000"/>
          <w:sz w:val="32"/>
          <w:szCs w:val="32"/>
        </w:rPr>
        <w:t>七、国有资产信息</w:t>
      </w:r>
    </w:p>
    <w:p w14:paraId="68269C5D">
      <w:pPr>
        <w:spacing w:line="50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保定白沟新城国际贸易服务中心</w:t>
      </w:r>
      <w:r>
        <w:rPr>
          <w:rFonts w:hint="eastAsia" w:ascii="方正仿宋_GBK" w:hAnsi="方正仿宋_GBK" w:eastAsia="方正仿宋_GBK" w:cs="方正仿宋_GBK"/>
          <w:color w:val="000000"/>
          <w:sz w:val="28"/>
          <w:szCs w:val="28"/>
          <w:lang w:eastAsia="zh-CN"/>
        </w:rPr>
        <w:t>（本级）</w:t>
      </w:r>
      <w:r>
        <w:rPr>
          <w:rFonts w:hint="eastAsia" w:ascii="方正仿宋_GBK" w:hAnsi="方正仿宋_GBK" w:eastAsia="方正仿宋_GBK" w:cs="方正仿宋_GBK"/>
          <w:color w:val="000000"/>
          <w:sz w:val="28"/>
          <w:szCs w:val="28"/>
        </w:rPr>
        <w:t>上年末固定资产金额为</w:t>
      </w:r>
      <w:r>
        <w:rPr>
          <w:rFonts w:hint="default" w:ascii="Times New Roman" w:hAnsi="Times New Roman" w:eastAsia="方正仿宋_GBK" w:cs="Times New Roman"/>
          <w:color w:val="000000"/>
          <w:sz w:val="28"/>
          <w:szCs w:val="28"/>
        </w:rPr>
        <w:t>0.00</w:t>
      </w:r>
      <w:r>
        <w:rPr>
          <w:rFonts w:hint="eastAsia" w:ascii="方正仿宋_GBK" w:hAnsi="方正仿宋_GBK" w:eastAsia="方正仿宋_GBK" w:cs="方正仿宋_GBK"/>
          <w:color w:val="000000"/>
          <w:sz w:val="28"/>
          <w:szCs w:val="28"/>
        </w:rPr>
        <w:t>万元（详见下表）。本年度拟购置固定资产总额为</w:t>
      </w:r>
      <w:r>
        <w:rPr>
          <w:rFonts w:hint="default" w:ascii="Times New Roman" w:hAnsi="Times New Roman" w:eastAsia="方正仿宋_GBK" w:cs="Times New Roman"/>
          <w:color w:val="000000"/>
          <w:sz w:val="28"/>
          <w:szCs w:val="28"/>
          <w:lang w:val="en-US" w:eastAsia="zh-CN"/>
        </w:rPr>
        <w:t>8.15</w:t>
      </w:r>
      <w:r>
        <w:rPr>
          <w:rFonts w:hint="eastAsia" w:ascii="方正仿宋_GBK" w:hAnsi="方正仿宋_GBK" w:eastAsia="方正仿宋_GBK" w:cs="方正仿宋_GBK"/>
          <w:color w:val="000000"/>
          <w:sz w:val="28"/>
          <w:szCs w:val="28"/>
        </w:rPr>
        <w:t>万元，已按要求列入政府采购预算，详见政府采购预算表。</w:t>
      </w:r>
    </w:p>
    <w:p w14:paraId="2C4EFD6E">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color w:val="000000"/>
          <w:sz w:val="36"/>
          <w:szCs w:val="36"/>
          <w:lang w:eastAsia="zh-CN"/>
        </w:rPr>
        <w:t>单位</w:t>
      </w:r>
      <w:r>
        <w:rPr>
          <w:rFonts w:hint="eastAsia" w:ascii="方正小标宋_GBK" w:hAnsi="方正小标宋_GBK" w:eastAsia="方正小标宋_GBK" w:cs="方正小标宋_GBK"/>
          <w:b w:val="0"/>
          <w:bCs w:val="0"/>
          <w:color w:val="000000"/>
          <w:sz w:val="36"/>
          <w:szCs w:val="36"/>
        </w:rPr>
        <w:t>固定资产占用情况表</w:t>
      </w:r>
    </w:p>
    <w:tbl>
      <w:tblPr>
        <w:tblStyle w:val="4"/>
        <w:tblW w:w="131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990"/>
      </w:tblGrid>
      <w:tr w14:paraId="506A2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73DD629">
            <w:pPr>
              <w:pStyle w:val="9"/>
              <w:rPr>
                <w:rFonts w:hint="eastAsia" w:eastAsia="方正小标宋_GBK"/>
                <w:b w:val="0"/>
                <w:bCs w:val="0"/>
                <w:sz w:val="24"/>
                <w:szCs w:val="24"/>
                <w:lang w:eastAsia="zh-CN"/>
              </w:rPr>
            </w:pPr>
            <w:r>
              <w:rPr>
                <w:b w:val="0"/>
                <w:bCs w:val="0"/>
                <w:sz w:val="24"/>
                <w:szCs w:val="24"/>
              </w:rPr>
              <w:t>304</w:t>
            </w:r>
            <w:r>
              <w:rPr>
                <w:rFonts w:hint="eastAsia"/>
                <w:b w:val="0"/>
                <w:bCs w:val="0"/>
                <w:sz w:val="24"/>
                <w:szCs w:val="24"/>
                <w:lang w:val="en-US" w:eastAsia="zh-CN"/>
              </w:rPr>
              <w:t>001</w:t>
            </w:r>
            <w:r>
              <w:rPr>
                <w:b w:val="0"/>
                <w:bCs w:val="0"/>
                <w:sz w:val="24"/>
                <w:szCs w:val="24"/>
              </w:rPr>
              <w:t>保定白沟新城国际贸易服务中心</w:t>
            </w:r>
            <w:r>
              <w:rPr>
                <w:rFonts w:hint="eastAsia"/>
                <w:b w:val="0"/>
                <w:bCs w:val="0"/>
                <w:sz w:val="24"/>
                <w:szCs w:val="24"/>
                <w:lang w:eastAsia="zh-CN"/>
              </w:rPr>
              <w:t>（本级）</w:t>
            </w:r>
          </w:p>
        </w:tc>
        <w:tc>
          <w:tcPr>
            <w:tcW w:w="5825" w:type="dxa"/>
            <w:gridSpan w:val="2"/>
            <w:tcBorders>
              <w:top w:val="single" w:color="FFFFFF" w:sz="6" w:space="0"/>
              <w:left w:val="single" w:color="FFFFFF" w:sz="6" w:space="0"/>
              <w:right w:val="single" w:color="FFFFFF" w:sz="6" w:space="0"/>
            </w:tcBorders>
            <w:vAlign w:val="center"/>
          </w:tcPr>
          <w:p w14:paraId="0DB0D021">
            <w:pPr>
              <w:pStyle w:val="7"/>
              <w:rPr>
                <w:rFonts w:hint="default" w:eastAsia="方正小标宋_GBK"/>
                <w:b w:val="0"/>
                <w:bCs w:val="0"/>
                <w:sz w:val="24"/>
                <w:szCs w:val="24"/>
                <w:lang w:val="en-US" w:eastAsia="zh-CN"/>
              </w:rPr>
            </w:pPr>
            <w:r>
              <w:rPr>
                <w:b w:val="0"/>
                <w:bCs w:val="0"/>
                <w:sz w:val="24"/>
                <w:szCs w:val="24"/>
              </w:rPr>
              <w:t>截止时间：2022</w:t>
            </w:r>
            <w:r>
              <w:rPr>
                <w:rFonts w:hint="eastAsia"/>
                <w:b w:val="0"/>
                <w:bCs w:val="0"/>
                <w:sz w:val="24"/>
                <w:szCs w:val="24"/>
                <w:lang w:eastAsia="zh-CN"/>
              </w:rPr>
              <w:t>年</w:t>
            </w:r>
            <w:r>
              <w:rPr>
                <w:rFonts w:hint="eastAsia"/>
                <w:b w:val="0"/>
                <w:bCs w:val="0"/>
                <w:sz w:val="24"/>
                <w:szCs w:val="24"/>
                <w:lang w:val="en-US" w:eastAsia="zh-CN"/>
              </w:rPr>
              <w:t>12月31日</w:t>
            </w:r>
          </w:p>
        </w:tc>
      </w:tr>
      <w:tr w14:paraId="26330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4588F64">
            <w:pPr>
              <w:pStyle w:val="10"/>
              <w:rPr>
                <w:sz w:val="24"/>
                <w:szCs w:val="24"/>
              </w:rPr>
            </w:pPr>
            <w:r>
              <w:rPr>
                <w:sz w:val="24"/>
                <w:szCs w:val="24"/>
              </w:rPr>
              <w:t>项   目</w:t>
            </w:r>
          </w:p>
        </w:tc>
        <w:tc>
          <w:tcPr>
            <w:tcW w:w="2835" w:type="dxa"/>
            <w:vAlign w:val="center"/>
          </w:tcPr>
          <w:p w14:paraId="1C86403F">
            <w:pPr>
              <w:pStyle w:val="10"/>
              <w:rPr>
                <w:sz w:val="24"/>
                <w:szCs w:val="24"/>
              </w:rPr>
            </w:pPr>
            <w:r>
              <w:rPr>
                <w:sz w:val="24"/>
                <w:szCs w:val="24"/>
              </w:rPr>
              <w:t>数量</w:t>
            </w:r>
          </w:p>
        </w:tc>
        <w:tc>
          <w:tcPr>
            <w:tcW w:w="2990" w:type="dxa"/>
            <w:vAlign w:val="center"/>
          </w:tcPr>
          <w:p w14:paraId="5683DB30">
            <w:pPr>
              <w:pStyle w:val="10"/>
              <w:rPr>
                <w:sz w:val="24"/>
                <w:szCs w:val="24"/>
              </w:rPr>
            </w:pPr>
            <w:r>
              <w:rPr>
                <w:sz w:val="24"/>
                <w:szCs w:val="24"/>
              </w:rPr>
              <w:t>价值（金额单位：万元）</w:t>
            </w:r>
          </w:p>
        </w:tc>
      </w:tr>
      <w:tr w14:paraId="7E25F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E74C74">
            <w:pPr>
              <w:pStyle w:val="12"/>
              <w:rPr>
                <w:rFonts w:hint="eastAsia" w:eastAsia="方正书宋_GBK"/>
                <w:sz w:val="24"/>
                <w:szCs w:val="24"/>
                <w:lang w:eastAsia="zh-CN"/>
              </w:rPr>
            </w:pPr>
            <w:r>
              <w:rPr>
                <w:rFonts w:hint="eastAsia"/>
                <w:sz w:val="24"/>
                <w:szCs w:val="24"/>
                <w:lang w:eastAsia="zh-CN"/>
              </w:rPr>
              <w:t>资产总额</w:t>
            </w:r>
          </w:p>
        </w:tc>
        <w:tc>
          <w:tcPr>
            <w:tcW w:w="2835" w:type="dxa"/>
            <w:vAlign w:val="center"/>
          </w:tcPr>
          <w:p w14:paraId="75700809">
            <w:pPr>
              <w:pStyle w:val="13"/>
              <w:rPr>
                <w:rFonts w:hint="eastAsia" w:eastAsia="方正书宋_GBK"/>
                <w:sz w:val="24"/>
                <w:szCs w:val="24"/>
                <w:lang w:val="en-US" w:eastAsia="zh-CN"/>
              </w:rPr>
            </w:pPr>
            <w:r>
              <w:rPr>
                <w:rFonts w:hint="eastAsia"/>
                <w:sz w:val="24"/>
                <w:szCs w:val="24"/>
                <w:lang w:val="en-US" w:eastAsia="zh-CN"/>
              </w:rPr>
              <w:t>——</w:t>
            </w:r>
          </w:p>
        </w:tc>
        <w:tc>
          <w:tcPr>
            <w:tcW w:w="2990" w:type="dxa"/>
            <w:vAlign w:val="center"/>
          </w:tcPr>
          <w:p w14:paraId="4D06F28F">
            <w:pPr>
              <w:pStyle w:val="11"/>
              <w:rPr>
                <w:sz w:val="24"/>
                <w:szCs w:val="24"/>
              </w:rPr>
            </w:pPr>
          </w:p>
        </w:tc>
      </w:tr>
      <w:tr w14:paraId="1A9FA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D4B972">
            <w:pPr>
              <w:pStyle w:val="12"/>
              <w:rPr>
                <w:rFonts w:hint="default"/>
                <w:sz w:val="24"/>
                <w:szCs w:val="24"/>
                <w:lang w:val="en-US" w:eastAsia="zh-CN"/>
              </w:rPr>
            </w:pPr>
            <w:r>
              <w:rPr>
                <w:rFonts w:hint="eastAsia"/>
                <w:sz w:val="24"/>
                <w:szCs w:val="24"/>
                <w:lang w:val="en-US" w:eastAsia="zh-CN"/>
              </w:rPr>
              <w:t>1、房屋（平方米）</w:t>
            </w:r>
          </w:p>
        </w:tc>
        <w:tc>
          <w:tcPr>
            <w:tcW w:w="2835" w:type="dxa"/>
            <w:vAlign w:val="center"/>
          </w:tcPr>
          <w:p w14:paraId="07E8EC16">
            <w:pPr>
              <w:pStyle w:val="13"/>
              <w:rPr>
                <w:rFonts w:hint="eastAsia" w:eastAsia="方正书宋_GBK"/>
                <w:sz w:val="24"/>
                <w:szCs w:val="24"/>
                <w:lang w:val="en-US" w:eastAsia="zh-CN"/>
              </w:rPr>
            </w:pPr>
          </w:p>
        </w:tc>
        <w:tc>
          <w:tcPr>
            <w:tcW w:w="2990" w:type="dxa"/>
            <w:vAlign w:val="center"/>
          </w:tcPr>
          <w:p w14:paraId="6D2AA346">
            <w:pPr>
              <w:pStyle w:val="11"/>
              <w:rPr>
                <w:sz w:val="24"/>
                <w:szCs w:val="24"/>
              </w:rPr>
            </w:pPr>
          </w:p>
        </w:tc>
      </w:tr>
      <w:tr w14:paraId="7CEB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F2A503">
            <w:pPr>
              <w:pStyle w:val="12"/>
              <w:rPr>
                <w:rFonts w:hint="default"/>
                <w:sz w:val="24"/>
                <w:szCs w:val="24"/>
                <w:lang w:val="en-US" w:eastAsia="zh-CN"/>
              </w:rPr>
            </w:pPr>
            <w:r>
              <w:rPr>
                <w:rFonts w:hint="eastAsia"/>
                <w:sz w:val="24"/>
                <w:szCs w:val="24"/>
                <w:lang w:val="en-US" w:eastAsia="zh-CN"/>
              </w:rPr>
              <w:t xml:space="preserve">    其中：办公用房（平方米）</w:t>
            </w:r>
          </w:p>
        </w:tc>
        <w:tc>
          <w:tcPr>
            <w:tcW w:w="2835" w:type="dxa"/>
            <w:vAlign w:val="center"/>
          </w:tcPr>
          <w:p w14:paraId="63C811B9">
            <w:pPr>
              <w:pStyle w:val="13"/>
              <w:rPr>
                <w:rFonts w:hint="eastAsia"/>
                <w:sz w:val="24"/>
                <w:szCs w:val="24"/>
                <w:lang w:val="en-US" w:eastAsia="zh-CN"/>
              </w:rPr>
            </w:pPr>
          </w:p>
        </w:tc>
        <w:tc>
          <w:tcPr>
            <w:tcW w:w="2990" w:type="dxa"/>
            <w:vAlign w:val="center"/>
          </w:tcPr>
          <w:p w14:paraId="2F8DF3B4">
            <w:pPr>
              <w:pStyle w:val="11"/>
              <w:rPr>
                <w:sz w:val="24"/>
                <w:szCs w:val="24"/>
              </w:rPr>
            </w:pPr>
          </w:p>
        </w:tc>
      </w:tr>
      <w:tr w14:paraId="26E09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0F292D">
            <w:pPr>
              <w:pStyle w:val="12"/>
              <w:rPr>
                <w:rFonts w:hint="default"/>
                <w:sz w:val="24"/>
                <w:szCs w:val="24"/>
                <w:lang w:val="en-US" w:eastAsia="zh-CN"/>
              </w:rPr>
            </w:pPr>
            <w:r>
              <w:rPr>
                <w:rFonts w:hint="eastAsia"/>
                <w:sz w:val="24"/>
                <w:szCs w:val="24"/>
                <w:lang w:val="en-US" w:eastAsia="zh-CN"/>
              </w:rPr>
              <w:t>2、车辆（台、辆）</w:t>
            </w:r>
          </w:p>
        </w:tc>
        <w:tc>
          <w:tcPr>
            <w:tcW w:w="2835" w:type="dxa"/>
            <w:vAlign w:val="center"/>
          </w:tcPr>
          <w:p w14:paraId="01001D1C">
            <w:pPr>
              <w:pStyle w:val="13"/>
              <w:rPr>
                <w:rFonts w:hint="eastAsia"/>
                <w:sz w:val="24"/>
                <w:szCs w:val="24"/>
                <w:lang w:val="en-US" w:eastAsia="zh-CN"/>
              </w:rPr>
            </w:pPr>
          </w:p>
        </w:tc>
        <w:tc>
          <w:tcPr>
            <w:tcW w:w="2990" w:type="dxa"/>
            <w:vAlign w:val="center"/>
          </w:tcPr>
          <w:p w14:paraId="0C526F7C">
            <w:pPr>
              <w:pStyle w:val="11"/>
              <w:rPr>
                <w:sz w:val="24"/>
                <w:szCs w:val="24"/>
              </w:rPr>
            </w:pPr>
          </w:p>
        </w:tc>
      </w:tr>
      <w:tr w14:paraId="0B767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164036">
            <w:pPr>
              <w:pStyle w:val="12"/>
              <w:rPr>
                <w:rFonts w:hint="default"/>
                <w:sz w:val="24"/>
                <w:szCs w:val="24"/>
                <w:lang w:val="en-US" w:eastAsia="zh-CN"/>
              </w:rPr>
            </w:pPr>
            <w:r>
              <w:rPr>
                <w:rFonts w:hint="eastAsia"/>
                <w:sz w:val="24"/>
                <w:szCs w:val="24"/>
                <w:lang w:val="en-US" w:eastAsia="zh-CN"/>
              </w:rPr>
              <w:t>3、单价在20万元以上的设备</w:t>
            </w:r>
          </w:p>
        </w:tc>
        <w:tc>
          <w:tcPr>
            <w:tcW w:w="2835" w:type="dxa"/>
            <w:vAlign w:val="center"/>
          </w:tcPr>
          <w:p w14:paraId="148118D3">
            <w:pPr>
              <w:pStyle w:val="13"/>
              <w:rPr>
                <w:rFonts w:hint="eastAsia"/>
                <w:sz w:val="24"/>
                <w:szCs w:val="24"/>
                <w:lang w:val="en-US" w:eastAsia="zh-CN"/>
              </w:rPr>
            </w:pPr>
          </w:p>
        </w:tc>
        <w:tc>
          <w:tcPr>
            <w:tcW w:w="2990" w:type="dxa"/>
            <w:vAlign w:val="center"/>
          </w:tcPr>
          <w:p w14:paraId="174F5138">
            <w:pPr>
              <w:pStyle w:val="11"/>
              <w:rPr>
                <w:sz w:val="24"/>
                <w:szCs w:val="24"/>
              </w:rPr>
            </w:pPr>
          </w:p>
        </w:tc>
      </w:tr>
      <w:tr w14:paraId="45B86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442D40">
            <w:pPr>
              <w:pStyle w:val="12"/>
              <w:rPr>
                <w:rFonts w:hint="default"/>
                <w:sz w:val="24"/>
                <w:szCs w:val="24"/>
                <w:lang w:val="en-US" w:eastAsia="zh-CN"/>
              </w:rPr>
            </w:pPr>
            <w:r>
              <w:rPr>
                <w:rFonts w:hint="eastAsia"/>
                <w:sz w:val="24"/>
                <w:szCs w:val="24"/>
                <w:lang w:val="en-US" w:eastAsia="zh-CN"/>
              </w:rPr>
              <w:t>4、其他固定资产</w:t>
            </w:r>
          </w:p>
        </w:tc>
        <w:tc>
          <w:tcPr>
            <w:tcW w:w="2835" w:type="dxa"/>
            <w:vAlign w:val="center"/>
          </w:tcPr>
          <w:p w14:paraId="0A378336">
            <w:pPr>
              <w:pStyle w:val="13"/>
              <w:rPr>
                <w:rFonts w:hint="eastAsia"/>
                <w:sz w:val="24"/>
                <w:szCs w:val="24"/>
                <w:lang w:val="en-US" w:eastAsia="zh-CN"/>
              </w:rPr>
            </w:pPr>
          </w:p>
        </w:tc>
        <w:tc>
          <w:tcPr>
            <w:tcW w:w="2990" w:type="dxa"/>
            <w:vAlign w:val="center"/>
          </w:tcPr>
          <w:p w14:paraId="1A5FF8A4">
            <w:pPr>
              <w:pStyle w:val="11"/>
              <w:rPr>
                <w:sz w:val="24"/>
                <w:szCs w:val="24"/>
              </w:rPr>
            </w:pPr>
          </w:p>
        </w:tc>
      </w:tr>
    </w:tbl>
    <w:p w14:paraId="62967AA2">
      <w:pPr>
        <w:ind w:firstLine="997" w:firstLineChars="475"/>
      </w:pPr>
      <w:r>
        <w:rPr>
          <w:rFonts w:ascii="方正书宋_GBK" w:hAnsi="方正书宋_GBK" w:eastAsia="方正书宋_GBK" w:cs="方正书宋_GBK"/>
          <w:color w:val="000000"/>
          <w:sz w:val="21"/>
        </w:rPr>
        <w:t>注：无固定资产占用情况，空表列示。</w:t>
      </w:r>
    </w:p>
    <w:p w14:paraId="529A58F9">
      <w:pPr>
        <w:ind w:firstLine="640"/>
      </w:pPr>
      <w:r>
        <w:rPr>
          <w:rFonts w:eastAsia="方正仿宋_GBK"/>
          <w:color w:val="000000"/>
          <w:sz w:val="32"/>
        </w:rPr>
        <w:t xml:space="preserve"> </w:t>
      </w:r>
    </w:p>
    <w:p w14:paraId="56E2D2DC">
      <w:pPr>
        <w:spacing w:before="10" w:after="10"/>
        <w:ind w:firstLine="640"/>
        <w:outlineLvl w:val="2"/>
        <w:rPr>
          <w:sz w:val="32"/>
          <w:szCs w:val="32"/>
        </w:rPr>
      </w:pPr>
      <w:r>
        <w:rPr>
          <w:rFonts w:ascii="黑体" w:hAnsi="黑体" w:eastAsia="黑体" w:cs="黑体"/>
          <w:color w:val="000000"/>
          <w:sz w:val="32"/>
          <w:szCs w:val="32"/>
        </w:rPr>
        <w:t>八、名词解释</w:t>
      </w:r>
    </w:p>
    <w:p w14:paraId="2FD9B6AA">
      <w:pPr>
        <w:spacing w:line="500" w:lineRule="exact"/>
        <w:ind w:firstLine="560"/>
        <w:rPr>
          <w:rFonts w:hint="eastAsia" w:ascii="方正仿宋_GBK" w:hAnsi="方正仿宋_GBK" w:eastAsia="方正仿宋_GBK" w:cs="方正仿宋_GBK"/>
          <w:b w:val="0"/>
          <w:bCs w:val="0"/>
          <w:sz w:val="28"/>
          <w:szCs w:val="28"/>
        </w:rPr>
      </w:pPr>
      <w:r>
        <w:rPr>
          <w:rFonts w:hint="eastAsia" w:eastAsia="方正仿宋_GBK"/>
          <w:color w:val="000000"/>
          <w:sz w:val="28"/>
        </w:rPr>
        <w:t>1、</w:t>
      </w:r>
      <w:r>
        <w:rPr>
          <w:rFonts w:hint="eastAsia" w:ascii="方正仿宋_GBK" w:hAnsi="方正仿宋_GBK" w:eastAsia="方正仿宋_GBK" w:cs="方正仿宋_GBK"/>
          <w:b/>
          <w:bCs/>
          <w:color w:val="000000"/>
          <w:sz w:val="28"/>
        </w:rPr>
        <w:t>一般公共预算拨款收入：</w:t>
      </w:r>
      <w:r>
        <w:rPr>
          <w:rFonts w:hint="eastAsia" w:ascii="方正仿宋_GBK" w:hAnsi="方正仿宋_GBK" w:eastAsia="方正仿宋_GBK" w:cs="方正仿宋_GBK"/>
          <w:b w:val="0"/>
          <w:bCs w:val="0"/>
          <w:color w:val="000000"/>
          <w:sz w:val="28"/>
          <w:szCs w:val="28"/>
        </w:rPr>
        <w:t>指省级财政当年拨付的资金。</w:t>
      </w:r>
    </w:p>
    <w:p w14:paraId="7B66DB31">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2、</w:t>
      </w:r>
      <w:r>
        <w:rPr>
          <w:rFonts w:eastAsia="方正仿宋_GBK"/>
          <w:b/>
          <w:color w:val="000000"/>
          <w:sz w:val="28"/>
        </w:rPr>
        <w:t>事业收入：</w:t>
      </w:r>
      <w:r>
        <w:rPr>
          <w:rFonts w:hint="eastAsia" w:ascii="方正仿宋_GBK" w:hAnsi="方正仿宋_GBK" w:eastAsia="方正仿宋_GBK" w:cs="方正仿宋_GBK"/>
          <w:color w:val="000000"/>
          <w:sz w:val="28"/>
          <w:szCs w:val="28"/>
        </w:rPr>
        <w:t>指事业单位开展专业业务活动及辅助活动所取得的收入。</w:t>
      </w:r>
    </w:p>
    <w:p w14:paraId="6C6F2504">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3、</w:t>
      </w:r>
      <w:r>
        <w:rPr>
          <w:rFonts w:eastAsia="方正仿宋_GBK"/>
          <w:b/>
          <w:color w:val="000000"/>
          <w:sz w:val="28"/>
        </w:rPr>
        <w:t>其他收入：</w:t>
      </w:r>
      <w:r>
        <w:rPr>
          <w:rFonts w:hint="eastAsia" w:ascii="方正仿宋_GBK" w:hAnsi="方正仿宋_GBK" w:eastAsia="方正仿宋_GBK" w:cs="方正仿宋_GBK"/>
          <w:color w:val="000000"/>
          <w:sz w:val="28"/>
          <w:szCs w:val="28"/>
        </w:rPr>
        <w:t>指除“一般公共预算拨款收入”、“事业收入”等以外的收入。主要是按规定动用的租房收入、存款利息收入等。</w:t>
      </w:r>
    </w:p>
    <w:p w14:paraId="5472910F">
      <w:pPr>
        <w:spacing w:line="500" w:lineRule="exact"/>
        <w:ind w:firstLine="560"/>
        <w:rPr>
          <w:sz w:val="28"/>
          <w:szCs w:val="28"/>
        </w:rPr>
      </w:pPr>
      <w:r>
        <w:rPr>
          <w:rFonts w:eastAsia="方正仿宋_GBK"/>
          <w:color w:val="000000"/>
          <w:sz w:val="28"/>
        </w:rPr>
        <w:t>4、</w:t>
      </w:r>
      <w:r>
        <w:rPr>
          <w:rFonts w:eastAsia="方正仿宋_GBK"/>
          <w:b/>
          <w:color w:val="000000"/>
          <w:sz w:val="28"/>
        </w:rPr>
        <w:t>基本支出：</w:t>
      </w:r>
      <w:r>
        <w:rPr>
          <w:rFonts w:eastAsia="方正仿宋_GBK"/>
          <w:color w:val="000000"/>
          <w:sz w:val="28"/>
          <w:szCs w:val="28"/>
        </w:rPr>
        <w:t>指为保障机构正常运转、完成日常工作任务而发生的人员支出和公用支出。</w:t>
      </w:r>
    </w:p>
    <w:p w14:paraId="39C85484">
      <w:pPr>
        <w:spacing w:line="500" w:lineRule="exact"/>
        <w:ind w:firstLine="560"/>
        <w:rPr>
          <w:sz w:val="28"/>
          <w:szCs w:val="28"/>
        </w:rPr>
      </w:pPr>
      <w:r>
        <w:rPr>
          <w:rFonts w:eastAsia="方正仿宋_GBK"/>
          <w:color w:val="000000"/>
          <w:sz w:val="28"/>
        </w:rPr>
        <w:t>5、</w:t>
      </w:r>
      <w:r>
        <w:rPr>
          <w:rFonts w:eastAsia="方正仿宋_GBK"/>
          <w:b/>
          <w:color w:val="000000"/>
          <w:sz w:val="28"/>
        </w:rPr>
        <w:t>项目支出：</w:t>
      </w:r>
      <w:r>
        <w:rPr>
          <w:rFonts w:eastAsia="方正仿宋_GBK"/>
          <w:color w:val="000000"/>
          <w:sz w:val="28"/>
          <w:szCs w:val="28"/>
        </w:rPr>
        <w:t>指在基本支出之外为完成特定行政任务和事业发展目标所发生的支出。</w:t>
      </w:r>
    </w:p>
    <w:p w14:paraId="6232AA3E">
      <w:pPr>
        <w:spacing w:line="500" w:lineRule="exact"/>
        <w:ind w:firstLine="560"/>
        <w:rPr>
          <w:rFonts w:hint="eastAsia" w:ascii="方正仿宋_GBK" w:hAnsi="方正仿宋_GBK" w:eastAsia="方正仿宋_GBK" w:cs="方正仿宋_GBK"/>
          <w:sz w:val="28"/>
          <w:szCs w:val="28"/>
        </w:rPr>
      </w:pPr>
      <w:r>
        <w:rPr>
          <w:rFonts w:hint="default" w:ascii="Times New Roman" w:hAnsi="Times New Roman" w:eastAsia="方正仿宋_GBK" w:cs="Times New Roman"/>
          <w:b w:val="0"/>
          <w:bCs w:val="0"/>
          <w:color w:val="000000"/>
          <w:sz w:val="28"/>
        </w:rPr>
        <w:t>6、</w:t>
      </w:r>
      <w:r>
        <w:rPr>
          <w:rFonts w:eastAsia="方正仿宋_GBK"/>
          <w:b/>
          <w:color w:val="000000"/>
          <w:sz w:val="28"/>
        </w:rPr>
        <w:t>上缴上级支出：</w:t>
      </w:r>
      <w:r>
        <w:rPr>
          <w:rFonts w:hint="eastAsia" w:ascii="方正仿宋_GBK" w:hAnsi="方正仿宋_GBK" w:eastAsia="方正仿宋_GBK" w:cs="方正仿宋_GBK"/>
          <w:color w:val="000000"/>
          <w:sz w:val="28"/>
          <w:szCs w:val="28"/>
        </w:rPr>
        <w:t>指下级单位上缴上级的支出。</w:t>
      </w:r>
    </w:p>
    <w:p w14:paraId="336F4D77">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7、</w:t>
      </w:r>
      <w:r>
        <w:rPr>
          <w:rFonts w:hint="eastAsia" w:ascii="方正仿宋_GBK" w:hAnsi="方正仿宋_GBK" w:eastAsia="方正仿宋_GBK" w:cs="方正仿宋_GBK"/>
          <w:b/>
          <w:bCs w:val="0"/>
          <w:color w:val="000000"/>
          <w:sz w:val="28"/>
        </w:rPr>
        <w:t>“三公”经费：</w:t>
      </w:r>
      <w:r>
        <w:rPr>
          <w:rFonts w:hint="eastAsia" w:ascii="方正仿宋_GBK" w:hAnsi="方正仿宋_GBK" w:eastAsia="方正仿宋_GBK" w:cs="方正仿宋_GBK"/>
          <w:color w:val="000000"/>
          <w:sz w:val="28"/>
          <w:szCs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250A37F">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8、</w:t>
      </w:r>
      <w:r>
        <w:rPr>
          <w:rFonts w:eastAsia="方正仿宋_GBK"/>
          <w:b/>
          <w:color w:val="000000"/>
          <w:sz w:val="28"/>
        </w:rPr>
        <w:t>机关运行费：</w:t>
      </w:r>
      <w:r>
        <w:rPr>
          <w:rFonts w:hint="eastAsia" w:ascii="方正仿宋_GBK" w:hAnsi="方正仿宋_GBK" w:eastAsia="方正仿宋_GBK" w:cs="方正仿宋_GBK"/>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FFB7C62">
      <w:pPr>
        <w:spacing w:line="500" w:lineRule="exact"/>
        <w:ind w:firstLine="560"/>
        <w:rPr>
          <w:sz w:val="28"/>
          <w:szCs w:val="28"/>
        </w:rPr>
      </w:pPr>
      <w:r>
        <w:rPr>
          <w:rFonts w:hint="default" w:ascii="Times New Roman" w:hAnsi="Times New Roman" w:eastAsia="方正仿宋_GBK" w:cs="Times New Roman"/>
          <w:color w:val="000000"/>
          <w:sz w:val="28"/>
        </w:rPr>
        <w:t>9、</w:t>
      </w:r>
      <w:r>
        <w:rPr>
          <w:rFonts w:eastAsia="方正仿宋_GBK"/>
          <w:b/>
          <w:color w:val="000000"/>
          <w:sz w:val="28"/>
        </w:rPr>
        <w:t>上年结转：</w:t>
      </w:r>
      <w:r>
        <w:rPr>
          <w:rFonts w:eastAsia="方正仿宋_GBK"/>
          <w:color w:val="000000"/>
          <w:sz w:val="28"/>
          <w:szCs w:val="28"/>
        </w:rPr>
        <w:t>指以前年度尚未完成、结转到本年仍按原规定用途继续使用的资金。</w:t>
      </w:r>
    </w:p>
    <w:p w14:paraId="156168CA">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10、</w:t>
      </w:r>
      <w:r>
        <w:rPr>
          <w:rFonts w:eastAsia="方正仿宋_GBK"/>
          <w:b/>
          <w:color w:val="000000"/>
          <w:sz w:val="28"/>
        </w:rPr>
        <w:t>事业单位经营支出：</w:t>
      </w:r>
      <w:r>
        <w:rPr>
          <w:rFonts w:hint="eastAsia" w:ascii="方正仿宋_GBK" w:hAnsi="方正仿宋_GBK" w:eastAsia="方正仿宋_GBK" w:cs="方正仿宋_GBK"/>
          <w:color w:val="000000"/>
          <w:sz w:val="28"/>
          <w:szCs w:val="28"/>
        </w:rPr>
        <w:t>指事业单位在专业业务活动及其辅助活动之外开展非独立核算经营活动发生的支出。</w:t>
      </w:r>
    </w:p>
    <w:p w14:paraId="108A2C80">
      <w:pPr>
        <w:spacing w:before="10" w:after="10"/>
        <w:ind w:firstLine="640"/>
        <w:outlineLvl w:val="2"/>
        <w:rPr>
          <w:sz w:val="32"/>
          <w:szCs w:val="32"/>
        </w:rPr>
      </w:pPr>
      <w:r>
        <w:rPr>
          <w:rFonts w:ascii="黑体" w:hAnsi="黑体" w:eastAsia="黑体" w:cs="黑体"/>
          <w:color w:val="000000"/>
          <w:sz w:val="32"/>
          <w:szCs w:val="32"/>
        </w:rPr>
        <w:t>九、其他需要说明的事项</w:t>
      </w:r>
    </w:p>
    <w:p w14:paraId="41E4C4C0">
      <w:pPr>
        <w:spacing w:line="500" w:lineRule="exact"/>
        <w:ind w:firstLine="560"/>
        <w:rPr>
          <w:rFonts w:hint="eastAsia" w:eastAsia="方正仿宋_GBK"/>
          <w:sz w:val="28"/>
          <w:szCs w:val="28"/>
          <w:lang w:eastAsia="zh-CN"/>
        </w:rPr>
      </w:pPr>
      <w:r>
        <w:rPr>
          <w:rFonts w:eastAsia="方正仿宋_GBK"/>
          <w:color w:val="000000"/>
          <w:sz w:val="28"/>
          <w:szCs w:val="28"/>
        </w:rPr>
        <w:t>我</w:t>
      </w:r>
      <w:r>
        <w:rPr>
          <w:rFonts w:hint="eastAsia" w:eastAsia="方正仿宋_GBK"/>
          <w:color w:val="000000"/>
          <w:sz w:val="28"/>
          <w:szCs w:val="28"/>
          <w:lang w:eastAsia="zh-CN"/>
        </w:rPr>
        <w:t>单位</w:t>
      </w:r>
      <w:r>
        <w:rPr>
          <w:rFonts w:eastAsia="方正仿宋_GBK"/>
          <w:color w:val="000000"/>
          <w:sz w:val="28"/>
          <w:szCs w:val="28"/>
        </w:rPr>
        <w:t>无其他需要说明的事项</w:t>
      </w:r>
      <w:bookmarkEnd w:id="0"/>
      <w:r>
        <w:rPr>
          <w:rFonts w:hint="eastAsia" w:eastAsia="方正仿宋_GBK"/>
          <w:color w:val="000000"/>
          <w:sz w:val="28"/>
          <w:szCs w:val="28"/>
          <w:lang w:eastAsia="zh-CN"/>
        </w:rPr>
        <w:t>。</w:t>
      </w:r>
    </w:p>
    <w:sectPr>
      <w:footerReference r:id="rId4" w:type="default"/>
      <w:footerReference r:id="rId5"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A59670-CEEA-4C98-B35A-11B44D4A30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modern"/>
    <w:pitch w:val="default"/>
    <w:sig w:usb0="A00002BF" w:usb1="38CF7CFA" w:usb2="00082016" w:usb3="00000000" w:csb0="00040001" w:csb1="00000000"/>
    <w:embedRegular r:id="rId2" w:fontKey="{ACEB7767-35C7-48DE-8CA4-2F6856DED9D7}"/>
  </w:font>
  <w:font w:name="方正书宋_GBK">
    <w:panose1 w:val="02000000000000000000"/>
    <w:charset w:val="86"/>
    <w:family w:val="modern"/>
    <w:pitch w:val="default"/>
    <w:sig w:usb0="A00002BF" w:usb1="38CF7CFA" w:usb2="00082016" w:usb3="00000000" w:csb0="00040001" w:csb1="00000000"/>
    <w:embedRegular r:id="rId3" w:fontKey="{B4646065-AC8E-4A3E-A1C4-6579744EAE44}"/>
  </w:font>
  <w:font w:name="方正仿宋_GBK">
    <w:panose1 w:val="02000000000000000000"/>
    <w:charset w:val="86"/>
    <w:family w:val="modern"/>
    <w:pitch w:val="default"/>
    <w:sig w:usb0="A00002BF" w:usb1="38CF7CFA" w:usb2="00082016" w:usb3="00000000" w:csb0="00040001" w:csb1="00000000"/>
    <w:embedRegular r:id="rId4" w:fontKey="{7EB76E63-BA0C-4AF8-9FB4-54A169394885}"/>
  </w:font>
  <w:font w:name="方正楷体_GBK">
    <w:panose1 w:val="02000000000000000000"/>
    <w:charset w:val="86"/>
    <w:family w:val="modern"/>
    <w:pitch w:val="default"/>
    <w:sig w:usb0="800002BF" w:usb1="38CF7CFA" w:usb2="00000016" w:usb3="00000000" w:csb0="00040000" w:csb1="00000000"/>
    <w:embedRegular r:id="rId5" w:fontKey="{639C1D97-B0FF-4A5E-903D-86471D5441D4}"/>
  </w:font>
  <w:font w:name="仿宋">
    <w:panose1 w:val="02010609060101010101"/>
    <w:charset w:val="86"/>
    <w:family w:val="auto"/>
    <w:pitch w:val="default"/>
    <w:sig w:usb0="800002BF" w:usb1="38CF7CFA" w:usb2="00000016" w:usb3="00000000" w:csb0="00040001" w:csb1="00000000"/>
    <w:embedRegular r:id="rId6" w:fontKey="{C20BDD05-5D35-486F-910A-9F2C88A094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CACF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C2ABE">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5C2ABE">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8047">
    <w:pPr>
      <w:jc w:val="righ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FD9C1">
                          <w:pPr>
                            <w:pStyle w:val="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EFD9C1">
                    <w:pPr>
                      <w:pStyle w:val="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2303">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6748B">
                          <w:pPr>
                            <w:pStyle w:val="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8D6748B">
                    <w:pPr>
                      <w:pStyle w:val="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D7D3A"/>
    <w:multiLevelType w:val="singleLevel"/>
    <w:tmpl w:val="470D7D3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AA6C7F"/>
    <w:rsid w:val="000109B5"/>
    <w:rsid w:val="00827817"/>
    <w:rsid w:val="00AA6C7F"/>
    <w:rsid w:val="00D9298F"/>
    <w:rsid w:val="01303AC5"/>
    <w:rsid w:val="01487061"/>
    <w:rsid w:val="026244FD"/>
    <w:rsid w:val="027F2F56"/>
    <w:rsid w:val="048C54B6"/>
    <w:rsid w:val="049251C3"/>
    <w:rsid w:val="04ED23F9"/>
    <w:rsid w:val="0676641E"/>
    <w:rsid w:val="06930D7E"/>
    <w:rsid w:val="06FB7C63"/>
    <w:rsid w:val="078C7317"/>
    <w:rsid w:val="0858227F"/>
    <w:rsid w:val="08640C24"/>
    <w:rsid w:val="09076873"/>
    <w:rsid w:val="0BF4406D"/>
    <w:rsid w:val="0C4274CE"/>
    <w:rsid w:val="0CEC258B"/>
    <w:rsid w:val="0D093B48"/>
    <w:rsid w:val="0D417786"/>
    <w:rsid w:val="0F81030D"/>
    <w:rsid w:val="0FA65EB5"/>
    <w:rsid w:val="10A06571"/>
    <w:rsid w:val="11E210F8"/>
    <w:rsid w:val="12015736"/>
    <w:rsid w:val="12A32349"/>
    <w:rsid w:val="13645F7C"/>
    <w:rsid w:val="14C34F24"/>
    <w:rsid w:val="14F450DE"/>
    <w:rsid w:val="155E69FB"/>
    <w:rsid w:val="157B13CF"/>
    <w:rsid w:val="17AC6144"/>
    <w:rsid w:val="18904AED"/>
    <w:rsid w:val="18AB16F5"/>
    <w:rsid w:val="1A9609E5"/>
    <w:rsid w:val="1CD221A8"/>
    <w:rsid w:val="1CEC0D90"/>
    <w:rsid w:val="1D4666F2"/>
    <w:rsid w:val="1E2F362A"/>
    <w:rsid w:val="1E7D4396"/>
    <w:rsid w:val="1EF77ACE"/>
    <w:rsid w:val="1EF957CF"/>
    <w:rsid w:val="1FA37C92"/>
    <w:rsid w:val="20012DA5"/>
    <w:rsid w:val="203647FC"/>
    <w:rsid w:val="20586E69"/>
    <w:rsid w:val="2063580D"/>
    <w:rsid w:val="20EC1DC8"/>
    <w:rsid w:val="21F901D7"/>
    <w:rsid w:val="223B07F0"/>
    <w:rsid w:val="23EB1DA2"/>
    <w:rsid w:val="240370EB"/>
    <w:rsid w:val="24062738"/>
    <w:rsid w:val="251E354C"/>
    <w:rsid w:val="253B0B07"/>
    <w:rsid w:val="25BC39F6"/>
    <w:rsid w:val="26413EFB"/>
    <w:rsid w:val="266714B4"/>
    <w:rsid w:val="27400656"/>
    <w:rsid w:val="280C74FA"/>
    <w:rsid w:val="28F96D0F"/>
    <w:rsid w:val="295A29CF"/>
    <w:rsid w:val="29826D04"/>
    <w:rsid w:val="2DAC5686"/>
    <w:rsid w:val="2DE9586C"/>
    <w:rsid w:val="2DEF248E"/>
    <w:rsid w:val="2E48330B"/>
    <w:rsid w:val="2F974B8C"/>
    <w:rsid w:val="2F9B28CE"/>
    <w:rsid w:val="2FE9188B"/>
    <w:rsid w:val="2FEE50F3"/>
    <w:rsid w:val="306E1D90"/>
    <w:rsid w:val="30A92DC8"/>
    <w:rsid w:val="31F57502"/>
    <w:rsid w:val="3240150B"/>
    <w:rsid w:val="32786EF6"/>
    <w:rsid w:val="32CE2FBA"/>
    <w:rsid w:val="343713B3"/>
    <w:rsid w:val="36932551"/>
    <w:rsid w:val="36CE6ECA"/>
    <w:rsid w:val="36DF2BAB"/>
    <w:rsid w:val="37873738"/>
    <w:rsid w:val="37D72911"/>
    <w:rsid w:val="385B45E8"/>
    <w:rsid w:val="38C70290"/>
    <w:rsid w:val="39E3530A"/>
    <w:rsid w:val="3A9458D1"/>
    <w:rsid w:val="3B131EB2"/>
    <w:rsid w:val="3B914B85"/>
    <w:rsid w:val="3DC94AAA"/>
    <w:rsid w:val="3E90381A"/>
    <w:rsid w:val="419158DF"/>
    <w:rsid w:val="431C38CE"/>
    <w:rsid w:val="43797959"/>
    <w:rsid w:val="446A4C48"/>
    <w:rsid w:val="44D417CC"/>
    <w:rsid w:val="452B148F"/>
    <w:rsid w:val="46A2233C"/>
    <w:rsid w:val="46C045C0"/>
    <w:rsid w:val="46DA7D28"/>
    <w:rsid w:val="47947ED7"/>
    <w:rsid w:val="48566B3C"/>
    <w:rsid w:val="491312CF"/>
    <w:rsid w:val="49F7474D"/>
    <w:rsid w:val="4B991F60"/>
    <w:rsid w:val="4BE85D04"/>
    <w:rsid w:val="4C0D2006"/>
    <w:rsid w:val="4C9149E5"/>
    <w:rsid w:val="4D3C48C8"/>
    <w:rsid w:val="4D760965"/>
    <w:rsid w:val="4E1C4E93"/>
    <w:rsid w:val="4ED66183"/>
    <w:rsid w:val="4EF86F9D"/>
    <w:rsid w:val="4FD80B7D"/>
    <w:rsid w:val="5051105B"/>
    <w:rsid w:val="50ED0658"/>
    <w:rsid w:val="52097713"/>
    <w:rsid w:val="520C4C0F"/>
    <w:rsid w:val="52D41ACF"/>
    <w:rsid w:val="552F7491"/>
    <w:rsid w:val="55654C60"/>
    <w:rsid w:val="55CF47D0"/>
    <w:rsid w:val="59EF71EF"/>
    <w:rsid w:val="5A0B5671"/>
    <w:rsid w:val="5A5E727C"/>
    <w:rsid w:val="5D3A69D3"/>
    <w:rsid w:val="5D69550A"/>
    <w:rsid w:val="5E2A6A47"/>
    <w:rsid w:val="5E49485A"/>
    <w:rsid w:val="5EF155BC"/>
    <w:rsid w:val="5F102BF0"/>
    <w:rsid w:val="5FEF7F48"/>
    <w:rsid w:val="5FF13CC0"/>
    <w:rsid w:val="61101AA6"/>
    <w:rsid w:val="619052D7"/>
    <w:rsid w:val="621237CD"/>
    <w:rsid w:val="6297662A"/>
    <w:rsid w:val="636E73D6"/>
    <w:rsid w:val="641C32D6"/>
    <w:rsid w:val="65362175"/>
    <w:rsid w:val="66CF63DE"/>
    <w:rsid w:val="673152EA"/>
    <w:rsid w:val="682664D1"/>
    <w:rsid w:val="6838538E"/>
    <w:rsid w:val="689A2A1B"/>
    <w:rsid w:val="68B57725"/>
    <w:rsid w:val="68D53ACC"/>
    <w:rsid w:val="69320EA6"/>
    <w:rsid w:val="69967F78"/>
    <w:rsid w:val="69E03294"/>
    <w:rsid w:val="6A0C7949"/>
    <w:rsid w:val="6A856AFE"/>
    <w:rsid w:val="6B6932A5"/>
    <w:rsid w:val="6BD83F86"/>
    <w:rsid w:val="6CD95796"/>
    <w:rsid w:val="6D062D75"/>
    <w:rsid w:val="6D8A7502"/>
    <w:rsid w:val="702C2AF3"/>
    <w:rsid w:val="702E0619"/>
    <w:rsid w:val="70AB1C6A"/>
    <w:rsid w:val="71265794"/>
    <w:rsid w:val="72BC6278"/>
    <w:rsid w:val="74365CEE"/>
    <w:rsid w:val="74CB5BC5"/>
    <w:rsid w:val="79346574"/>
    <w:rsid w:val="798E4CD0"/>
    <w:rsid w:val="79C618C2"/>
    <w:rsid w:val="7AD27077"/>
    <w:rsid w:val="7AEE7323"/>
    <w:rsid w:val="7AFE5F83"/>
    <w:rsid w:val="7B000E04"/>
    <w:rsid w:val="7B25086A"/>
    <w:rsid w:val="7C3F770A"/>
    <w:rsid w:val="7D9A5540"/>
    <w:rsid w:val="7E417769"/>
    <w:rsid w:val="7E490D14"/>
    <w:rsid w:val="7F0627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7" Type="http://schemas.openxmlformats.org/officeDocument/2006/relationships/fontTable" Target="fontTable.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theme" Target="theme/theme1.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2023-03-06T16:05:47Z</dcterms:created>
  <dcterms:modified xsi:type="dcterms:W3CDTF">2023-03-06T08:05:47Z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2023-03-06T16:05:50Z</dcterms:created>
  <dcterms:modified xsi:type="dcterms:W3CDTF">2023-03-06T08:05:50Z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2023-03-06T16:06:00Z</dcterms:created>
  <dcterms:modified xsi:type="dcterms:W3CDTF">2023-03-06T08:06:00Z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2023-03-06T16:05:55Z</dcterms:created>
  <dcterms:modified xsi:type="dcterms:W3CDTF">2023-03-06T08:05:55Z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2023-03-06T16:05:52Z</dcterms:created>
  <dcterms:modified xsi:type="dcterms:W3CDTF">2023-03-06T08:05:52Z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2023-03-06T16:05:50Z</dcterms:created>
  <dcterms:modified xsi:type="dcterms:W3CDTF">2023-03-06T08:05:50Z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2023-03-06T16:05:50Z</dcterms:created>
  <dcterms:modified xsi:type="dcterms:W3CDTF">2023-03-06T08:05:50Z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2023-03-06T16:05:52Z</dcterms:created>
  <dcterms:modified xsi:type="dcterms:W3CDTF">2023-03-06T08:05:52Z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716BD9A-0B24-42D6-8B5C-3BBDD21BF1C9}">
  <ds:schemaRefs/>
</ds:datastoreItem>
</file>

<file path=customXml/itemProps11.xml><?xml version="1.0" encoding="utf-8"?>
<ds:datastoreItem xmlns:ds="http://schemas.openxmlformats.org/officeDocument/2006/customXml" ds:itemID="{4D2DB395-3C29-4E35-A5A8-D39FEE3E329F}">
  <ds:schemaRefs/>
</ds:datastoreItem>
</file>

<file path=customXml/itemProps12.xml><?xml version="1.0" encoding="utf-8"?>
<ds:datastoreItem xmlns:ds="http://schemas.openxmlformats.org/officeDocument/2006/customXml" ds:itemID="{992F9333-7AE5-4772-AEA9-9EFFB6AE7F0D}">
  <ds:schemaRefs/>
</ds:datastoreItem>
</file>

<file path=customXml/itemProps13.xml><?xml version="1.0" encoding="utf-8"?>
<ds:datastoreItem xmlns:ds="http://schemas.openxmlformats.org/officeDocument/2006/customXml" ds:itemID="{78CF44F5-CAFD-4033-AAF4-8CC1F2667FA1}">
  <ds:schemaRefs/>
</ds:datastoreItem>
</file>

<file path=customXml/itemProps14.xml><?xml version="1.0" encoding="utf-8"?>
<ds:datastoreItem xmlns:ds="http://schemas.openxmlformats.org/officeDocument/2006/customXml" ds:itemID="{EC74B375-F4D4-4E96-A1B6-A1F57B8E1AF9}">
  <ds:schemaRefs/>
</ds:datastoreItem>
</file>

<file path=customXml/itemProps15.xml><?xml version="1.0" encoding="utf-8"?>
<ds:datastoreItem xmlns:ds="http://schemas.openxmlformats.org/officeDocument/2006/customXml" ds:itemID="{085516AD-6ACB-47B0-88BA-1E3C4D457EE5}">
  <ds:schemaRefs/>
</ds:datastoreItem>
</file>

<file path=customXml/itemProps16.xml><?xml version="1.0" encoding="utf-8"?>
<ds:datastoreItem xmlns:ds="http://schemas.openxmlformats.org/officeDocument/2006/customXml" ds:itemID="{6BC12918-02A5-424E-BD66-B8A2F28033FC}">
  <ds:schemaRefs/>
</ds:datastoreItem>
</file>

<file path=customXml/itemProps17.xml><?xml version="1.0" encoding="utf-8"?>
<ds:datastoreItem xmlns:ds="http://schemas.openxmlformats.org/officeDocument/2006/customXml" ds:itemID="{538ED718-7B1B-4211-B4E0-7E9F5748A678}">
  <ds:schemaRefs/>
</ds:datastoreItem>
</file>

<file path=customXml/itemProps18.xml><?xml version="1.0" encoding="utf-8"?>
<ds:datastoreItem xmlns:ds="http://schemas.openxmlformats.org/officeDocument/2006/customXml" ds:itemID="{CD9B92AC-D9E7-4655-A526-8DB65286CE3A}">
  <ds:schemaRefs/>
</ds:datastoreItem>
</file>

<file path=customXml/itemProps19.xml><?xml version="1.0" encoding="utf-8"?>
<ds:datastoreItem xmlns:ds="http://schemas.openxmlformats.org/officeDocument/2006/customXml" ds:itemID="{46313E85-2E9F-4D5D-AF00-3C79C6FAEA23}">
  <ds:schemaRefs/>
</ds:datastoreItem>
</file>

<file path=customXml/itemProps2.xml><?xml version="1.0" encoding="utf-8"?>
<ds:datastoreItem xmlns:ds="http://schemas.openxmlformats.org/officeDocument/2006/customXml" ds:itemID="{59E37FDF-6F7C-4786-894A-BB15BA3DC6FF}">
  <ds:schemaRefs/>
</ds:datastoreItem>
</file>

<file path=customXml/itemProps20.xml><?xml version="1.0" encoding="utf-8"?>
<ds:datastoreItem xmlns:ds="http://schemas.openxmlformats.org/officeDocument/2006/customXml" ds:itemID="{F2937F14-D76A-4A41-8E2E-DB71C31215C0}">
  <ds:schemaRefs/>
</ds:datastoreItem>
</file>

<file path=customXml/itemProps21.xml><?xml version="1.0" encoding="utf-8"?>
<ds:datastoreItem xmlns:ds="http://schemas.openxmlformats.org/officeDocument/2006/customXml" ds:itemID="{81138551-343C-46A6-B414-8F4F6EC00B31}">
  <ds:schemaRefs/>
</ds:datastoreItem>
</file>

<file path=customXml/itemProps22.xml><?xml version="1.0" encoding="utf-8"?>
<ds:datastoreItem xmlns:ds="http://schemas.openxmlformats.org/officeDocument/2006/customXml" ds:itemID="{294DAE60-B17F-4933-9915-D82521C52314}">
  <ds:schemaRefs/>
</ds:datastoreItem>
</file>

<file path=customXml/itemProps23.xml><?xml version="1.0" encoding="utf-8"?>
<ds:datastoreItem xmlns:ds="http://schemas.openxmlformats.org/officeDocument/2006/customXml" ds:itemID="{EB3F0EDB-A4C7-4690-B885-AE0958C5BF4F}">
  <ds:schemaRefs/>
</ds:datastoreItem>
</file>

<file path=customXml/itemProps24.xml><?xml version="1.0" encoding="utf-8"?>
<ds:datastoreItem xmlns:ds="http://schemas.openxmlformats.org/officeDocument/2006/customXml" ds:itemID="{990A1A6D-37DE-4D51-93FA-4EF92A87691B}">
  <ds:schemaRefs/>
</ds:datastoreItem>
</file>

<file path=customXml/itemProps25.xml><?xml version="1.0" encoding="utf-8"?>
<ds:datastoreItem xmlns:ds="http://schemas.openxmlformats.org/officeDocument/2006/customXml" ds:itemID="{9DFBA004-4045-49BE-AF15-8823472D8737}">
  <ds:schemaRefs/>
</ds:datastoreItem>
</file>

<file path=customXml/itemProps26.xml><?xml version="1.0" encoding="utf-8"?>
<ds:datastoreItem xmlns:ds="http://schemas.openxmlformats.org/officeDocument/2006/customXml" ds:itemID="{3D5A5811-2F9D-4DFD-A00E-5FB5B6AD341D}">
  <ds:schemaRefs/>
</ds:datastoreItem>
</file>

<file path=customXml/itemProps27.xml><?xml version="1.0" encoding="utf-8"?>
<ds:datastoreItem xmlns:ds="http://schemas.openxmlformats.org/officeDocument/2006/customXml" ds:itemID="{6C3B93E4-8FA0-4EA8-B0E5-07566F1FAC83}">
  <ds:schemaRefs/>
</ds:datastoreItem>
</file>

<file path=customXml/itemProps28.xml><?xml version="1.0" encoding="utf-8"?>
<ds:datastoreItem xmlns:ds="http://schemas.openxmlformats.org/officeDocument/2006/customXml" ds:itemID="{AA8B6927-C11B-4EC4-A2FD-098D2ADE2F45}">
  <ds:schemaRefs/>
</ds:datastoreItem>
</file>

<file path=customXml/itemProps29.xml><?xml version="1.0" encoding="utf-8"?>
<ds:datastoreItem xmlns:ds="http://schemas.openxmlformats.org/officeDocument/2006/customXml" ds:itemID="{A1CBBA5D-A698-4078-B2F4-9F0708C32A9A}">
  <ds:schemaRefs/>
</ds:datastoreItem>
</file>

<file path=customXml/itemProps3.xml><?xml version="1.0" encoding="utf-8"?>
<ds:datastoreItem xmlns:ds="http://schemas.openxmlformats.org/officeDocument/2006/customXml" ds:itemID="{334C037C-9772-4A58-928B-F5DD7B517771}">
  <ds:schemaRefs/>
</ds:datastoreItem>
</file>

<file path=customXml/itemProps30.xml><?xml version="1.0" encoding="utf-8"?>
<ds:datastoreItem xmlns:ds="http://schemas.openxmlformats.org/officeDocument/2006/customXml" ds:itemID="{50B2FA88-916D-484E-B72C-5AAAE25F6CCE}">
  <ds:schemaRefs/>
</ds:datastoreItem>
</file>

<file path=customXml/itemProps31.xml><?xml version="1.0" encoding="utf-8"?>
<ds:datastoreItem xmlns:ds="http://schemas.openxmlformats.org/officeDocument/2006/customXml" ds:itemID="{5CBA9CEB-6EC2-4091-9CA6-8CC55C2D556D}">
  <ds:schemaRefs/>
</ds:datastoreItem>
</file>

<file path=customXml/itemProps32.xml><?xml version="1.0" encoding="utf-8"?>
<ds:datastoreItem xmlns:ds="http://schemas.openxmlformats.org/officeDocument/2006/customXml" ds:itemID="{9FA38DDB-6917-4EB6-8E02-5213191F9DD6}">
  <ds:schemaRefs/>
</ds:datastoreItem>
</file>

<file path=customXml/itemProps33.xml><?xml version="1.0" encoding="utf-8"?>
<ds:datastoreItem xmlns:ds="http://schemas.openxmlformats.org/officeDocument/2006/customXml" ds:itemID="{E181C320-098A-4E45-AAF9-CEE6D69F8A69}">
  <ds:schemaRefs/>
</ds:datastoreItem>
</file>

<file path=customXml/itemProps34.xml><?xml version="1.0" encoding="utf-8"?>
<ds:datastoreItem xmlns:ds="http://schemas.openxmlformats.org/officeDocument/2006/customXml" ds:itemID="{FCC1A449-C263-4A2C-A337-862C09B17347}">
  <ds:schemaRefs/>
</ds:datastoreItem>
</file>

<file path=customXml/itemProps35.xml><?xml version="1.0" encoding="utf-8"?>
<ds:datastoreItem xmlns:ds="http://schemas.openxmlformats.org/officeDocument/2006/customXml" ds:itemID="{212B9852-74C3-476A-987C-B5ECBE70B073}">
  <ds:schemaRefs/>
</ds:datastoreItem>
</file>

<file path=customXml/itemProps36.xml><?xml version="1.0" encoding="utf-8"?>
<ds:datastoreItem xmlns:ds="http://schemas.openxmlformats.org/officeDocument/2006/customXml" ds:itemID="{7FB59930-1974-4655-8831-CA48DE686807}">
  <ds:schemaRefs/>
</ds:datastoreItem>
</file>

<file path=customXml/itemProps37.xml><?xml version="1.0" encoding="utf-8"?>
<ds:datastoreItem xmlns:ds="http://schemas.openxmlformats.org/officeDocument/2006/customXml" ds:itemID="{F0EF4295-FB9C-4697-88C9-C20E1586C65E}">
  <ds:schemaRefs/>
</ds:datastoreItem>
</file>

<file path=customXml/itemProps38.xml><?xml version="1.0" encoding="utf-8"?>
<ds:datastoreItem xmlns:ds="http://schemas.openxmlformats.org/officeDocument/2006/customXml" ds:itemID="{4DBC5909-88AA-46DD-9F27-5D7C809C06B3}">
  <ds:schemaRefs/>
</ds:datastoreItem>
</file>

<file path=customXml/itemProps39.xml><?xml version="1.0" encoding="utf-8"?>
<ds:datastoreItem xmlns:ds="http://schemas.openxmlformats.org/officeDocument/2006/customXml" ds:itemID="{EAAE3D47-4FD8-4865-9CFB-AD476DCD8C52}">
  <ds:schemaRefs/>
</ds:datastoreItem>
</file>

<file path=customXml/itemProps4.xml><?xml version="1.0" encoding="utf-8"?>
<ds:datastoreItem xmlns:ds="http://schemas.openxmlformats.org/officeDocument/2006/customXml" ds:itemID="{080D9124-F68A-4AAD-8B4B-66E0457B4931}">
  <ds:schemaRefs/>
</ds:datastoreItem>
</file>

<file path=customXml/itemProps40.xml><?xml version="1.0" encoding="utf-8"?>
<ds:datastoreItem xmlns:ds="http://schemas.openxmlformats.org/officeDocument/2006/customXml" ds:itemID="{A4462149-89ED-4475-B207-E45D15AEF778}">
  <ds:schemaRefs/>
</ds:datastoreItem>
</file>

<file path=customXml/itemProps41.xml><?xml version="1.0" encoding="utf-8"?>
<ds:datastoreItem xmlns:ds="http://schemas.openxmlformats.org/officeDocument/2006/customXml" ds:itemID="{D84033DA-E965-478B-9243-7A9B343D9698}">
  <ds:schemaRefs/>
</ds:datastoreItem>
</file>

<file path=customXml/itemProps42.xml><?xml version="1.0" encoding="utf-8"?>
<ds:datastoreItem xmlns:ds="http://schemas.openxmlformats.org/officeDocument/2006/customXml" ds:itemID="{9398AAC3-505E-46A2-AFDA-DBD0CF9DD0AA}">
  <ds:schemaRefs/>
</ds:datastoreItem>
</file>

<file path=customXml/itemProps43.xml><?xml version="1.0" encoding="utf-8"?>
<ds:datastoreItem xmlns:ds="http://schemas.openxmlformats.org/officeDocument/2006/customXml" ds:itemID="{2A2AA3FB-AB63-41A5-A22A-243CF086D7A8}">
  <ds:schemaRefs/>
</ds:datastoreItem>
</file>

<file path=customXml/itemProps44.xml><?xml version="1.0" encoding="utf-8"?>
<ds:datastoreItem xmlns:ds="http://schemas.openxmlformats.org/officeDocument/2006/customXml" ds:itemID="{305AF69E-F8B7-4B2B-A3CD-D42815FDF225}">
  <ds:schemaRefs/>
</ds:datastoreItem>
</file>

<file path=customXml/itemProps45.xml><?xml version="1.0" encoding="utf-8"?>
<ds:datastoreItem xmlns:ds="http://schemas.openxmlformats.org/officeDocument/2006/customXml" ds:itemID="{5D652186-7B8C-418A-B391-DEFDEC376480}">
  <ds:schemaRefs/>
</ds:datastoreItem>
</file>

<file path=customXml/itemProps46.xml><?xml version="1.0" encoding="utf-8"?>
<ds:datastoreItem xmlns:ds="http://schemas.openxmlformats.org/officeDocument/2006/customXml" ds:itemID="{0527A5CB-D1AC-4170-A7B0-23AF807FAABD}">
  <ds:schemaRefs/>
</ds:datastoreItem>
</file>

<file path=customXml/itemProps47.xml><?xml version="1.0" encoding="utf-8"?>
<ds:datastoreItem xmlns:ds="http://schemas.openxmlformats.org/officeDocument/2006/customXml" ds:itemID="{59BD99F9-8EC9-4B50-BE52-7A420A136492}">
  <ds:schemaRefs/>
</ds:datastoreItem>
</file>

<file path=customXml/itemProps48.xml><?xml version="1.0" encoding="utf-8"?>
<ds:datastoreItem xmlns:ds="http://schemas.openxmlformats.org/officeDocument/2006/customXml" ds:itemID="{9CFA1533-C34C-4F78-88B4-0EE2C56C0773}">
  <ds:schemaRefs/>
</ds:datastoreItem>
</file>

<file path=customXml/itemProps49.xml><?xml version="1.0" encoding="utf-8"?>
<ds:datastoreItem xmlns:ds="http://schemas.openxmlformats.org/officeDocument/2006/customXml" ds:itemID="{DF716EBB-0CCF-4FE5-996A-1BD13C0F7C1A}">
  <ds:schemaRefs/>
</ds:datastoreItem>
</file>

<file path=customXml/itemProps5.xml><?xml version="1.0" encoding="utf-8"?>
<ds:datastoreItem xmlns:ds="http://schemas.openxmlformats.org/officeDocument/2006/customXml" ds:itemID="{F750D55F-84A2-4500-B41C-3FFD36599FD9}">
  <ds:schemaRefs/>
</ds:datastoreItem>
</file>

<file path=customXml/itemProps50.xml><?xml version="1.0" encoding="utf-8"?>
<ds:datastoreItem xmlns:ds="http://schemas.openxmlformats.org/officeDocument/2006/customXml" ds:itemID="{2C24D9C9-7BB8-4EEE-BBD6-2FBEF7CB86DC}">
  <ds:schemaRefs/>
</ds:datastoreItem>
</file>

<file path=customXml/itemProps51.xml><?xml version="1.0" encoding="utf-8"?>
<ds:datastoreItem xmlns:ds="http://schemas.openxmlformats.org/officeDocument/2006/customXml" ds:itemID="{046DAF35-3FD2-4120-ACC0-D5771D75D3C4}">
  <ds:schemaRefs/>
</ds:datastoreItem>
</file>

<file path=customXml/itemProps52.xml><?xml version="1.0" encoding="utf-8"?>
<ds:datastoreItem xmlns:ds="http://schemas.openxmlformats.org/officeDocument/2006/customXml" ds:itemID="{F4384F45-62F9-4046-9C56-FB1D8275D969}">
  <ds:schemaRefs/>
</ds:datastoreItem>
</file>

<file path=customXml/itemProps53.xml><?xml version="1.0" encoding="utf-8"?>
<ds:datastoreItem xmlns:ds="http://schemas.openxmlformats.org/officeDocument/2006/customXml" ds:itemID="{8E12977D-2901-4082-89A0-461690983B5F}">
  <ds:schemaRefs/>
</ds:datastoreItem>
</file>

<file path=customXml/itemProps54.xml><?xml version="1.0" encoding="utf-8"?>
<ds:datastoreItem xmlns:ds="http://schemas.openxmlformats.org/officeDocument/2006/customXml" ds:itemID="{B787FC75-C916-4855-891D-64CC8E28B1F4}">
  <ds:schemaRefs/>
</ds:datastoreItem>
</file>

<file path=customXml/itemProps55.xml><?xml version="1.0" encoding="utf-8"?>
<ds:datastoreItem xmlns:ds="http://schemas.openxmlformats.org/officeDocument/2006/customXml" ds:itemID="{745C3199-714B-4200-ACA5-353519CDFA7E}">
  <ds:schemaRefs/>
</ds:datastoreItem>
</file>

<file path=customXml/itemProps56.xml><?xml version="1.0" encoding="utf-8"?>
<ds:datastoreItem xmlns:ds="http://schemas.openxmlformats.org/officeDocument/2006/customXml" ds:itemID="{116D1349-4EE3-4FEB-8CFF-EE383A75ADB6}">
  <ds:schemaRefs/>
</ds:datastoreItem>
</file>

<file path=customXml/itemProps57.xml><?xml version="1.0" encoding="utf-8"?>
<ds:datastoreItem xmlns:ds="http://schemas.openxmlformats.org/officeDocument/2006/customXml" ds:itemID="{D2F80FE0-C0A3-4CEA-A79A-6179311960DE}">
  <ds:schemaRefs/>
</ds:datastoreItem>
</file>

<file path=customXml/itemProps58.xml><?xml version="1.0" encoding="utf-8"?>
<ds:datastoreItem xmlns:ds="http://schemas.openxmlformats.org/officeDocument/2006/customXml" ds:itemID="{00D976BD-E24B-4427-932E-76CD7F60A7EF}">
  <ds:schemaRefs/>
</ds:datastoreItem>
</file>

<file path=customXml/itemProps59.xml><?xml version="1.0" encoding="utf-8"?>
<ds:datastoreItem xmlns:ds="http://schemas.openxmlformats.org/officeDocument/2006/customXml" ds:itemID="{B64942A2-48E9-44AB-B7FF-A2F7B2AD50B3}">
  <ds:schemaRefs/>
</ds:datastoreItem>
</file>

<file path=customXml/itemProps6.xml><?xml version="1.0" encoding="utf-8"?>
<ds:datastoreItem xmlns:ds="http://schemas.openxmlformats.org/officeDocument/2006/customXml" ds:itemID="{E0EAC01C-2C33-4C0F-9F0D-7B6DA806C317}">
  <ds:schemaRefs/>
</ds:datastoreItem>
</file>

<file path=customXml/itemProps7.xml><?xml version="1.0" encoding="utf-8"?>
<ds:datastoreItem xmlns:ds="http://schemas.openxmlformats.org/officeDocument/2006/customXml" ds:itemID="{EDE65623-EF8F-422C-9BE5-D472370A3C57}">
  <ds:schemaRefs/>
</ds:datastoreItem>
</file>

<file path=customXml/itemProps8.xml><?xml version="1.0" encoding="utf-8"?>
<ds:datastoreItem xmlns:ds="http://schemas.openxmlformats.org/officeDocument/2006/customXml" ds:itemID="{AAF1FD48-D4F2-41B8-8172-B62E7AD3B49E}">
  <ds:schemaRefs/>
</ds:datastoreItem>
</file>

<file path=customXml/itemProps9.xml><?xml version="1.0" encoding="utf-8"?>
<ds:datastoreItem xmlns:ds="http://schemas.openxmlformats.org/officeDocument/2006/customXml" ds:itemID="{63E5F0E8-C1B4-44CE-B287-A81404BAD685}">
  <ds:schemaRefs/>
</ds:datastoreItem>
</file>

<file path=docProps/app.xml><?xml version="1.0" encoding="utf-8"?>
<Properties xmlns="http://schemas.openxmlformats.org/officeDocument/2006/extended-properties" xmlns:vt="http://schemas.openxmlformats.org/officeDocument/2006/docPropsVTypes">
  <Template>Normal</Template>
  <Pages>35</Pages>
  <Words>2611</Words>
  <Characters>3862</Characters>
  <Lines>212</Lines>
  <Paragraphs>59</Paragraphs>
  <TotalTime>0</TotalTime>
  <ScaleCrop>false</ScaleCrop>
  <LinksUpToDate>false</LinksUpToDate>
  <CharactersWithSpaces>3912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2023-03-06T08:43:00Z</dcterms:created>
  <dc:creator>Administrator</dc:creator>
  <cp:lastModifiedBy>萌阿萌z</cp:lastModifiedBy>
  <dcterms:modified xsi:type="dcterms:W3CDTF">2025-05-19T01:07:30Z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C1592DFF40AB44F780E8A9630141187E</vt:lpwstr>
  </property>
  <property fmtid="{D5CDD505-2E9C-101B-9397-08002B2CF9AE}" pid="4" name="KSOTemplateDocerSaveRecord">
    <vt:lpwstr>eyJoZGlkIjoiYzU0MDJmNGVjYzkxOGRhNjZjZTQ1YWY0YzMxODkwOGIiLCJ1c2VySWQiOiI2OTU5OTQ2MDEifQ==</vt:lpwstr>
  </property>
</Properties>
</file>