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61E" w:rsidRDefault="005D461E">
      <w:pPr>
        <w:jc w:val="left"/>
        <w:rPr>
          <w:rFonts w:ascii="思源黑体 CN Bold" w:eastAsia="思源黑体 CN Bold" w:hAnsi="思源黑体 CN Bold"/>
          <w:b/>
          <w:bCs/>
          <w:color w:val="002060"/>
          <w:kern w:val="0"/>
          <w:sz w:val="24"/>
          <w:szCs w:val="24"/>
        </w:rPr>
      </w:pPr>
      <w:r w:rsidRPr="005D461E">
        <w:pict>
          <v:shapetype id="_x0000_t202" coordsize="21600,21600" o:spt="202" path="m,l,21600r21600,l21600,xe">
            <v:stroke joinstyle="miter"/>
            <v:path gradientshapeok="t" o:connecttype="rect"/>
          </v:shapetype>
          <v:shape id="文本框 33" o:spid="_x0000_s1032" type="#_x0000_t202" style="position:absolute;margin-left:-17.4pt;margin-top:60.1pt;width:457.5pt;height:68.8pt;z-index:251661312" o:gfxdata="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allr9gAAAALAQAADwAAAAAAAAABACAAAAAiAAAAZHJzL2Rvd25yZXYueG1sUEsB&#10;AhQAFAAAAAgAh07iQFu9ble8AQAAXwMAAA4AAAAAAAAAAQAgAAAAJwEAAGRycy9lMm9Eb2MueG1s&#10;UEsFBgAAAAAGAAYAWQEAAFUFAAAAAA==&#10;" filled="f" stroked="f">
            <v:textbox>
              <w:txbxContent>
                <w:p w:rsidR="005D461E" w:rsidRDefault="0050564D">
                  <w:pPr>
                    <w:jc w:val="left"/>
                    <w:rPr>
                      <w:rFonts w:ascii="思源黑体 CN Bold" w:eastAsia="思源黑体 CN Bold" w:hAnsi="思源黑体 CN Bold"/>
                      <w:b/>
                      <w:bCs/>
                      <w:color w:val="002060"/>
                      <w:kern w:val="0"/>
                      <w:sz w:val="24"/>
                      <w:szCs w:val="24"/>
                    </w:rPr>
                  </w:pPr>
                  <w:r>
                    <w:rPr>
                      <w:rFonts w:ascii="思源黑体 CN Bold" w:eastAsia="思源黑体 CN Bold" w:hAnsi="思源黑体 CN Bold" w:hint="eastAsia"/>
                      <w:b/>
                      <w:bCs/>
                      <w:color w:val="002060"/>
                      <w:spacing w:val="60"/>
                      <w:kern w:val="24"/>
                      <w:sz w:val="96"/>
                      <w:szCs w:val="96"/>
                    </w:rPr>
                    <w:t>部门决算公开文本</w:t>
                  </w:r>
                </w:p>
                <w:p w:rsidR="005D461E" w:rsidRDefault="005D461E">
                  <w:pPr>
                    <w:jc w:val="distribute"/>
                    <w:rPr>
                      <w:rFonts w:ascii="思源黑体 CN Heavy" w:eastAsia="思源黑体 CN Heavy" w:hAnsi="思源黑体 CN Heavy"/>
                      <w:color w:val="A6A6A6" w:themeColor="background1" w:themeShade="A6"/>
                      <w:kern w:val="0"/>
                      <w:sz w:val="40"/>
                      <w:szCs w:val="40"/>
                    </w:rPr>
                  </w:pPr>
                </w:p>
              </w:txbxContent>
            </v:textbox>
          </v:shape>
        </w:pict>
      </w:r>
      <w:r w:rsidR="0050564D">
        <w:rPr>
          <w:noProof/>
        </w:rPr>
        <w:drawing>
          <wp:anchor distT="0" distB="0" distL="114300" distR="114300" simplePos="0" relativeHeight="251659264" behindDoc="0" locked="0" layoutInCell="1" allowOverlap="1">
            <wp:simplePos x="0" y="0"/>
            <wp:positionH relativeFrom="margin">
              <wp:posOffset>-2766695</wp:posOffset>
            </wp:positionH>
            <wp:positionV relativeFrom="margin">
              <wp:posOffset>368935</wp:posOffset>
            </wp:positionV>
            <wp:extent cx="11083290" cy="7844790"/>
            <wp:effectExtent l="0" t="0" r="3810" b="3810"/>
            <wp:wrapNone/>
            <wp:docPr id="73" name="背景 耗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背景 耗崽"/>
                    <pic:cNvPicPr>
                      <a:picLocks noChangeAspect="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11083290" cy="7844790"/>
                    </a:xfrm>
                    <a:prstGeom prst="rect">
                      <a:avLst/>
                    </a:prstGeom>
                  </pic:spPr>
                </pic:pic>
              </a:graphicData>
            </a:graphic>
          </wp:anchor>
        </w:drawing>
      </w:r>
      <w:r w:rsidR="0050564D">
        <w:rPr>
          <w:rFonts w:hint="eastAsia"/>
          <w:noProof/>
        </w:rPr>
        <w:drawing>
          <wp:anchor distT="0" distB="0" distL="114300" distR="114300" simplePos="0" relativeHeight="251664384" behindDoc="0" locked="0" layoutInCell="1" allowOverlap="1">
            <wp:simplePos x="0" y="0"/>
            <wp:positionH relativeFrom="column">
              <wp:posOffset>-180975</wp:posOffset>
            </wp:positionH>
            <wp:positionV relativeFrom="margin">
              <wp:posOffset>-158750</wp:posOffset>
            </wp:positionV>
            <wp:extent cx="610235" cy="610235"/>
            <wp:effectExtent l="0" t="0" r="12065" b="12065"/>
            <wp:wrapNone/>
            <wp:docPr id="9" name="图片 9" descr="32313539333330313b32313539333238393bb9abb8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2313539333330313b32313539333238393bb9abb8e6"/>
                    <pic:cNvPicPr>
                      <a:picLocks noChangeAspect="1"/>
                    </pic:cNvPicPr>
                  </pic:nvPicPr>
                  <pic:blipFill>
                    <a:blip r:embed="rId9" cstate="print"/>
                    <a:stretch>
                      <a:fillRect/>
                    </a:stretch>
                  </pic:blipFill>
                  <pic:spPr>
                    <a:xfrm>
                      <a:off x="0" y="0"/>
                      <a:ext cx="610235" cy="610235"/>
                    </a:xfrm>
                    <a:prstGeom prst="rect">
                      <a:avLst/>
                    </a:prstGeom>
                  </pic:spPr>
                </pic:pic>
              </a:graphicData>
            </a:graphic>
          </wp:anchor>
        </w:drawing>
      </w:r>
      <w:r w:rsidRPr="005D461E">
        <w:pict>
          <v:shape id="_x0000_s1026" type="#_x0000_t202" style="position:absolute;margin-left:88.2pt;margin-top:625.4pt;width:309.85pt;height:41pt;z-index:251666432;mso-position-horizontal-relative:text;mso-position-vertical-relative:text" o:gfxdata="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s&#10;57Bx2AAAAA0BAAAPAAAAAAAAAAEAIAAAACIAAABkcnMvZG93bnJldi54bWxQSwECFAAUAAAACACH&#10;TuJAIAewiyQCAAAqBAAADgAAAAAAAAABACAAAAAnAQAAZHJzL2Uyb0RvYy54bWxQSwUGAAAAAAYA&#10;BgBZAQAAvQUAAAAA&#10;" filled="f" stroked="f">
            <v:textbox>
              <w:txbxContent>
                <w:p w:rsidR="005D461E" w:rsidRDefault="0050564D">
                  <w:pPr>
                    <w:spacing w:line="600" w:lineRule="auto"/>
                    <w:jc w:val="center"/>
                    <w:rPr>
                      <w:rFonts w:ascii="楷体_GB2312" w:eastAsia="楷体_GB2312" w:hAnsi="楷体_GB2312" w:cs="楷体_GB2312"/>
                      <w:color w:val="000000"/>
                      <w:sz w:val="40"/>
                      <w:szCs w:val="40"/>
                    </w:rPr>
                  </w:pPr>
                  <w:r>
                    <w:rPr>
                      <w:rFonts w:ascii="楷体_GB2312" w:eastAsia="楷体_GB2312" w:hAnsi="楷体_GB2312" w:cs="楷体_GB2312" w:hint="eastAsia"/>
                      <w:color w:val="000000"/>
                      <w:sz w:val="40"/>
                      <w:szCs w:val="40"/>
                    </w:rPr>
                    <w:t xml:space="preserve">    </w:t>
                  </w:r>
                  <w:r>
                    <w:rPr>
                      <w:rFonts w:ascii="楷体_GB2312" w:eastAsia="楷体_GB2312" w:hAnsi="楷体_GB2312" w:cs="楷体_GB2312" w:hint="eastAsia"/>
                      <w:color w:val="000000"/>
                      <w:sz w:val="40"/>
                      <w:szCs w:val="40"/>
                    </w:rPr>
                    <w:t>二〇二二年</w:t>
                  </w:r>
                  <w:r>
                    <w:rPr>
                      <w:rFonts w:ascii="楷体_GB2312" w:eastAsia="楷体_GB2312" w:hAnsi="楷体_GB2312" w:cs="楷体_GB2312" w:hint="eastAsia"/>
                      <w:color w:val="000000"/>
                      <w:sz w:val="40"/>
                      <w:szCs w:val="40"/>
                    </w:rPr>
                    <w:t>十一</w:t>
                  </w:r>
                  <w:r>
                    <w:rPr>
                      <w:rFonts w:ascii="楷体_GB2312" w:eastAsia="楷体_GB2312" w:hAnsi="楷体_GB2312" w:cs="楷体_GB2312" w:hint="eastAsia"/>
                      <w:color w:val="000000"/>
                      <w:sz w:val="40"/>
                      <w:szCs w:val="40"/>
                    </w:rPr>
                    <w:t>月</w:t>
                  </w:r>
                </w:p>
              </w:txbxContent>
            </v:textbox>
          </v:shape>
        </w:pict>
      </w:r>
      <w:r w:rsidRPr="005D461E">
        <w:pict>
          <v:shape id="文本框 2" o:spid="_x0000_s1036" type="#_x0000_t202" style="position:absolute;margin-left:23.2pt;margin-top:504.45pt;width:431.7pt;height:84pt;z-index:251662336;mso-position-horizontal-relative:text;mso-position-vertical-relative:text" o:gfxdata="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3&#10;zJ1a1wAAAAwBAAAPAAAAAAAAAAEAIAAAACIAAABkcnMvZG93bnJldi54bWxQSwECFAAUAAAACACH&#10;TuJA8WNTbCUCAAAqBAAADgAAAAAAAAABACAAAAAmAQAAZHJzL2Uyb0RvYy54bWxQSwUGAAAAAAYA&#10;BgBZAQAAvQUAAAAA&#10;" filled="f" stroked="f">
            <v:textbox>
              <w:txbxContent>
                <w:p w:rsidR="005D461E" w:rsidRDefault="0050564D">
                  <w:pPr>
                    <w:spacing w:line="600" w:lineRule="auto"/>
                    <w:jc w:val="left"/>
                    <w:rPr>
                      <w:rFonts w:ascii="楷体_GB2312" w:eastAsia="楷体_GB2312" w:hAnsi="楷体_GB2312" w:cs="楷体_GB2312"/>
                      <w:color w:val="000000"/>
                      <w:sz w:val="40"/>
                      <w:szCs w:val="40"/>
                      <w:highlight w:val="green"/>
                    </w:rPr>
                  </w:pPr>
                  <w:r>
                    <w:rPr>
                      <w:rFonts w:ascii="黑体" w:eastAsia="黑体" w:hAnsi="黑体" w:cs="黑体" w:hint="eastAsia"/>
                      <w:color w:val="000000"/>
                      <w:sz w:val="40"/>
                      <w:szCs w:val="40"/>
                    </w:rPr>
                    <w:t>预算代码</w:t>
                  </w:r>
                  <w:r>
                    <w:rPr>
                      <w:rFonts w:ascii="楷体_GB2312" w:eastAsia="楷体_GB2312" w:hAnsi="楷体_GB2312" w:cs="楷体_GB2312" w:hint="eastAsia"/>
                      <w:color w:val="000000"/>
                      <w:sz w:val="40"/>
                      <w:szCs w:val="40"/>
                    </w:rPr>
                    <w:t>：</w:t>
                  </w:r>
                  <w:r>
                    <w:rPr>
                      <w:rFonts w:ascii="楷体_GB2312" w:eastAsia="楷体_GB2312" w:hAnsi="楷体_GB2312" w:cs="楷体_GB2312" w:hint="eastAsia"/>
                      <w:color w:val="000000"/>
                      <w:sz w:val="40"/>
                      <w:szCs w:val="40"/>
                    </w:rPr>
                    <w:t>201</w:t>
                  </w:r>
                </w:p>
                <w:p w:rsidR="005D461E" w:rsidRDefault="0050564D">
                  <w:pPr>
                    <w:spacing w:line="600" w:lineRule="auto"/>
                    <w:jc w:val="left"/>
                    <w:rPr>
                      <w:rFonts w:ascii="楷体_GB2312" w:eastAsia="楷体_GB2312" w:hAnsi="楷体_GB2312" w:cs="楷体_GB2312"/>
                      <w:color w:val="000000"/>
                      <w:sz w:val="40"/>
                      <w:szCs w:val="40"/>
                      <w:highlight w:val="red"/>
                    </w:rPr>
                  </w:pPr>
                  <w:r>
                    <w:rPr>
                      <w:rFonts w:ascii="黑体" w:eastAsia="黑体" w:hAnsi="黑体" w:cs="黑体" w:hint="eastAsia"/>
                      <w:color w:val="000000"/>
                      <w:sz w:val="40"/>
                      <w:szCs w:val="40"/>
                    </w:rPr>
                    <w:t>单位名称</w:t>
                  </w:r>
                  <w:r>
                    <w:rPr>
                      <w:rFonts w:ascii="楷体_GB2312" w:eastAsia="楷体_GB2312" w:hAnsi="楷体_GB2312" w:cs="楷体_GB2312" w:hint="eastAsia"/>
                      <w:color w:val="000000"/>
                      <w:sz w:val="40"/>
                      <w:szCs w:val="40"/>
                    </w:rPr>
                    <w:t>：</w:t>
                  </w:r>
                  <w:r>
                    <w:rPr>
                      <w:rFonts w:ascii="楷体_GB2312" w:eastAsia="楷体_GB2312" w:hAnsi="楷体_GB2312" w:cs="楷体_GB2312" w:hint="eastAsia"/>
                      <w:color w:val="000000"/>
                      <w:sz w:val="40"/>
                      <w:szCs w:val="40"/>
                    </w:rPr>
                    <w:t>保定白沟新城管理委员会办公室</w:t>
                  </w:r>
                </w:p>
              </w:txbxContent>
            </v:textbox>
          </v:shape>
        </w:pict>
      </w:r>
      <w:r w:rsidRPr="005D461E">
        <w:pict>
          <v:group id="_x0000_s1033" style="position:absolute;margin-left:-83pt;margin-top:196.75pt;width:613.65pt;height:274.95pt;z-index:251665408;mso-position-horizontal-relative:text;mso-position-vertical-relative:text" coordorigin="5240,6098" coordsize="12273,5499203203" o:gfxdata="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Z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">
            <v:rect id="_x0000_s1035" style="position:absolute;left:15245;top:6099;width:2268;height:5499;v-text-anchor:middle" o:gfxdata="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SwCq8AAAA&#10;2gAAAA8AAAAAAAAAAQAgAAAAIgAAAGRycy9kb3ducmV2LnhtbFBLAQIUABQAAAAIAIdO4kAzLwWe&#10;OwAAADkAAAAQAAAAAAAAAAEAIAAAAAsBAABkcnMvc2hhcGV4bWwueG1sUEsFBgAAAAAGAAYAWwEA&#10;ALUDAAAAAA==&#10;" fillcolor="#2e75b6" stroked="f" strokeweight="1pt">
              <v:textbox>
                <w:txbxContent>
                  <w:p w:rsidR="005D461E" w:rsidRDefault="005D461E">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ttps://photo-static-api.fotomore.com/creative/vcg/400/new/VCG211245312518.jpg" o:spid="_x0000_s1034" type="#_x0000_t75" alt="&amp;pky00123992966_sjzg_VCG211245312518&amp;2&amp;src_toppic_drop1&amp;" style="position:absolute;left:5240;top:6098;width:10027;height:5499" o:gfxdata="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qwMW8AAAA&#10;2wAAAA8AAAAAAAAAAQAgAAAAIgAAAGRycy9kb3ducmV2LnhtbFBLAQIUABQAAAAIAIdO4kAzLwWe&#10;OwAAADkAAAAQAAAAAAAAAAEAIAAAAAsBAABkcnMvc2hhcGV4bWwueG1sUEsFBgAAAAAGAAYAWwEA&#10;ALUDAAAAAA==&#10;">
              <v:imagedata r:id="rId10" o:title=""/>
            </v:shape>
          </v:group>
        </w:pict>
      </w:r>
      <w:r w:rsidRPr="005D461E">
        <w:pict>
          <v:shape id="文本框 32" o:spid="_x0000_s1028" type="#_x0000_t202" style="position:absolute;margin-left:39.25pt;margin-top:-19.3pt;width:223.1pt;height:62.05pt;z-index:251660288;mso-position-horizontal-relative:text;mso-position-vertical-relative:text" o:gfxdata="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Cl+1PXAAAACQEAAA8AAAAAAAAAAQAgAAAAIgAAAGRycy9kb3ducmV2LnhtbFBLAQIU&#10;ABQAAAAIAIdO4kArEbavuwEAAF8DAAAOAAAAAAAAAAEAIAAAACYBAABkcnMvZTJvRG9jLnhtbFBL&#10;BQYAAAAABgAGAFkBAABTBQAAAAA=&#10;" filled="f" stroked="f">
            <v:textbox>
              <w:txbxContent>
                <w:p w:rsidR="005D461E" w:rsidRDefault="0050564D">
                  <w:pPr>
                    <w:jc w:val="distribute"/>
                    <w:rPr>
                      <w:rFonts w:ascii="方正魏碑简体" w:eastAsia="方正魏碑简体" w:hAnsi="Arial" w:cs="Arial"/>
                      <w:b/>
                      <w:bCs/>
                      <w:color w:val="002060"/>
                      <w:kern w:val="0"/>
                      <w:sz w:val="22"/>
                    </w:rPr>
                  </w:pPr>
                  <w:r>
                    <w:rPr>
                      <w:rFonts w:ascii="方正魏碑简体" w:eastAsia="方正魏碑简体" w:hAnsi="Arial" w:cs="Arial" w:hint="eastAsia"/>
                      <w:b/>
                      <w:bCs/>
                      <w:color w:val="002060"/>
                      <w:spacing w:val="60"/>
                      <w:kern w:val="24"/>
                      <w:sz w:val="72"/>
                      <w:szCs w:val="72"/>
                    </w:rPr>
                    <w:t>2021</w:t>
                  </w:r>
                  <w:r>
                    <w:rPr>
                      <w:rFonts w:ascii="方正魏碑简体" w:eastAsia="方正魏碑简体" w:hAnsi="Arial" w:cs="Arial" w:hint="eastAsia"/>
                      <w:b/>
                      <w:bCs/>
                      <w:color w:val="002060"/>
                      <w:spacing w:val="60"/>
                      <w:kern w:val="24"/>
                      <w:sz w:val="72"/>
                      <w:szCs w:val="72"/>
                    </w:rPr>
                    <w:t>年度</w:t>
                  </w:r>
                </w:p>
              </w:txbxContent>
            </v:textbox>
          </v:shape>
        </w:pict>
      </w:r>
      <w:r w:rsidR="0050564D">
        <w:rPr>
          <w:rFonts w:ascii="思源黑体 CN Bold" w:eastAsia="思源黑体 CN Bold" w:hAnsi="思源黑体 CN Bold" w:hint="eastAsia"/>
          <w:b/>
          <w:bCs/>
          <w:color w:val="002060"/>
          <w:spacing w:val="60"/>
          <w:kern w:val="24"/>
          <w:sz w:val="96"/>
          <w:szCs w:val="96"/>
        </w:rPr>
        <w:t>部门决算公开文本</w:t>
      </w:r>
    </w:p>
    <w:p w:rsidR="005D461E" w:rsidRDefault="005D461E">
      <w:pPr>
        <w:widowControl/>
        <w:jc w:val="left"/>
      </w:pPr>
      <w:r>
        <w:pict>
          <v:group id="_x0000_s1029" style="position:absolute;margin-left:-26.45pt;margin-top:63.9pt;width:451.7pt;height:68.65pt;z-index:251663360" coordorigin="6119,3077" coordsize="9034,1373203203" o:gfxdata="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&#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Ov0BKvbAAAACwEAAA8AAAAAAAAAAQAgAAAAIgAAAGRy&#10;cy9kb3ducmV2LnhtbFBLAQIUABQAAAAIAIdO4kDOaUgp5gIAAIkGAAAOAAAAAAAAAAEAIAAAACoB&#10;AABkcnMvZTJvRG9jLnhtbFBLBQYAAAAABgAGAFkBAACCBgAAAAA=&#10;">
            <v:shape id="_x0000_s1031" type="#_x0000_t202" style="position:absolute;left:6119;top:3077;width:9034;height:1187"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filled="f" stroked="f">
              <v:textbox>
                <w:txbxContent>
                  <w:p w:rsidR="005D461E" w:rsidRDefault="0050564D">
                    <w:pPr>
                      <w:jc w:val="left"/>
                      <w:rPr>
                        <w:rFonts w:ascii="思源黑体 CN Bold" w:eastAsia="思源黑体 CN Bold" w:hAnsi="思源黑体 CN Bold"/>
                        <w:b/>
                        <w:bCs/>
                        <w:color w:val="002060"/>
                        <w:kern w:val="0"/>
                        <w:sz w:val="24"/>
                        <w:szCs w:val="24"/>
                      </w:rPr>
                    </w:pPr>
                    <w:r>
                      <w:rPr>
                        <w:rFonts w:ascii="思源黑体 CN Bold" w:eastAsia="思源黑体 CN Bold" w:hAnsi="思源黑体 CN Bold" w:hint="eastAsia"/>
                        <w:b/>
                        <w:bCs/>
                        <w:color w:val="002060"/>
                        <w:spacing w:val="60"/>
                        <w:kern w:val="24"/>
                        <w:sz w:val="96"/>
                        <w:szCs w:val="96"/>
                      </w:rPr>
                      <w:t>部门决算公开文本</w:t>
                    </w:r>
                  </w:p>
                </w:txbxContent>
              </v:textbox>
            </v:shape>
            <v:line id="_x0000_s1030" style="position:absolute" from="6226,4450" to="14926,4450" o:gfxdata="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kshgLsAAADa&#10;AAAADwAAAAAAAAABACAAAAAiAAAAZHJzL2Rvd25yZXYueG1sUEsBAhQAFAAAAAgAh07iQDMvBZ47&#10;AAAAOQAAABAAAAAAAAAAAQAgAAAACgEAAGRycy9zaGFwZXhtbC54bWxQSwUGAAAAAAYABgBbAQAA&#10;tAMAAAAA&#10;" strokecolor="#41719c" strokeweight="2.25pt">
              <v:stroke dashstyle="1 1" joinstyle="miter"/>
            </v:line>
          </v:group>
        </w:pict>
      </w:r>
      <w:r>
        <w:pict>
          <v:group id="组合 11" o:spid="_x0000_s1039" style="position:absolute;margin-left:-72.75pt;margin-top:129.85pt;width:613.65pt;height:274.95pt;z-index:251673600" coordorigin="5240,6098" coordsize="12273,5499203" o:gfxdata="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">
            <v:rect id="矩形 3" o:spid="_x0000_s1037" style="position:absolute;left:15245;top:6099;width:2268;height:5499;v-text-anchor:middle" o:gfxdata="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SwCq8AAAA&#10;2gAAAA8AAAAAAAAAAQAgAAAAIgAAAGRycy9kb3ducmV2LnhtbFBLAQIUABQAAAAIAIdO4kAzLwWe&#10;OwAAADkAAAAQAAAAAAAAAAEAIAAAAAsBAABkcnMvc2hhcGV4bWwueG1sUEsFBgAAAAAGAAYAWwEA&#10;ALUDAAAAAA==&#10;" fillcolor="#2e75b6" stroked="f" strokeweight="1pt">
              <v:textbox>
                <w:txbxContent>
                  <w:p w:rsidR="005D461E" w:rsidRDefault="005D461E">
                    <w:pPr>
                      <w:jc w:val="center"/>
                    </w:pPr>
                  </w:p>
                </w:txbxContent>
              </v:textbox>
            </v:rect>
            <v:shape id="https://photo-static-api.fotomore.com/creative/vcg/400/new/VCG211245312518.jpg" o:spid="_x0000_s1038" type="#_x0000_t75" alt="&amp;pky00123992966_sjzg_VCG211245312518&amp;2&amp;src_toppic_drop1&amp;" style="position:absolute;left:5240;top:6098;width:10027;height:5499" o:gfxdata="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qwMW8AAAA&#10;2wAAAA8AAAAAAAAAAQAgAAAAIgAAAGRycy9kb3ducmV2LnhtbFBLAQIUABQAAAAIAIdO4kAzLwWe&#10;OwAAADkAAAAQAAAAAAAAAAEAIAAAAAsBAABkcnMvc2hhcGV4bWwueG1sUEsFBgAAAAAGAAYAWwEA&#10;ALUDAAAAAA==&#10;">
              <v:imagedata r:id="rId10" o:title=""/>
            </v:shape>
          </v:group>
        </w:pict>
      </w:r>
      <w:r w:rsidR="0050564D">
        <w:br w:type="page"/>
      </w:r>
    </w:p>
    <w:p w:rsidR="005D461E" w:rsidRPr="002007FA" w:rsidRDefault="005D461E">
      <w:pPr>
        <w:rPr>
          <w:rFonts w:ascii="黑体" w:eastAsia="黑体" w:hAnsi="黑体" w:cs="黑体"/>
          <w:b/>
          <w:bCs/>
          <w:sz w:val="72"/>
          <w:szCs w:val="96"/>
        </w:rPr>
      </w:pPr>
    </w:p>
    <w:p w:rsidR="005D461E" w:rsidRDefault="005D461E">
      <w:pPr>
        <w:rPr>
          <w:rFonts w:ascii="黑体" w:eastAsia="黑体" w:hAnsi="黑体" w:cs="黑体"/>
          <w:b/>
          <w:bCs/>
          <w:sz w:val="72"/>
          <w:szCs w:val="96"/>
        </w:rPr>
      </w:pPr>
    </w:p>
    <w:p w:rsidR="005D461E" w:rsidRDefault="0050564D">
      <w:pPr>
        <w:rPr>
          <w:rFonts w:ascii="黑体" w:eastAsia="黑体" w:hAnsi="黑体" w:cs="黑体"/>
          <w:b/>
          <w:bCs/>
          <w:sz w:val="72"/>
          <w:szCs w:val="96"/>
        </w:rPr>
      </w:pPr>
      <w:r>
        <w:rPr>
          <w:rFonts w:ascii="黑体" w:eastAsia="黑体" w:hAnsi="黑体" w:cs="黑体" w:hint="eastAsia"/>
          <w:b/>
          <w:bCs/>
          <w:sz w:val="72"/>
          <w:szCs w:val="96"/>
        </w:rPr>
        <w:t>2021</w:t>
      </w:r>
      <w:r>
        <w:rPr>
          <w:rFonts w:ascii="黑体" w:eastAsia="黑体" w:hAnsi="黑体" w:cs="黑体" w:hint="eastAsia"/>
          <w:b/>
          <w:bCs/>
          <w:sz w:val="72"/>
          <w:szCs w:val="96"/>
        </w:rPr>
        <w:t>年度部门决算公开文本</w:t>
      </w:r>
    </w:p>
    <w:p w:rsidR="005D461E" w:rsidRDefault="005D461E">
      <w:pPr>
        <w:spacing w:line="600" w:lineRule="auto"/>
        <w:jc w:val="center"/>
        <w:rPr>
          <w:rFonts w:ascii="黑体" w:eastAsia="黑体" w:hAnsi="黑体" w:cs="黑体"/>
          <w:sz w:val="56"/>
          <w:szCs w:val="72"/>
        </w:rPr>
      </w:pPr>
    </w:p>
    <w:p w:rsidR="005D461E" w:rsidRDefault="005D461E">
      <w:pPr>
        <w:spacing w:line="600" w:lineRule="auto"/>
        <w:jc w:val="center"/>
        <w:rPr>
          <w:rFonts w:ascii="黑体" w:eastAsia="黑体" w:hAnsi="黑体" w:cs="黑体"/>
          <w:sz w:val="56"/>
          <w:szCs w:val="72"/>
        </w:rPr>
      </w:pPr>
    </w:p>
    <w:p w:rsidR="005D461E" w:rsidRDefault="005D461E">
      <w:pPr>
        <w:spacing w:line="600" w:lineRule="auto"/>
        <w:jc w:val="center"/>
        <w:rPr>
          <w:rFonts w:ascii="黑体" w:eastAsia="黑体" w:hAnsi="黑体" w:cs="黑体"/>
          <w:sz w:val="56"/>
          <w:szCs w:val="72"/>
        </w:rPr>
      </w:pPr>
    </w:p>
    <w:p w:rsidR="005D461E" w:rsidRDefault="005D461E">
      <w:pPr>
        <w:spacing w:line="600" w:lineRule="auto"/>
        <w:jc w:val="center"/>
        <w:rPr>
          <w:rFonts w:ascii="黑体" w:eastAsia="黑体" w:hAnsi="黑体" w:cs="黑体"/>
          <w:sz w:val="56"/>
          <w:szCs w:val="72"/>
        </w:rPr>
      </w:pPr>
    </w:p>
    <w:p w:rsidR="005D461E" w:rsidRDefault="005D461E">
      <w:pPr>
        <w:spacing w:line="600" w:lineRule="auto"/>
        <w:jc w:val="center"/>
        <w:rPr>
          <w:rFonts w:ascii="黑体" w:eastAsia="黑体" w:hAnsi="黑体" w:cs="黑体"/>
          <w:sz w:val="56"/>
          <w:szCs w:val="72"/>
        </w:rPr>
      </w:pPr>
    </w:p>
    <w:p w:rsidR="005D461E" w:rsidRDefault="005D461E">
      <w:pPr>
        <w:spacing w:line="600" w:lineRule="auto"/>
        <w:jc w:val="center"/>
        <w:rPr>
          <w:rFonts w:ascii="黑体" w:eastAsia="黑体" w:hAnsi="黑体" w:cs="黑体"/>
          <w:sz w:val="56"/>
          <w:szCs w:val="72"/>
        </w:rPr>
      </w:pPr>
    </w:p>
    <w:p w:rsidR="005D461E" w:rsidRDefault="005D461E">
      <w:pPr>
        <w:spacing w:line="480" w:lineRule="auto"/>
        <w:rPr>
          <w:rFonts w:ascii="黑体" w:eastAsia="黑体" w:hAnsi="黑体" w:cs="黑体"/>
          <w:sz w:val="56"/>
          <w:szCs w:val="72"/>
        </w:rPr>
      </w:pPr>
    </w:p>
    <w:p w:rsidR="005D461E" w:rsidRDefault="005D461E">
      <w:pPr>
        <w:spacing w:line="480" w:lineRule="auto"/>
        <w:jc w:val="center"/>
        <w:rPr>
          <w:rFonts w:ascii="黑体" w:eastAsia="黑体" w:hAnsi="黑体" w:cs="黑体"/>
          <w:sz w:val="56"/>
          <w:szCs w:val="72"/>
        </w:rPr>
      </w:pPr>
    </w:p>
    <w:p w:rsidR="005D461E" w:rsidRDefault="0050564D">
      <w:pPr>
        <w:snapToGrid w:val="0"/>
        <w:jc w:val="center"/>
        <w:rPr>
          <w:rFonts w:ascii="楷体_GB2312" w:eastAsia="楷体_GB2312" w:hAnsi="楷体_GB2312" w:cs="楷体_GB2312"/>
          <w:color w:val="000000" w:themeColor="text1"/>
          <w:kern w:val="0"/>
          <w:sz w:val="44"/>
          <w:szCs w:val="44"/>
        </w:rPr>
        <w:sectPr w:rsidR="005D461E">
          <w:pgSz w:w="11906" w:h="16838"/>
          <w:pgMar w:top="2041" w:right="1531" w:bottom="2041" w:left="1531" w:header="851" w:footer="992" w:gutter="0"/>
          <w:cols w:space="0"/>
          <w:titlePg/>
          <w:docGrid w:type="lines" w:linePitch="312"/>
        </w:sectPr>
      </w:pPr>
      <w:r>
        <w:rPr>
          <w:rFonts w:ascii="楷体_GB2312" w:eastAsia="楷体_GB2312" w:hAnsi="楷体_GB2312" w:cs="楷体_GB2312" w:hint="eastAsia"/>
          <w:color w:val="000000" w:themeColor="text1"/>
          <w:kern w:val="0"/>
          <w:sz w:val="44"/>
          <w:szCs w:val="44"/>
        </w:rPr>
        <w:t>保定白沟新城管理委员会办公室</w:t>
      </w:r>
      <w:r>
        <w:rPr>
          <w:rFonts w:ascii="楷体_GB2312" w:eastAsia="楷体_GB2312" w:hAnsi="楷体_GB2312" w:cs="楷体_GB2312" w:hint="eastAsia"/>
          <w:color w:val="000000" w:themeColor="text1"/>
          <w:kern w:val="0"/>
          <w:sz w:val="44"/>
          <w:szCs w:val="44"/>
        </w:rPr>
        <w:t xml:space="preserve">           </w:t>
      </w:r>
      <w:r>
        <w:rPr>
          <w:rFonts w:ascii="楷体_GB2312" w:eastAsia="楷体_GB2312" w:hAnsi="楷体_GB2312" w:cs="楷体_GB2312" w:hint="eastAsia"/>
          <w:color w:val="000000" w:themeColor="text1"/>
          <w:kern w:val="0"/>
          <w:sz w:val="44"/>
          <w:szCs w:val="44"/>
        </w:rPr>
        <w:t>二〇二二年</w:t>
      </w:r>
      <w:r>
        <w:rPr>
          <w:rFonts w:ascii="楷体_GB2312" w:eastAsia="楷体_GB2312" w:hAnsi="楷体_GB2312" w:cs="楷体_GB2312" w:hint="eastAsia"/>
          <w:color w:val="000000" w:themeColor="text1"/>
          <w:kern w:val="0"/>
          <w:sz w:val="44"/>
          <w:szCs w:val="44"/>
        </w:rPr>
        <w:t>十一</w:t>
      </w:r>
      <w:r>
        <w:rPr>
          <w:rFonts w:ascii="楷体_GB2312" w:eastAsia="楷体_GB2312" w:hAnsi="楷体_GB2312" w:cs="楷体_GB2312" w:hint="eastAsia"/>
          <w:color w:val="000000" w:themeColor="text1"/>
          <w:kern w:val="0"/>
          <w:sz w:val="44"/>
          <w:szCs w:val="44"/>
        </w:rPr>
        <w:t>月</w:t>
      </w:r>
    </w:p>
    <w:p w:rsidR="005D461E" w:rsidRDefault="0050564D">
      <w:pPr>
        <w:tabs>
          <w:tab w:val="left" w:pos="2728"/>
        </w:tabs>
        <w:jc w:val="center"/>
        <w:rPr>
          <w:rFonts w:ascii="黑体" w:eastAsia="黑体" w:hAnsi="Times New Roman" w:cs="Times New Roman"/>
          <w:sz w:val="48"/>
          <w:szCs w:val="48"/>
        </w:rPr>
      </w:pPr>
      <w:r>
        <w:rPr>
          <w:rFonts w:ascii="黑体" w:eastAsia="黑体" w:hAnsi="Times New Roman" w:cs="Times New Roman" w:hint="eastAsia"/>
          <w:noProof/>
          <w:sz w:val="48"/>
          <w:szCs w:val="48"/>
        </w:rPr>
        <w:lastRenderedPageBreak/>
        <w:drawing>
          <wp:anchor distT="0" distB="0" distL="114300" distR="114300" simplePos="0" relativeHeight="251670528" behindDoc="0" locked="0" layoutInCell="1" allowOverlap="1">
            <wp:simplePos x="0" y="0"/>
            <wp:positionH relativeFrom="column">
              <wp:posOffset>1283335</wp:posOffset>
            </wp:positionH>
            <wp:positionV relativeFrom="margin">
              <wp:posOffset>259080</wp:posOffset>
            </wp:positionV>
            <wp:extent cx="639445" cy="639445"/>
            <wp:effectExtent l="0" t="0" r="0" b="8255"/>
            <wp:wrapNone/>
            <wp:docPr id="71" name="图片 71" descr="32313538393631303b32313538393632373bc4bfc2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32313538393631303b32313538393632373bc4bfc2bc"/>
                    <pic:cNvPicPr>
                      <a:picLocks noChangeAspect="1"/>
                    </pic:cNvPicPr>
                  </pic:nvPicPr>
                  <pic:blipFill>
                    <a:blip r:embed="rId11" cstate="print"/>
                    <a:stretch>
                      <a:fillRect/>
                    </a:stretch>
                  </pic:blipFill>
                  <pic:spPr>
                    <a:xfrm>
                      <a:off x="0" y="0"/>
                      <a:ext cx="639445" cy="639445"/>
                    </a:xfrm>
                    <a:prstGeom prst="rect">
                      <a:avLst/>
                    </a:prstGeom>
                  </pic:spPr>
                </pic:pic>
              </a:graphicData>
            </a:graphic>
          </wp:anchor>
        </w:drawing>
      </w:r>
    </w:p>
    <w:p w:rsidR="005D461E" w:rsidRDefault="0050564D">
      <w:pPr>
        <w:tabs>
          <w:tab w:val="left" w:pos="2728"/>
        </w:tabs>
        <w:jc w:val="center"/>
        <w:rPr>
          <w:rFonts w:ascii="黑体" w:eastAsia="黑体" w:hAnsi="Times New Roman" w:cs="Times New Roman"/>
          <w:sz w:val="44"/>
          <w:szCs w:val="44"/>
        </w:rPr>
      </w:pPr>
      <w:r>
        <w:rPr>
          <w:rFonts w:ascii="黑体" w:eastAsia="黑体" w:hAnsi="Times New Roman" w:cs="Times New Roman" w:hint="eastAsia"/>
          <w:sz w:val="44"/>
          <w:szCs w:val="44"/>
        </w:rPr>
        <w:t>目</w:t>
      </w:r>
      <w:r>
        <w:rPr>
          <w:rFonts w:ascii="黑体" w:eastAsia="黑体" w:hAnsi="Times New Roman" w:cs="Times New Roman" w:hint="eastAsia"/>
          <w:sz w:val="44"/>
          <w:szCs w:val="44"/>
        </w:rPr>
        <w:t xml:space="preserve">    </w:t>
      </w:r>
      <w:r>
        <w:rPr>
          <w:rFonts w:ascii="黑体" w:eastAsia="黑体" w:hAnsi="Times New Roman" w:cs="Times New Roman" w:hint="eastAsia"/>
          <w:sz w:val="44"/>
          <w:szCs w:val="44"/>
        </w:rPr>
        <w:t>录</w:t>
      </w:r>
    </w:p>
    <w:p w:rsidR="005D461E" w:rsidRDefault="005D461E">
      <w:pPr>
        <w:widowControl/>
        <w:spacing w:after="160" w:line="580" w:lineRule="exact"/>
        <w:ind w:firstLineChars="200" w:firstLine="640"/>
        <w:rPr>
          <w:rFonts w:ascii="Times New Roman" w:eastAsia="黑体" w:hAnsi="Times New Roman" w:cs="Times New Roman"/>
          <w:sz w:val="32"/>
          <w:szCs w:val="32"/>
        </w:rPr>
      </w:pPr>
    </w:p>
    <w:p w:rsidR="005D461E" w:rsidRDefault="0050564D">
      <w:pPr>
        <w:widowControl/>
        <w:spacing w:after="160" w:line="580" w:lineRule="exact"/>
        <w:ind w:firstLineChars="200" w:firstLine="640"/>
        <w:rPr>
          <w:rFonts w:ascii="Times New Roman" w:eastAsia="仿宋_GB2312" w:hAnsi="Times New Roman" w:cs="Times New Roman"/>
          <w:sz w:val="24"/>
          <w:szCs w:val="32"/>
        </w:rPr>
      </w:pPr>
      <w:r>
        <w:rPr>
          <w:rFonts w:ascii="Times New Roman" w:eastAsia="黑体" w:hAnsi="Times New Roman" w:cs="Times New Roman"/>
          <w:sz w:val="32"/>
          <w:szCs w:val="32"/>
        </w:rPr>
        <w:t>第一部分</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部门概况</w:t>
      </w:r>
    </w:p>
    <w:p w:rsidR="005D461E" w:rsidRDefault="0050564D" w:rsidP="002007FA">
      <w:pPr>
        <w:widowControl/>
        <w:spacing w:after="160" w:line="580" w:lineRule="exact"/>
        <w:ind w:firstLineChars="398" w:firstLine="1274"/>
        <w:rPr>
          <w:rFonts w:ascii="Times New Roman" w:eastAsia="仿宋_GB2312" w:hAnsi="Times New Roman" w:cs="Times New Roman"/>
          <w:sz w:val="32"/>
          <w:szCs w:val="32"/>
        </w:rPr>
      </w:pPr>
      <w:r>
        <w:rPr>
          <w:rFonts w:ascii="Times New Roman" w:eastAsia="仿宋_GB2312" w:hAnsi="Times New Roman" w:cs="Times New Roman"/>
          <w:sz w:val="32"/>
          <w:szCs w:val="32"/>
        </w:rPr>
        <w:t>一、部门</w:t>
      </w:r>
      <w:r>
        <w:rPr>
          <w:rFonts w:ascii="Times New Roman" w:eastAsia="仿宋_GB2312" w:hAnsi="Times New Roman" w:cs="Times New Roman" w:hint="eastAsia"/>
          <w:sz w:val="32"/>
          <w:szCs w:val="32"/>
        </w:rPr>
        <w:t>职责</w:t>
      </w:r>
    </w:p>
    <w:p w:rsidR="005D461E" w:rsidRDefault="0050564D" w:rsidP="002007FA">
      <w:pPr>
        <w:widowControl/>
        <w:spacing w:after="160" w:line="580" w:lineRule="exact"/>
        <w:ind w:firstLineChars="398" w:firstLine="1274"/>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机构设置</w:t>
      </w:r>
    </w:p>
    <w:p w:rsidR="005D461E" w:rsidRDefault="0050564D">
      <w:pPr>
        <w:widowControl/>
        <w:spacing w:after="160" w:line="580" w:lineRule="exact"/>
        <w:ind w:firstLineChars="200" w:firstLine="640"/>
        <w:rPr>
          <w:rFonts w:ascii="Times New Roman" w:eastAsia="仿宋_GB2312" w:hAnsi="Times New Roman" w:cs="Times New Roman"/>
          <w:sz w:val="20"/>
          <w:szCs w:val="32"/>
        </w:rPr>
      </w:pPr>
      <w:r>
        <w:rPr>
          <w:rFonts w:ascii="Times New Roman" w:eastAsia="黑体" w:hAnsi="Times New Roman" w:cs="Times New Roman"/>
          <w:sz w:val="32"/>
          <w:szCs w:val="32"/>
        </w:rPr>
        <w:t>第二部分</w:t>
      </w:r>
      <w:r>
        <w:rPr>
          <w:rFonts w:ascii="Times New Roman" w:eastAsia="黑体" w:hAnsi="Times New Roman" w:cs="Times New Roman" w:hint="eastAsia"/>
          <w:sz w:val="32"/>
          <w:szCs w:val="32"/>
        </w:rPr>
        <w:t xml:space="preserve">   2021</w:t>
      </w:r>
      <w:r>
        <w:rPr>
          <w:rFonts w:ascii="Times New Roman" w:eastAsia="黑体" w:hAnsi="Times New Roman" w:cs="Times New Roman" w:hint="eastAsia"/>
          <w:sz w:val="32"/>
          <w:szCs w:val="32"/>
        </w:rPr>
        <w:t>年</w:t>
      </w:r>
      <w:r>
        <w:rPr>
          <w:rFonts w:ascii="Times New Roman" w:eastAsia="黑体" w:hAnsi="Times New Roman" w:cs="Times New Roman"/>
          <w:sz w:val="32"/>
          <w:szCs w:val="32"/>
        </w:rPr>
        <w:t>度部门决算报表</w:t>
      </w:r>
    </w:p>
    <w:p w:rsidR="005D461E" w:rsidRDefault="0050564D">
      <w:pPr>
        <w:widowControl/>
        <w:spacing w:after="160"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第三部分</w:t>
      </w: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2021</w:t>
      </w:r>
      <w:r>
        <w:rPr>
          <w:rFonts w:ascii="Times New Roman" w:eastAsia="黑体" w:hAnsi="Times New Roman" w:cs="Times New Roman" w:hint="eastAsia"/>
          <w:sz w:val="32"/>
          <w:szCs w:val="32"/>
        </w:rPr>
        <w:t>年</w:t>
      </w:r>
      <w:r>
        <w:rPr>
          <w:rFonts w:ascii="Times New Roman" w:eastAsia="黑体" w:hAnsi="Times New Roman" w:cs="Times New Roman" w:hint="eastAsia"/>
          <w:sz w:val="32"/>
          <w:szCs w:val="32"/>
        </w:rPr>
        <w:t>度</w:t>
      </w:r>
      <w:r>
        <w:rPr>
          <w:rFonts w:ascii="Times New Roman" w:eastAsia="黑体" w:hAnsi="Times New Roman" w:cs="Times New Roman"/>
          <w:sz w:val="32"/>
          <w:szCs w:val="32"/>
        </w:rPr>
        <w:t>部门决算情况说明</w:t>
      </w:r>
    </w:p>
    <w:p w:rsidR="005D461E" w:rsidRDefault="0050564D">
      <w:pPr>
        <w:widowControl/>
        <w:spacing w:after="160" w:line="58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一、</w:t>
      </w:r>
      <w:r>
        <w:rPr>
          <w:rFonts w:ascii="Times New Roman" w:eastAsia="仿宋_GB2312" w:hAnsi="Times New Roman" w:cs="Times New Roman" w:hint="eastAsia"/>
          <w:sz w:val="32"/>
          <w:szCs w:val="32"/>
        </w:rPr>
        <w:t>收入支出决算总体情况说明</w:t>
      </w:r>
    </w:p>
    <w:p w:rsidR="005D461E" w:rsidRDefault="0050564D">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5D461E" w:rsidRDefault="0050564D">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三、支出决算情况说明</w:t>
      </w:r>
    </w:p>
    <w:p w:rsidR="005D461E" w:rsidRDefault="0050564D">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w:t>
      </w:r>
      <w:r>
        <w:rPr>
          <w:rFonts w:ascii="Times New Roman" w:eastAsia="仿宋_GB2312" w:hAnsi="Times New Roman" w:cs="Times New Roman" w:hint="eastAsia"/>
          <w:sz w:val="32"/>
          <w:szCs w:val="32"/>
        </w:rPr>
        <w:t>财政拨款收入支出决算总体情况说明</w:t>
      </w:r>
    </w:p>
    <w:p w:rsidR="005D461E" w:rsidRDefault="0050564D">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五、一般公共预算“三公”</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经费支出决算情况说明</w:t>
      </w:r>
    </w:p>
    <w:p w:rsidR="005D461E" w:rsidRDefault="0050564D">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六、预算绩效情况说明</w:t>
      </w:r>
    </w:p>
    <w:p w:rsidR="005D461E" w:rsidRDefault="0050564D">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七、机关运行经费情况</w:t>
      </w:r>
    </w:p>
    <w:p w:rsidR="005D461E" w:rsidRDefault="0050564D">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政府采购情况</w:t>
      </w:r>
    </w:p>
    <w:p w:rsidR="005D461E" w:rsidRDefault="0050564D">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九、国有资产占用情况</w:t>
      </w:r>
    </w:p>
    <w:p w:rsidR="005D461E" w:rsidRDefault="0050564D">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十、其他需要说明的情况</w:t>
      </w:r>
    </w:p>
    <w:p w:rsidR="005D461E" w:rsidRDefault="0050564D">
      <w:pPr>
        <w:widowControl/>
        <w:spacing w:after="160"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hint="eastAsia"/>
          <w:sz w:val="32"/>
          <w:szCs w:val="32"/>
        </w:rPr>
        <w:t>四</w:t>
      </w:r>
      <w:r>
        <w:rPr>
          <w:rFonts w:ascii="Times New Roman" w:eastAsia="黑体" w:hAnsi="Times New Roman" w:cs="Times New Roman"/>
          <w:sz w:val="32"/>
          <w:szCs w:val="32"/>
        </w:rPr>
        <w:t>部分名词解释</w:t>
      </w:r>
    </w:p>
    <w:p w:rsidR="005D461E" w:rsidRDefault="005D461E">
      <w:pPr>
        <w:widowControl/>
        <w:spacing w:after="160" w:line="580" w:lineRule="exact"/>
        <w:ind w:firstLineChars="200" w:firstLine="640"/>
        <w:rPr>
          <w:rFonts w:ascii="Times New Roman" w:eastAsia="黑体" w:hAnsi="Times New Roman" w:cs="Times New Roman"/>
          <w:sz w:val="32"/>
          <w:szCs w:val="32"/>
        </w:rPr>
        <w:sectPr w:rsidR="005D461E">
          <w:headerReference w:type="default" r:id="rId12"/>
          <w:footerReference w:type="default" r:id="rId13"/>
          <w:headerReference w:type="first" r:id="rId14"/>
          <w:footerReference w:type="first" r:id="rId15"/>
          <w:pgSz w:w="11906" w:h="16838"/>
          <w:pgMar w:top="1474" w:right="1531" w:bottom="1474" w:left="1531" w:header="851" w:footer="992" w:gutter="0"/>
          <w:cols w:space="0"/>
          <w:titlePg/>
          <w:docGrid w:type="lines" w:linePitch="312"/>
        </w:sectPr>
      </w:pPr>
    </w:p>
    <w:p w:rsidR="005D461E" w:rsidRDefault="005D461E">
      <w:pPr>
        <w:widowControl/>
        <w:jc w:val="center"/>
        <w:rPr>
          <w:rFonts w:ascii="黑体" w:eastAsia="黑体" w:hAnsi="黑体" w:cs="黑体"/>
          <w:color w:val="000000" w:themeColor="text1"/>
          <w:sz w:val="48"/>
          <w:szCs w:val="48"/>
        </w:rPr>
      </w:pPr>
    </w:p>
    <w:p w:rsidR="005D461E" w:rsidRDefault="005D461E">
      <w:pPr>
        <w:widowControl/>
        <w:jc w:val="center"/>
        <w:rPr>
          <w:rFonts w:ascii="黑体" w:eastAsia="黑体" w:hAnsi="黑体" w:cs="黑体"/>
          <w:color w:val="000000" w:themeColor="text1"/>
          <w:sz w:val="48"/>
          <w:szCs w:val="48"/>
        </w:rPr>
      </w:pPr>
    </w:p>
    <w:p w:rsidR="005D461E" w:rsidRDefault="005D461E">
      <w:pPr>
        <w:widowControl/>
        <w:jc w:val="center"/>
        <w:rPr>
          <w:rFonts w:ascii="黑体" w:eastAsia="黑体" w:hAnsi="黑体" w:cs="黑体"/>
          <w:color w:val="000000" w:themeColor="text1"/>
          <w:sz w:val="48"/>
          <w:szCs w:val="48"/>
        </w:rPr>
      </w:pPr>
    </w:p>
    <w:p w:rsidR="005D461E" w:rsidRDefault="005D461E">
      <w:pPr>
        <w:widowControl/>
        <w:jc w:val="center"/>
        <w:rPr>
          <w:rFonts w:ascii="黑体" w:eastAsia="黑体" w:hAnsi="黑体" w:cs="黑体"/>
          <w:color w:val="000000" w:themeColor="text1"/>
          <w:sz w:val="48"/>
          <w:szCs w:val="48"/>
        </w:rPr>
      </w:pPr>
    </w:p>
    <w:p w:rsidR="005D461E" w:rsidRDefault="005D461E">
      <w:pPr>
        <w:widowControl/>
        <w:rPr>
          <w:rFonts w:ascii="黑体" w:eastAsia="黑体" w:hAnsi="黑体" w:cs="黑体"/>
          <w:color w:val="000000" w:themeColor="text1"/>
          <w:sz w:val="48"/>
          <w:szCs w:val="48"/>
        </w:rPr>
      </w:pPr>
    </w:p>
    <w:p w:rsidR="005D461E" w:rsidRDefault="0050564D">
      <w:pPr>
        <w:widowControl/>
        <w:jc w:val="center"/>
        <w:rPr>
          <w:rFonts w:ascii="黑体" w:eastAsia="黑体" w:hAnsi="黑体" w:cs="黑体"/>
          <w:color w:val="000000" w:themeColor="text1"/>
          <w:sz w:val="48"/>
          <w:szCs w:val="48"/>
        </w:rPr>
      </w:pPr>
      <w:r>
        <w:rPr>
          <w:noProof/>
          <w:sz w:val="32"/>
        </w:rPr>
        <w:drawing>
          <wp:anchor distT="0" distB="0" distL="114300" distR="114300" simplePos="0" relativeHeight="251668480" behindDoc="0" locked="0" layoutInCell="1" allowOverlap="1">
            <wp:simplePos x="0" y="0"/>
            <wp:positionH relativeFrom="column">
              <wp:posOffset>405130</wp:posOffset>
            </wp:positionH>
            <wp:positionV relativeFrom="margin">
              <wp:posOffset>3175635</wp:posOffset>
            </wp:positionV>
            <wp:extent cx="739775" cy="739775"/>
            <wp:effectExtent l="0" t="0" r="9525" b="9525"/>
            <wp:wrapNone/>
            <wp:docPr id="67" name="图片 67" descr="32313535393135353b32313535393132353bd0b4d7d6c2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32313535393135353b32313535393132353bd0b4d7d6c2a5"/>
                    <pic:cNvPicPr>
                      <a:picLocks noChangeAspect="1"/>
                    </pic:cNvPicPr>
                  </pic:nvPicPr>
                  <pic:blipFill>
                    <a:blip r:embed="rId16" cstate="print"/>
                    <a:stretch>
                      <a:fillRect/>
                    </a:stretch>
                  </pic:blipFill>
                  <pic:spPr>
                    <a:xfrm>
                      <a:off x="0" y="0"/>
                      <a:ext cx="739775" cy="739775"/>
                    </a:xfrm>
                    <a:prstGeom prst="rect">
                      <a:avLst/>
                    </a:prstGeom>
                  </pic:spPr>
                </pic:pic>
              </a:graphicData>
            </a:graphic>
          </wp:anchor>
        </w:drawing>
      </w:r>
    </w:p>
    <w:p w:rsidR="005D461E" w:rsidRDefault="005D461E">
      <w:pPr>
        <w:widowControl/>
        <w:jc w:val="center"/>
        <w:rPr>
          <w:rFonts w:ascii="黑体" w:eastAsia="黑体" w:hAnsi="黑体" w:cs="黑体"/>
          <w:color w:val="000000" w:themeColor="text1"/>
          <w:sz w:val="44"/>
          <w:szCs w:val="44"/>
        </w:rPr>
      </w:pPr>
    </w:p>
    <w:p w:rsidR="005D461E" w:rsidRDefault="005D461E">
      <w:pPr>
        <w:widowControl/>
        <w:jc w:val="center"/>
        <w:rPr>
          <w:rFonts w:ascii="黑体" w:eastAsia="黑体" w:hAnsi="黑体" w:cs="黑体"/>
          <w:color w:val="000000" w:themeColor="text1"/>
          <w:sz w:val="44"/>
          <w:szCs w:val="44"/>
        </w:rPr>
      </w:pPr>
    </w:p>
    <w:p w:rsidR="005D461E" w:rsidRDefault="005D461E">
      <w:pPr>
        <w:widowControl/>
        <w:jc w:val="center"/>
        <w:rPr>
          <w:rFonts w:ascii="黑体" w:eastAsia="黑体" w:hAnsi="黑体" w:cs="黑体"/>
          <w:color w:val="000000" w:themeColor="text1"/>
          <w:sz w:val="44"/>
          <w:szCs w:val="44"/>
        </w:rPr>
      </w:pPr>
    </w:p>
    <w:p w:rsidR="005D461E" w:rsidRDefault="0050564D">
      <w:pPr>
        <w:widowControl/>
        <w:ind w:firstLineChars="500" w:firstLine="2200"/>
        <w:rPr>
          <w:rFonts w:ascii="黑体" w:eastAsia="黑体" w:hAnsi="黑体" w:cs="黑体"/>
          <w:color w:val="000000" w:themeColor="text1"/>
          <w:sz w:val="44"/>
          <w:szCs w:val="44"/>
        </w:rPr>
      </w:pPr>
      <w:r>
        <w:rPr>
          <w:rFonts w:ascii="黑体" w:eastAsia="黑体" w:hAnsi="黑体" w:cs="黑体" w:hint="eastAsia"/>
          <w:color w:val="000000" w:themeColor="text1"/>
          <w:sz w:val="44"/>
          <w:szCs w:val="44"/>
        </w:rPr>
        <w:t>第一部分</w:t>
      </w:r>
      <w:r>
        <w:rPr>
          <w:rFonts w:ascii="黑体" w:eastAsia="黑体" w:hAnsi="黑体" w:cs="黑体" w:hint="eastAsia"/>
          <w:color w:val="000000" w:themeColor="text1"/>
          <w:sz w:val="44"/>
          <w:szCs w:val="44"/>
        </w:rPr>
        <w:t xml:space="preserve">  </w:t>
      </w:r>
      <w:r>
        <w:rPr>
          <w:rFonts w:ascii="黑体" w:eastAsia="黑体" w:hAnsi="黑体" w:cs="黑体" w:hint="eastAsia"/>
          <w:color w:val="000000" w:themeColor="text1"/>
          <w:sz w:val="44"/>
          <w:szCs w:val="44"/>
        </w:rPr>
        <w:t>部门概况</w:t>
      </w:r>
    </w:p>
    <w:p w:rsidR="005D461E" w:rsidRDefault="005D461E">
      <w:pPr>
        <w:widowControl/>
        <w:spacing w:line="580" w:lineRule="exact"/>
        <w:ind w:firstLineChars="200" w:firstLine="640"/>
        <w:rPr>
          <w:rFonts w:eastAsia="黑体"/>
          <w:sz w:val="32"/>
          <w:szCs w:val="32"/>
        </w:rPr>
      </w:pPr>
    </w:p>
    <w:p w:rsidR="005D461E" w:rsidRDefault="0050564D">
      <w:pPr>
        <w:rPr>
          <w:rFonts w:ascii="黑体" w:eastAsia="黑体" w:cs="黑体"/>
          <w:kern w:val="0"/>
          <w:sz w:val="32"/>
          <w:szCs w:val="32"/>
        </w:rPr>
      </w:pPr>
      <w:r>
        <w:rPr>
          <w:rFonts w:ascii="黑体" w:eastAsia="黑体" w:cs="黑体" w:hint="eastAsia"/>
          <w:kern w:val="0"/>
          <w:sz w:val="32"/>
          <w:szCs w:val="32"/>
        </w:rPr>
        <w:br w:type="page"/>
      </w:r>
    </w:p>
    <w:p w:rsidR="005D461E" w:rsidRDefault="0050564D">
      <w:pPr>
        <w:jc w:val="center"/>
        <w:rPr>
          <w:rFonts w:ascii="黑体" w:eastAsia="黑体" w:hAnsi="黑体" w:cs="黑体"/>
          <w:sz w:val="36"/>
          <w:szCs w:val="36"/>
        </w:rPr>
      </w:pPr>
      <w:r>
        <w:rPr>
          <w:rFonts w:ascii="黑体" w:eastAsia="黑体" w:hAnsi="黑体" w:cs="黑体" w:hint="eastAsia"/>
          <w:sz w:val="36"/>
          <w:szCs w:val="36"/>
        </w:rPr>
        <w:lastRenderedPageBreak/>
        <w:t>第一部分</w:t>
      </w:r>
      <w:r>
        <w:rPr>
          <w:rFonts w:ascii="黑体" w:eastAsia="黑体" w:hAnsi="黑体" w:cs="黑体" w:hint="eastAsia"/>
          <w:sz w:val="36"/>
          <w:szCs w:val="36"/>
        </w:rPr>
        <w:t xml:space="preserve">   </w:t>
      </w:r>
      <w:r>
        <w:rPr>
          <w:rFonts w:ascii="黑体" w:eastAsia="黑体" w:hAnsi="黑体" w:cs="黑体" w:hint="eastAsia"/>
          <w:sz w:val="36"/>
          <w:szCs w:val="36"/>
        </w:rPr>
        <w:t>部门概况</w:t>
      </w:r>
    </w:p>
    <w:p w:rsidR="005D461E" w:rsidRDefault="005D461E">
      <w:pPr>
        <w:jc w:val="center"/>
        <w:rPr>
          <w:rFonts w:ascii="黑体" w:eastAsia="黑体" w:hAnsi="黑体" w:cs="黑体"/>
          <w:sz w:val="32"/>
          <w:szCs w:val="32"/>
        </w:rPr>
      </w:pPr>
    </w:p>
    <w:p w:rsidR="005D461E" w:rsidRDefault="0050564D">
      <w:pPr>
        <w:widowControl/>
        <w:spacing w:line="500" w:lineRule="exact"/>
        <w:ind w:firstLineChars="200" w:firstLine="640"/>
        <w:rPr>
          <w:rFonts w:ascii="黑体" w:eastAsia="黑体" w:hAnsi="黑体" w:cs="黑体"/>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一、部门职责</w:t>
      </w:r>
    </w:p>
    <w:p w:rsidR="005D461E" w:rsidRDefault="0050564D">
      <w:pPr>
        <w:spacing w:line="560" w:lineRule="exact"/>
        <w:ind w:firstLine="560"/>
        <w:rPr>
          <w:rStyle w:val="10"/>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根据河北省机构编制委员会《关于组建保定白沟新城管理机构的通知》（冀机编</w:t>
      </w:r>
      <w:r>
        <w:rPr>
          <w:rFonts w:ascii="仿宋" w:eastAsia="仿宋" w:hAnsi="仿宋" w:cs="仿宋" w:hint="eastAsia"/>
          <w:sz w:val="32"/>
          <w:szCs w:val="32"/>
        </w:rPr>
        <w:t>〔</w:t>
      </w:r>
      <w:r>
        <w:rPr>
          <w:rFonts w:ascii="仿宋_GB2312" w:eastAsia="仿宋_GB2312" w:hAnsi="仿宋_GB2312" w:cs="仿宋_GB2312" w:hint="eastAsia"/>
          <w:sz w:val="32"/>
          <w:szCs w:val="32"/>
        </w:rPr>
        <w:t>2010</w:t>
      </w:r>
      <w:r>
        <w:rPr>
          <w:rFonts w:ascii="仿宋" w:eastAsia="仿宋" w:hAnsi="仿宋" w:cs="仿宋" w:hint="eastAsia"/>
          <w:sz w:val="32"/>
          <w:szCs w:val="32"/>
        </w:rPr>
        <w:t>〕</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号）、保定市机构编制委员会《关于组建保定白沟新城管理机构的通知》（保编字</w:t>
      </w:r>
      <w:r>
        <w:rPr>
          <w:rFonts w:ascii="仿宋" w:eastAsia="仿宋" w:hAnsi="仿宋" w:cs="仿宋" w:hint="eastAsia"/>
          <w:sz w:val="32"/>
          <w:szCs w:val="32"/>
        </w:rPr>
        <w:t>〔</w:t>
      </w:r>
      <w:r>
        <w:rPr>
          <w:rFonts w:ascii="仿宋_GB2312" w:eastAsia="仿宋_GB2312" w:hAnsi="仿宋_GB2312" w:cs="仿宋_GB2312" w:hint="eastAsia"/>
          <w:sz w:val="32"/>
          <w:szCs w:val="32"/>
        </w:rPr>
        <w:t>2010</w:t>
      </w:r>
      <w:r>
        <w:rPr>
          <w:rFonts w:ascii="仿宋" w:eastAsia="仿宋" w:hAnsi="仿宋" w:cs="仿宋" w:hint="eastAsia"/>
          <w:sz w:val="32"/>
          <w:szCs w:val="32"/>
        </w:rPr>
        <w:t>〕</w:t>
      </w:r>
      <w:r>
        <w:rPr>
          <w:rFonts w:ascii="仿宋_GB2312" w:eastAsia="仿宋_GB2312" w:hAnsi="仿宋_GB2312" w:cs="仿宋_GB2312" w:hint="eastAsia"/>
          <w:sz w:val="32"/>
          <w:szCs w:val="32"/>
        </w:rPr>
        <w:t>38</w:t>
      </w:r>
      <w:r>
        <w:rPr>
          <w:rFonts w:ascii="仿宋_GB2312" w:eastAsia="仿宋_GB2312" w:hAnsi="仿宋_GB2312" w:cs="仿宋_GB2312" w:hint="eastAsia"/>
          <w:sz w:val="32"/>
          <w:szCs w:val="32"/>
        </w:rPr>
        <w:t>号）和《关于印发白沟新城主要职责内设机构和人员编制规定的通知》（保编字</w:t>
      </w:r>
      <w:r>
        <w:rPr>
          <w:rFonts w:ascii="仿宋" w:eastAsia="仿宋" w:hAnsi="仿宋" w:cs="仿宋" w:hint="eastAsia"/>
          <w:sz w:val="32"/>
          <w:szCs w:val="32"/>
        </w:rPr>
        <w:t>〔</w:t>
      </w:r>
      <w:r>
        <w:rPr>
          <w:rFonts w:ascii="仿宋_GB2312" w:eastAsia="仿宋_GB2312" w:hAnsi="仿宋_GB2312" w:cs="仿宋_GB2312" w:hint="eastAsia"/>
          <w:sz w:val="32"/>
          <w:szCs w:val="32"/>
        </w:rPr>
        <w:t>2010</w:t>
      </w:r>
      <w:r>
        <w:rPr>
          <w:rFonts w:ascii="仿宋" w:eastAsia="仿宋" w:hAnsi="仿宋" w:cs="仿宋" w:hint="eastAsia"/>
          <w:sz w:val="32"/>
          <w:szCs w:val="32"/>
        </w:rPr>
        <w:t>〕</w:t>
      </w:r>
      <w:r>
        <w:rPr>
          <w:rFonts w:ascii="仿宋_GB2312" w:eastAsia="仿宋_GB2312" w:hAnsi="仿宋_GB2312" w:cs="仿宋_GB2312" w:hint="eastAsia"/>
          <w:sz w:val="32"/>
          <w:szCs w:val="32"/>
        </w:rPr>
        <w:t>44</w:t>
      </w:r>
      <w:r>
        <w:rPr>
          <w:rFonts w:ascii="仿宋_GB2312" w:eastAsia="仿宋_GB2312" w:hAnsi="仿宋_GB2312" w:cs="仿宋_GB2312" w:hint="eastAsia"/>
          <w:sz w:val="32"/>
          <w:szCs w:val="32"/>
        </w:rPr>
        <w:t>号）文件精神，现将我办部门概况说明如下：</w:t>
      </w:r>
    </w:p>
    <w:p w:rsidR="005D461E" w:rsidRDefault="0050564D">
      <w:pPr>
        <w:spacing w:line="560" w:lineRule="exact"/>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（一）</w:t>
      </w:r>
      <w:r>
        <w:rPr>
          <w:rFonts w:ascii="仿宋_GB2312" w:eastAsia="仿宋_GB2312" w:hAnsi="仿宋_GB2312" w:cs="仿宋_GB2312" w:hint="eastAsia"/>
          <w:color w:val="000000"/>
          <w:sz w:val="32"/>
          <w:szCs w:val="32"/>
          <w:shd w:val="clear" w:color="auto" w:fill="FFFFFF"/>
        </w:rPr>
        <w:t>负责党工委、管委会及办公室公文的起草、审核、把关、编号、复印工作。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t xml:space="preserve">   </w:t>
      </w:r>
      <w:r>
        <w:rPr>
          <w:rFonts w:ascii="仿宋_GB2312" w:eastAsia="仿宋_GB2312" w:hAnsi="仿宋_GB2312" w:cs="仿宋_GB2312" w:hint="eastAsia"/>
          <w:sz w:val="32"/>
          <w:szCs w:val="32"/>
        </w:rPr>
        <w:t>（二）</w:t>
      </w:r>
      <w:r>
        <w:rPr>
          <w:rFonts w:ascii="仿宋_GB2312" w:eastAsia="仿宋_GB2312" w:hAnsi="仿宋_GB2312" w:cs="仿宋_GB2312" w:hint="eastAsia"/>
          <w:color w:val="000000"/>
          <w:sz w:val="32"/>
          <w:szCs w:val="32"/>
          <w:shd w:val="clear" w:color="auto" w:fill="FFFFFF"/>
        </w:rPr>
        <w:t>负责党工委、管委会机关会议的具体组织、记录、纪要等工作；负责拟定党工委、管委会年度工作计划和有关工作制度。</w:t>
      </w:r>
    </w:p>
    <w:p w:rsidR="005D461E" w:rsidRDefault="0050564D">
      <w:pPr>
        <w:spacing w:line="560" w:lineRule="exact"/>
        <w:ind w:leftChars="152" w:left="319"/>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（三）</w:t>
      </w:r>
      <w:r>
        <w:rPr>
          <w:rFonts w:ascii="仿宋_GB2312" w:eastAsia="仿宋_GB2312" w:hAnsi="仿宋_GB2312" w:cs="仿宋_GB2312" w:hint="eastAsia"/>
          <w:color w:val="000000"/>
          <w:sz w:val="32"/>
          <w:szCs w:val="32"/>
          <w:shd w:val="clear" w:color="auto" w:fill="FFFFFF"/>
        </w:rPr>
        <w:t>负责新闻媒体的联系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t xml:space="preserve"> </w:t>
      </w:r>
      <w:r>
        <w:rPr>
          <w:rFonts w:ascii="仿宋_GB2312" w:eastAsia="仿宋_GB2312" w:hAnsi="仿宋_GB2312" w:cs="仿宋_GB2312" w:hint="eastAsia"/>
          <w:sz w:val="32"/>
          <w:szCs w:val="32"/>
        </w:rPr>
        <w:t>（四）</w:t>
      </w:r>
      <w:r>
        <w:rPr>
          <w:rFonts w:ascii="仿宋_GB2312" w:eastAsia="仿宋_GB2312" w:hAnsi="仿宋_GB2312" w:cs="仿宋_GB2312" w:hint="eastAsia"/>
          <w:color w:val="000000"/>
          <w:sz w:val="32"/>
          <w:szCs w:val="32"/>
          <w:shd w:val="clear" w:color="auto" w:fill="FFFFFF"/>
        </w:rPr>
        <w:t>负责党工委、管委会及办公室印章、保密、值班、</w:t>
      </w:r>
    </w:p>
    <w:p w:rsidR="005D461E" w:rsidRDefault="0050564D">
      <w:pPr>
        <w:spacing w:line="560" w:lineRule="exac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机要收发、档案工作</w:t>
      </w:r>
      <w:r>
        <w:rPr>
          <w:rFonts w:ascii="仿宋_GB2312" w:eastAsia="仿宋_GB2312" w:hAnsi="仿宋_GB2312" w:cs="仿宋_GB2312" w:hint="eastAsia"/>
          <w:sz w:val="32"/>
          <w:szCs w:val="32"/>
        </w:rPr>
        <w:t>。</w:t>
      </w:r>
    </w:p>
    <w:p w:rsidR="005D461E" w:rsidRDefault="0050564D">
      <w:pPr>
        <w:spacing w:line="56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（五）</w:t>
      </w:r>
      <w:r>
        <w:rPr>
          <w:rFonts w:ascii="仿宋_GB2312" w:eastAsia="仿宋_GB2312" w:hAnsi="仿宋_GB2312" w:cs="仿宋_GB2312" w:hint="eastAsia"/>
          <w:color w:val="000000"/>
          <w:sz w:val="32"/>
          <w:szCs w:val="32"/>
          <w:shd w:val="clear" w:color="auto" w:fill="FFFFFF"/>
        </w:rPr>
        <w:t>负责后勤服务以及接待和协调等工作</w:t>
      </w:r>
      <w:r>
        <w:rPr>
          <w:rFonts w:ascii="仿宋_GB2312" w:eastAsia="仿宋_GB2312" w:hAnsi="仿宋_GB2312" w:cs="仿宋_GB2312" w:hint="eastAsia"/>
          <w:sz w:val="32"/>
          <w:szCs w:val="32"/>
        </w:rPr>
        <w:t>。</w:t>
      </w:r>
    </w:p>
    <w:p w:rsidR="005D461E" w:rsidRDefault="0050564D">
      <w:pPr>
        <w:spacing w:line="560" w:lineRule="exact"/>
        <w:ind w:leftChars="152" w:left="319"/>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（六）</w:t>
      </w:r>
      <w:r>
        <w:rPr>
          <w:rFonts w:ascii="仿宋_GB2312" w:eastAsia="仿宋_GB2312" w:hAnsi="仿宋_GB2312" w:cs="仿宋_GB2312" w:hint="eastAsia"/>
          <w:color w:val="000000"/>
          <w:sz w:val="32"/>
          <w:szCs w:val="32"/>
          <w:shd w:val="clear" w:color="auto" w:fill="FFFFFF"/>
        </w:rPr>
        <w:t>负责信访、社会治安综合治理和维护稳定工作。</w:t>
      </w:r>
      <w:r>
        <w:rPr>
          <w:rFonts w:ascii="仿宋_GB2312" w:eastAsia="仿宋_GB2312" w:hAnsi="仿宋_GB2312" w:cs="仿宋_GB2312" w:hint="eastAsia"/>
          <w:sz w:val="32"/>
          <w:szCs w:val="32"/>
        </w:rPr>
        <w:br/>
        <w:t xml:space="preserve"> </w:t>
      </w:r>
      <w:r>
        <w:rPr>
          <w:rFonts w:ascii="仿宋_GB2312" w:eastAsia="仿宋_GB2312" w:hAnsi="仿宋_GB2312" w:cs="仿宋_GB2312" w:hint="eastAsia"/>
          <w:sz w:val="32"/>
          <w:szCs w:val="32"/>
        </w:rPr>
        <w:t>（七）</w:t>
      </w:r>
      <w:r>
        <w:rPr>
          <w:rFonts w:ascii="仿宋_GB2312" w:eastAsia="仿宋_GB2312" w:hAnsi="仿宋_GB2312" w:cs="仿宋_GB2312" w:hint="eastAsia"/>
          <w:color w:val="000000"/>
          <w:sz w:val="32"/>
          <w:szCs w:val="32"/>
          <w:shd w:val="clear" w:color="auto" w:fill="FFFFFF"/>
        </w:rPr>
        <w:t>负责人大建议、政协提案的办理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t xml:space="preserve"> </w:t>
      </w:r>
      <w:r>
        <w:rPr>
          <w:rFonts w:ascii="仿宋_GB2312" w:eastAsia="仿宋_GB2312" w:hAnsi="仿宋_GB2312" w:cs="仿宋_GB2312" w:hint="eastAsia"/>
          <w:sz w:val="32"/>
          <w:szCs w:val="32"/>
        </w:rPr>
        <w:t>（八）</w:t>
      </w:r>
      <w:r>
        <w:rPr>
          <w:rFonts w:ascii="仿宋_GB2312" w:eastAsia="仿宋_GB2312" w:hAnsi="仿宋_GB2312" w:cs="仿宋_GB2312" w:hint="eastAsia"/>
          <w:color w:val="000000"/>
          <w:sz w:val="32"/>
          <w:szCs w:val="32"/>
          <w:shd w:val="clear" w:color="auto" w:fill="FFFFFF"/>
        </w:rPr>
        <w:t>负责督促检查白沟镇、管委会各部门对上级和本</w:t>
      </w:r>
    </w:p>
    <w:p w:rsidR="005D461E" w:rsidRDefault="0050564D">
      <w:pPr>
        <w:spacing w:line="560" w:lineRule="exac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级重要文件、重要会议、重要工作部署、主要工作目标以及领导同志重要批示的执行、落实情况，发现问题，提出建议，并向党</w:t>
      </w:r>
      <w:r>
        <w:rPr>
          <w:rFonts w:ascii="仿宋_GB2312" w:eastAsia="仿宋_GB2312" w:hAnsi="仿宋_GB2312" w:cs="仿宋_GB2312" w:hint="eastAsia"/>
          <w:color w:val="000000"/>
          <w:sz w:val="32"/>
          <w:szCs w:val="32"/>
          <w:shd w:val="clear" w:color="auto" w:fill="FFFFFF"/>
        </w:rPr>
        <w:lastRenderedPageBreak/>
        <w:t>工委、管委会报告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 </w:t>
      </w:r>
    </w:p>
    <w:p w:rsidR="005D461E" w:rsidRDefault="0050564D">
      <w:pPr>
        <w:spacing w:line="560" w:lineRule="exact"/>
        <w:ind w:leftChars="152" w:left="319"/>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（九）</w:t>
      </w:r>
      <w:r>
        <w:rPr>
          <w:rFonts w:ascii="仿宋_GB2312" w:eastAsia="仿宋_GB2312" w:hAnsi="仿宋_GB2312" w:cs="仿宋_GB2312" w:hint="eastAsia"/>
          <w:color w:val="000000"/>
          <w:sz w:val="32"/>
          <w:szCs w:val="32"/>
          <w:shd w:val="clear" w:color="auto" w:fill="FFFFFF"/>
        </w:rPr>
        <w:t>负责党工委、管委会领导批示及市委、市政府督</w:t>
      </w:r>
    </w:p>
    <w:p w:rsidR="005D461E" w:rsidRDefault="0050564D">
      <w:pPr>
        <w:spacing w:line="560" w:lineRule="exac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查室督办事项的办理</w:t>
      </w:r>
      <w:r>
        <w:rPr>
          <w:rFonts w:ascii="仿宋_GB2312" w:eastAsia="仿宋_GB2312" w:hAnsi="仿宋_GB2312" w:cs="仿宋_GB2312" w:hint="eastAsia"/>
          <w:sz w:val="32"/>
          <w:szCs w:val="32"/>
        </w:rPr>
        <w:t>。</w:t>
      </w:r>
    </w:p>
    <w:p w:rsidR="005D461E" w:rsidRDefault="0050564D">
      <w:pPr>
        <w:spacing w:line="560" w:lineRule="exact"/>
        <w:ind w:firstLineChars="100" w:firstLine="320"/>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（十）</w:t>
      </w:r>
      <w:r>
        <w:rPr>
          <w:rFonts w:ascii="仿宋_GB2312" w:eastAsia="仿宋_GB2312" w:hAnsi="仿宋_GB2312" w:cs="仿宋_GB2312" w:hint="eastAsia"/>
          <w:color w:val="000000"/>
          <w:sz w:val="32"/>
          <w:szCs w:val="32"/>
          <w:shd w:val="clear" w:color="auto" w:fill="FFFFFF"/>
        </w:rPr>
        <w:t>办理市委、市政府应急交办的事项；负责辖区应急预案编制，应急事件的协调处置工作。</w:t>
      </w:r>
    </w:p>
    <w:p w:rsidR="005D461E" w:rsidRDefault="0050564D">
      <w:pPr>
        <w:widowControl/>
        <w:spacing w:line="500" w:lineRule="exact"/>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（十一）</w:t>
      </w:r>
      <w:r>
        <w:rPr>
          <w:rFonts w:ascii="仿宋_GB2312" w:eastAsia="仿宋_GB2312" w:hAnsi="仿宋_GB2312" w:cs="仿宋_GB2312" w:hint="eastAsia"/>
          <w:color w:val="000000"/>
          <w:sz w:val="32"/>
          <w:szCs w:val="32"/>
          <w:shd w:val="clear" w:color="auto" w:fill="FFFFFF"/>
        </w:rPr>
        <w:t>负责党工委、管委会党务、政务信息的收集、选择、提供、反馈工作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t xml:space="preserve">   </w:t>
      </w:r>
      <w:r>
        <w:rPr>
          <w:rFonts w:ascii="仿宋_GB2312" w:eastAsia="仿宋_GB2312" w:hAnsi="仿宋_GB2312" w:cs="仿宋_GB2312" w:hint="eastAsia"/>
          <w:sz w:val="32"/>
          <w:szCs w:val="32"/>
        </w:rPr>
        <w:t>（十二）</w:t>
      </w:r>
      <w:r>
        <w:rPr>
          <w:rFonts w:ascii="仿宋_GB2312" w:eastAsia="仿宋_GB2312" w:hAnsi="仿宋_GB2312" w:cs="仿宋_GB2312" w:hint="eastAsia"/>
          <w:color w:val="000000"/>
          <w:sz w:val="32"/>
          <w:szCs w:val="32"/>
          <w:shd w:val="clear" w:color="auto" w:fill="FFFFFF"/>
        </w:rPr>
        <w:t>负责向市委、市政府办公厅等部门报送有关信息</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t xml:space="preserve">   </w:t>
      </w:r>
      <w:r>
        <w:rPr>
          <w:rFonts w:ascii="仿宋_GB2312" w:eastAsia="仿宋_GB2312" w:hAnsi="仿宋_GB2312" w:cs="仿宋_GB2312" w:hint="eastAsia"/>
          <w:sz w:val="32"/>
          <w:szCs w:val="32"/>
        </w:rPr>
        <w:t>（十三）</w:t>
      </w:r>
      <w:r>
        <w:rPr>
          <w:rFonts w:ascii="仿宋_GB2312" w:eastAsia="仿宋_GB2312" w:hAnsi="仿宋_GB2312" w:cs="仿宋_GB2312" w:hint="eastAsia"/>
          <w:color w:val="000000"/>
          <w:sz w:val="32"/>
          <w:szCs w:val="32"/>
          <w:shd w:val="clear" w:color="auto" w:fill="FFFFFF"/>
        </w:rPr>
        <w:t>指导白沟镇、党工委、管委会各部门的信息工作以及管委会门户网站</w:t>
      </w:r>
      <w:r>
        <w:rPr>
          <w:rFonts w:ascii="仿宋_GB2312" w:eastAsia="仿宋_GB2312" w:hAnsi="仿宋_GB2312" w:cs="仿宋_GB2312" w:hint="eastAsia"/>
          <w:color w:val="000000"/>
          <w:sz w:val="32"/>
          <w:szCs w:val="32"/>
          <w:shd w:val="clear" w:color="auto" w:fill="FFFFFF"/>
        </w:rPr>
        <w:t>的建设、管理工作。</w:t>
      </w:r>
    </w:p>
    <w:p w:rsidR="005D461E" w:rsidRDefault="005D461E">
      <w:pPr>
        <w:widowControl/>
        <w:spacing w:line="500" w:lineRule="exact"/>
        <w:rPr>
          <w:rFonts w:ascii="仿宋_GB2312" w:eastAsia="仿宋_GB2312" w:hAnsi="仿宋_GB2312" w:cs="仿宋_GB2312"/>
          <w:color w:val="000000"/>
          <w:sz w:val="32"/>
          <w:szCs w:val="32"/>
          <w:shd w:val="clear" w:color="auto" w:fill="FFFFFF"/>
        </w:rPr>
      </w:pPr>
    </w:p>
    <w:p w:rsidR="005D461E" w:rsidRDefault="0050564D">
      <w:pPr>
        <w:numPr>
          <w:ilvl w:val="0"/>
          <w:numId w:val="1"/>
        </w:numPr>
        <w:spacing w:line="500" w:lineRule="exact"/>
        <w:ind w:firstLineChars="200" w:firstLine="640"/>
        <w:rPr>
          <w:rFonts w:ascii="黑体" w:eastAsia="黑体" w:hAnsi="黑体" w:cs="黑体"/>
          <w:sz w:val="32"/>
          <w:szCs w:val="32"/>
        </w:rPr>
      </w:pPr>
      <w:r>
        <w:rPr>
          <w:rFonts w:ascii="黑体" w:eastAsia="黑体" w:hAnsi="黑体" w:cs="黑体" w:hint="eastAsia"/>
          <w:sz w:val="32"/>
          <w:szCs w:val="32"/>
        </w:rPr>
        <w:t>部门决算单位构成</w:t>
      </w:r>
    </w:p>
    <w:p w:rsidR="005D461E" w:rsidRDefault="005D461E">
      <w:pPr>
        <w:spacing w:line="500" w:lineRule="exact"/>
        <w:rPr>
          <w:rFonts w:ascii="黑体" w:eastAsia="黑体" w:hAnsi="黑体" w:cs="黑体"/>
          <w:sz w:val="32"/>
          <w:szCs w:val="32"/>
        </w:rPr>
      </w:pPr>
    </w:p>
    <w:tbl>
      <w:tblPr>
        <w:tblW w:w="8982" w:type="dxa"/>
        <w:tblInd w:w="-44" w:type="dxa"/>
        <w:tblLayout w:type="fixed"/>
        <w:tblLook w:val="04A0"/>
      </w:tblPr>
      <w:tblGrid>
        <w:gridCol w:w="971"/>
        <w:gridCol w:w="2566"/>
        <w:gridCol w:w="1650"/>
        <w:gridCol w:w="1905"/>
        <w:gridCol w:w="1890"/>
      </w:tblGrid>
      <w:tr w:rsidR="005D461E">
        <w:trPr>
          <w:trHeight w:val="720"/>
        </w:trPr>
        <w:tc>
          <w:tcPr>
            <w:tcW w:w="971" w:type="dxa"/>
            <w:vMerge w:val="restart"/>
            <w:tcBorders>
              <w:top w:val="single" w:sz="4" w:space="0" w:color="auto"/>
              <w:left w:val="single" w:sz="4" w:space="0" w:color="auto"/>
              <w:bottom w:val="single" w:sz="4" w:space="0" w:color="000000"/>
              <w:right w:val="single" w:sz="4" w:space="0" w:color="auto"/>
            </w:tcBorders>
            <w:vAlign w:val="center"/>
          </w:tcPr>
          <w:p w:rsidR="005D461E" w:rsidRDefault="0050564D">
            <w:pPr>
              <w:widowControl/>
              <w:jc w:val="center"/>
              <w:rPr>
                <w:rFonts w:ascii="仿宋_GB2312" w:eastAsia="仿宋_GB2312" w:hAnsi="仿宋_GB2312" w:cs="仿宋_GB2312"/>
                <w:b/>
                <w:bCs/>
                <w:color w:val="000000"/>
                <w:kern w:val="0"/>
                <w:sz w:val="24"/>
              </w:rPr>
            </w:pPr>
            <w:r>
              <w:rPr>
                <w:rFonts w:ascii="仿宋_GB2312" w:eastAsia="仿宋_GB2312" w:hAnsi="仿宋_GB2312" w:cs="仿宋_GB2312" w:hint="eastAsia"/>
                <w:b/>
                <w:bCs/>
                <w:color w:val="000000"/>
                <w:kern w:val="0"/>
                <w:sz w:val="24"/>
              </w:rPr>
              <w:t>序号</w:t>
            </w:r>
          </w:p>
        </w:tc>
        <w:tc>
          <w:tcPr>
            <w:tcW w:w="2566" w:type="dxa"/>
            <w:vMerge w:val="restart"/>
            <w:tcBorders>
              <w:top w:val="single" w:sz="4" w:space="0" w:color="auto"/>
              <w:left w:val="single" w:sz="4" w:space="0" w:color="auto"/>
              <w:bottom w:val="single" w:sz="4" w:space="0" w:color="000000"/>
              <w:right w:val="single" w:sz="4" w:space="0" w:color="auto"/>
            </w:tcBorders>
            <w:vAlign w:val="center"/>
          </w:tcPr>
          <w:p w:rsidR="005D461E" w:rsidRDefault="0050564D">
            <w:pPr>
              <w:widowControl/>
              <w:jc w:val="center"/>
              <w:rPr>
                <w:rFonts w:ascii="仿宋_GB2312" w:eastAsia="仿宋_GB2312" w:hAnsi="仿宋_GB2312" w:cs="仿宋_GB2312"/>
                <w:b/>
                <w:bCs/>
                <w:color w:val="000000"/>
                <w:kern w:val="0"/>
                <w:sz w:val="24"/>
              </w:rPr>
            </w:pPr>
            <w:r>
              <w:rPr>
                <w:rFonts w:ascii="仿宋_GB2312" w:eastAsia="仿宋_GB2312" w:hAnsi="仿宋_GB2312" w:cs="仿宋_GB2312" w:hint="eastAsia"/>
                <w:b/>
                <w:bCs/>
                <w:color w:val="000000"/>
                <w:kern w:val="0"/>
                <w:sz w:val="24"/>
              </w:rPr>
              <w:t>单位名称</w:t>
            </w:r>
          </w:p>
        </w:tc>
        <w:tc>
          <w:tcPr>
            <w:tcW w:w="1650" w:type="dxa"/>
            <w:vMerge w:val="restart"/>
            <w:tcBorders>
              <w:top w:val="single" w:sz="4" w:space="0" w:color="auto"/>
              <w:left w:val="single" w:sz="4" w:space="0" w:color="auto"/>
              <w:bottom w:val="single" w:sz="4" w:space="0" w:color="000000"/>
              <w:right w:val="single" w:sz="4" w:space="0" w:color="auto"/>
            </w:tcBorders>
            <w:vAlign w:val="center"/>
          </w:tcPr>
          <w:p w:rsidR="005D461E" w:rsidRDefault="0050564D">
            <w:pPr>
              <w:widowControl/>
              <w:jc w:val="center"/>
              <w:rPr>
                <w:rFonts w:ascii="仿宋_GB2312" w:eastAsia="仿宋_GB2312" w:hAnsi="仿宋_GB2312" w:cs="仿宋_GB2312"/>
                <w:b/>
                <w:bCs/>
                <w:color w:val="000000"/>
                <w:kern w:val="0"/>
                <w:sz w:val="24"/>
              </w:rPr>
            </w:pPr>
            <w:r>
              <w:rPr>
                <w:rFonts w:ascii="仿宋_GB2312" w:eastAsia="仿宋_GB2312" w:hAnsi="仿宋_GB2312" w:cs="仿宋_GB2312" w:hint="eastAsia"/>
                <w:b/>
                <w:bCs/>
                <w:color w:val="000000"/>
                <w:kern w:val="0"/>
                <w:sz w:val="24"/>
              </w:rPr>
              <w:t>单位性质</w:t>
            </w:r>
          </w:p>
        </w:tc>
        <w:tc>
          <w:tcPr>
            <w:tcW w:w="1905" w:type="dxa"/>
            <w:vMerge w:val="restart"/>
            <w:tcBorders>
              <w:top w:val="single" w:sz="4" w:space="0" w:color="auto"/>
              <w:left w:val="single" w:sz="4" w:space="0" w:color="auto"/>
              <w:bottom w:val="single" w:sz="4" w:space="0" w:color="000000"/>
              <w:right w:val="single" w:sz="4" w:space="0" w:color="auto"/>
            </w:tcBorders>
            <w:vAlign w:val="center"/>
          </w:tcPr>
          <w:p w:rsidR="005D461E" w:rsidRDefault="0050564D">
            <w:pPr>
              <w:widowControl/>
              <w:jc w:val="center"/>
              <w:rPr>
                <w:rFonts w:ascii="仿宋_GB2312" w:eastAsia="仿宋_GB2312" w:hAnsi="仿宋_GB2312" w:cs="仿宋_GB2312"/>
                <w:b/>
                <w:bCs/>
                <w:color w:val="000000"/>
                <w:kern w:val="0"/>
                <w:sz w:val="24"/>
              </w:rPr>
            </w:pPr>
            <w:r>
              <w:rPr>
                <w:rFonts w:ascii="仿宋_GB2312" w:eastAsia="仿宋_GB2312" w:hAnsi="仿宋_GB2312" w:cs="仿宋_GB2312" w:hint="eastAsia"/>
                <w:b/>
                <w:bCs/>
                <w:color w:val="000000"/>
                <w:kern w:val="0"/>
                <w:sz w:val="24"/>
              </w:rPr>
              <w:t>单位规格</w:t>
            </w:r>
          </w:p>
        </w:tc>
        <w:tc>
          <w:tcPr>
            <w:tcW w:w="1890" w:type="dxa"/>
            <w:vMerge w:val="restart"/>
            <w:tcBorders>
              <w:top w:val="single" w:sz="4" w:space="0" w:color="auto"/>
              <w:left w:val="single" w:sz="4" w:space="0" w:color="auto"/>
              <w:bottom w:val="single" w:sz="4" w:space="0" w:color="000000"/>
              <w:right w:val="single" w:sz="4" w:space="0" w:color="auto"/>
            </w:tcBorders>
            <w:vAlign w:val="center"/>
          </w:tcPr>
          <w:p w:rsidR="005D461E" w:rsidRDefault="0050564D">
            <w:pPr>
              <w:widowControl/>
              <w:jc w:val="center"/>
              <w:rPr>
                <w:rFonts w:ascii="仿宋_GB2312" w:eastAsia="仿宋_GB2312" w:hAnsi="仿宋_GB2312" w:cs="仿宋_GB2312"/>
                <w:b/>
                <w:bCs/>
                <w:color w:val="000000"/>
                <w:kern w:val="0"/>
                <w:sz w:val="24"/>
              </w:rPr>
            </w:pPr>
            <w:r>
              <w:rPr>
                <w:rFonts w:ascii="仿宋_GB2312" w:eastAsia="仿宋_GB2312" w:hAnsi="仿宋_GB2312" w:cs="仿宋_GB2312" w:hint="eastAsia"/>
                <w:b/>
                <w:bCs/>
                <w:color w:val="000000"/>
                <w:kern w:val="0"/>
                <w:sz w:val="24"/>
              </w:rPr>
              <w:t>经费保障形式</w:t>
            </w:r>
          </w:p>
        </w:tc>
      </w:tr>
      <w:tr w:rsidR="005D461E">
        <w:trPr>
          <w:trHeight w:val="312"/>
        </w:trPr>
        <w:tc>
          <w:tcPr>
            <w:tcW w:w="971" w:type="dxa"/>
            <w:vMerge/>
            <w:tcBorders>
              <w:top w:val="nil"/>
              <w:left w:val="single" w:sz="4" w:space="0" w:color="auto"/>
              <w:bottom w:val="single" w:sz="4" w:space="0" w:color="auto"/>
              <w:right w:val="single" w:sz="4" w:space="0" w:color="auto"/>
            </w:tcBorders>
            <w:vAlign w:val="center"/>
          </w:tcPr>
          <w:p w:rsidR="005D461E" w:rsidRDefault="005D461E">
            <w:pPr>
              <w:widowControl/>
              <w:jc w:val="left"/>
              <w:rPr>
                <w:rFonts w:ascii="仿宋_GB2312" w:eastAsia="仿宋_GB2312" w:hAnsi="仿宋_GB2312" w:cs="仿宋_GB2312"/>
                <w:color w:val="000000"/>
                <w:kern w:val="0"/>
                <w:sz w:val="24"/>
              </w:rPr>
            </w:pPr>
          </w:p>
        </w:tc>
        <w:tc>
          <w:tcPr>
            <w:tcW w:w="2566" w:type="dxa"/>
            <w:vMerge/>
            <w:tcBorders>
              <w:top w:val="nil"/>
              <w:left w:val="single" w:sz="4" w:space="0" w:color="auto"/>
              <w:bottom w:val="single" w:sz="4" w:space="0" w:color="auto"/>
              <w:right w:val="single" w:sz="4" w:space="0" w:color="auto"/>
            </w:tcBorders>
            <w:vAlign w:val="center"/>
          </w:tcPr>
          <w:p w:rsidR="005D461E" w:rsidRDefault="005D461E">
            <w:pPr>
              <w:widowControl/>
              <w:jc w:val="left"/>
              <w:rPr>
                <w:rFonts w:ascii="仿宋_GB2312" w:eastAsia="仿宋_GB2312" w:hAnsi="仿宋_GB2312" w:cs="仿宋_GB2312"/>
                <w:color w:val="000000"/>
                <w:kern w:val="0"/>
                <w:sz w:val="24"/>
              </w:rPr>
            </w:pPr>
          </w:p>
        </w:tc>
        <w:tc>
          <w:tcPr>
            <w:tcW w:w="1650" w:type="dxa"/>
            <w:vMerge/>
            <w:tcBorders>
              <w:top w:val="nil"/>
              <w:left w:val="single" w:sz="4" w:space="0" w:color="auto"/>
              <w:bottom w:val="single" w:sz="4" w:space="0" w:color="auto"/>
              <w:right w:val="single" w:sz="4" w:space="0" w:color="auto"/>
            </w:tcBorders>
            <w:vAlign w:val="center"/>
          </w:tcPr>
          <w:p w:rsidR="005D461E" w:rsidRDefault="005D461E">
            <w:pPr>
              <w:widowControl/>
              <w:jc w:val="left"/>
              <w:rPr>
                <w:rFonts w:ascii="仿宋_GB2312" w:eastAsia="仿宋_GB2312" w:hAnsi="仿宋_GB2312" w:cs="仿宋_GB2312"/>
                <w:color w:val="000000"/>
                <w:kern w:val="0"/>
                <w:sz w:val="24"/>
              </w:rPr>
            </w:pPr>
          </w:p>
        </w:tc>
        <w:tc>
          <w:tcPr>
            <w:tcW w:w="1905" w:type="dxa"/>
            <w:vMerge/>
            <w:tcBorders>
              <w:top w:val="nil"/>
              <w:left w:val="single" w:sz="4" w:space="0" w:color="auto"/>
              <w:bottom w:val="single" w:sz="4" w:space="0" w:color="auto"/>
              <w:right w:val="single" w:sz="4" w:space="0" w:color="auto"/>
            </w:tcBorders>
            <w:vAlign w:val="center"/>
          </w:tcPr>
          <w:p w:rsidR="005D461E" w:rsidRDefault="005D461E">
            <w:pPr>
              <w:widowControl/>
              <w:jc w:val="left"/>
              <w:rPr>
                <w:rFonts w:ascii="仿宋_GB2312" w:eastAsia="仿宋_GB2312" w:hAnsi="仿宋_GB2312" w:cs="仿宋_GB2312"/>
                <w:color w:val="000000"/>
                <w:kern w:val="0"/>
                <w:sz w:val="24"/>
              </w:rPr>
            </w:pPr>
          </w:p>
        </w:tc>
        <w:tc>
          <w:tcPr>
            <w:tcW w:w="1890" w:type="dxa"/>
            <w:vMerge/>
            <w:tcBorders>
              <w:top w:val="nil"/>
              <w:left w:val="single" w:sz="4" w:space="0" w:color="auto"/>
              <w:bottom w:val="single" w:sz="4" w:space="0" w:color="auto"/>
              <w:right w:val="single" w:sz="4" w:space="0" w:color="auto"/>
            </w:tcBorders>
            <w:vAlign w:val="center"/>
          </w:tcPr>
          <w:p w:rsidR="005D461E" w:rsidRDefault="005D461E">
            <w:pPr>
              <w:widowControl/>
              <w:jc w:val="left"/>
              <w:rPr>
                <w:rFonts w:ascii="仿宋_GB2312" w:eastAsia="仿宋_GB2312" w:hAnsi="仿宋_GB2312" w:cs="仿宋_GB2312"/>
                <w:color w:val="000000"/>
                <w:kern w:val="0"/>
                <w:sz w:val="24"/>
              </w:rPr>
            </w:pPr>
          </w:p>
        </w:tc>
      </w:tr>
      <w:tr w:rsidR="005D461E">
        <w:trPr>
          <w:trHeight w:val="720"/>
        </w:trPr>
        <w:tc>
          <w:tcPr>
            <w:tcW w:w="971"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1</w:t>
            </w:r>
          </w:p>
        </w:tc>
        <w:tc>
          <w:tcPr>
            <w:tcW w:w="2566"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保定白沟新城管理委员会办公室</w:t>
            </w:r>
          </w:p>
        </w:tc>
        <w:tc>
          <w:tcPr>
            <w:tcW w:w="165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行政单位</w:t>
            </w:r>
          </w:p>
        </w:tc>
        <w:tc>
          <w:tcPr>
            <w:tcW w:w="1905"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副处级</w:t>
            </w:r>
          </w:p>
        </w:tc>
        <w:tc>
          <w:tcPr>
            <w:tcW w:w="189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财政拨款</w:t>
            </w:r>
          </w:p>
        </w:tc>
      </w:tr>
      <w:tr w:rsidR="005D461E">
        <w:trPr>
          <w:trHeight w:val="720"/>
        </w:trPr>
        <w:tc>
          <w:tcPr>
            <w:tcW w:w="971"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2</w:t>
            </w:r>
          </w:p>
        </w:tc>
        <w:tc>
          <w:tcPr>
            <w:tcW w:w="2566"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白沟镇社会治安综合治理办公室</w:t>
            </w:r>
          </w:p>
        </w:tc>
        <w:tc>
          <w:tcPr>
            <w:tcW w:w="165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行政</w:t>
            </w:r>
          </w:p>
        </w:tc>
        <w:tc>
          <w:tcPr>
            <w:tcW w:w="1905"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正科级</w:t>
            </w:r>
          </w:p>
        </w:tc>
        <w:tc>
          <w:tcPr>
            <w:tcW w:w="189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财政拨款</w:t>
            </w:r>
          </w:p>
        </w:tc>
      </w:tr>
      <w:tr w:rsidR="005D461E">
        <w:trPr>
          <w:trHeight w:val="720"/>
        </w:trPr>
        <w:tc>
          <w:tcPr>
            <w:tcW w:w="971"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3</w:t>
            </w:r>
          </w:p>
        </w:tc>
        <w:tc>
          <w:tcPr>
            <w:tcW w:w="2566"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白沟镇党政办公室</w:t>
            </w:r>
          </w:p>
        </w:tc>
        <w:tc>
          <w:tcPr>
            <w:tcW w:w="165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行政</w:t>
            </w:r>
          </w:p>
        </w:tc>
        <w:tc>
          <w:tcPr>
            <w:tcW w:w="1905"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副科级</w:t>
            </w:r>
          </w:p>
        </w:tc>
        <w:tc>
          <w:tcPr>
            <w:tcW w:w="189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财政拨款</w:t>
            </w:r>
          </w:p>
        </w:tc>
      </w:tr>
      <w:tr w:rsidR="005D461E">
        <w:trPr>
          <w:trHeight w:val="720"/>
        </w:trPr>
        <w:tc>
          <w:tcPr>
            <w:tcW w:w="971"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4</w:t>
            </w:r>
          </w:p>
        </w:tc>
        <w:tc>
          <w:tcPr>
            <w:tcW w:w="2566"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公共资源交易中心</w:t>
            </w:r>
          </w:p>
        </w:tc>
        <w:tc>
          <w:tcPr>
            <w:tcW w:w="165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行政</w:t>
            </w:r>
          </w:p>
        </w:tc>
        <w:tc>
          <w:tcPr>
            <w:tcW w:w="1905"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副科级</w:t>
            </w:r>
          </w:p>
        </w:tc>
        <w:tc>
          <w:tcPr>
            <w:tcW w:w="189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财政拨款</w:t>
            </w:r>
          </w:p>
        </w:tc>
      </w:tr>
      <w:tr w:rsidR="005D461E">
        <w:trPr>
          <w:trHeight w:val="720"/>
        </w:trPr>
        <w:tc>
          <w:tcPr>
            <w:tcW w:w="971"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5</w:t>
            </w:r>
          </w:p>
        </w:tc>
        <w:tc>
          <w:tcPr>
            <w:tcW w:w="2566"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行政服务中心</w:t>
            </w:r>
          </w:p>
        </w:tc>
        <w:tc>
          <w:tcPr>
            <w:tcW w:w="165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行政</w:t>
            </w:r>
          </w:p>
        </w:tc>
        <w:tc>
          <w:tcPr>
            <w:tcW w:w="1905"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正科级</w:t>
            </w:r>
          </w:p>
        </w:tc>
        <w:tc>
          <w:tcPr>
            <w:tcW w:w="1890" w:type="dxa"/>
            <w:tcBorders>
              <w:top w:val="single" w:sz="4" w:space="0" w:color="auto"/>
              <w:left w:val="single" w:sz="4" w:space="0" w:color="auto"/>
              <w:bottom w:val="single" w:sz="4" w:space="0" w:color="auto"/>
              <w:right w:val="single" w:sz="4" w:space="0" w:color="auto"/>
            </w:tcBorders>
            <w:vAlign w:val="center"/>
          </w:tcPr>
          <w:p w:rsidR="005D461E" w:rsidRDefault="0050564D">
            <w:pPr>
              <w:widowControl/>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财政拨款</w:t>
            </w:r>
          </w:p>
        </w:tc>
      </w:tr>
    </w:tbl>
    <w:p w:rsidR="005D461E" w:rsidRDefault="005D461E">
      <w:pPr>
        <w:widowControl/>
        <w:spacing w:after="160" w:line="580" w:lineRule="exact"/>
        <w:ind w:firstLineChars="200" w:firstLine="880"/>
        <w:rPr>
          <w:rFonts w:ascii="黑体" w:eastAsia="黑体" w:hAnsi="黑体" w:cs="黑体"/>
          <w:color w:val="000000" w:themeColor="text1"/>
          <w:sz w:val="44"/>
          <w:szCs w:val="44"/>
        </w:rPr>
      </w:pPr>
    </w:p>
    <w:p w:rsidR="005D461E" w:rsidRDefault="005D461E">
      <w:pPr>
        <w:widowControl/>
        <w:spacing w:after="160" w:line="580" w:lineRule="exact"/>
        <w:ind w:firstLineChars="200" w:firstLine="880"/>
        <w:rPr>
          <w:rFonts w:ascii="黑体" w:eastAsia="黑体" w:hAnsi="黑体" w:cs="黑体"/>
          <w:color w:val="000000" w:themeColor="text1"/>
          <w:sz w:val="44"/>
          <w:szCs w:val="44"/>
        </w:rPr>
      </w:pPr>
    </w:p>
    <w:p w:rsidR="005D461E" w:rsidRDefault="005D461E">
      <w:pPr>
        <w:widowControl/>
        <w:spacing w:after="160" w:line="580" w:lineRule="exact"/>
        <w:ind w:firstLineChars="200" w:firstLine="880"/>
        <w:rPr>
          <w:rFonts w:ascii="黑体" w:eastAsia="黑体" w:hAnsi="黑体" w:cs="黑体"/>
          <w:color w:val="000000" w:themeColor="text1"/>
          <w:sz w:val="44"/>
          <w:szCs w:val="44"/>
        </w:rPr>
      </w:pPr>
    </w:p>
    <w:p w:rsidR="005D461E" w:rsidRDefault="005D461E">
      <w:pPr>
        <w:widowControl/>
        <w:spacing w:after="160" w:line="580" w:lineRule="exact"/>
        <w:ind w:firstLineChars="200" w:firstLine="880"/>
        <w:rPr>
          <w:rFonts w:ascii="黑体" w:eastAsia="黑体" w:hAnsi="黑体" w:cs="黑体"/>
          <w:color w:val="000000" w:themeColor="text1"/>
          <w:sz w:val="44"/>
          <w:szCs w:val="44"/>
        </w:rPr>
      </w:pPr>
    </w:p>
    <w:p w:rsidR="005D461E" w:rsidRDefault="005D461E">
      <w:pPr>
        <w:widowControl/>
        <w:spacing w:after="160" w:line="580" w:lineRule="exact"/>
        <w:ind w:firstLineChars="200" w:firstLine="880"/>
        <w:rPr>
          <w:rFonts w:ascii="黑体" w:eastAsia="黑体" w:hAnsi="黑体" w:cs="黑体"/>
          <w:color w:val="000000" w:themeColor="text1"/>
          <w:sz w:val="44"/>
          <w:szCs w:val="44"/>
        </w:rPr>
      </w:pPr>
    </w:p>
    <w:p w:rsidR="005D461E" w:rsidRDefault="005D461E">
      <w:pPr>
        <w:widowControl/>
        <w:spacing w:after="160" w:line="580" w:lineRule="exact"/>
        <w:ind w:firstLineChars="200" w:firstLine="880"/>
        <w:rPr>
          <w:rFonts w:ascii="黑体" w:eastAsia="黑体" w:hAnsi="黑体" w:cs="黑体"/>
          <w:color w:val="000000" w:themeColor="text1"/>
          <w:sz w:val="44"/>
          <w:szCs w:val="44"/>
        </w:rPr>
      </w:pPr>
    </w:p>
    <w:p w:rsidR="005D461E" w:rsidRDefault="005D461E">
      <w:pPr>
        <w:widowControl/>
        <w:spacing w:after="160" w:line="580" w:lineRule="exact"/>
        <w:ind w:firstLineChars="200" w:firstLine="880"/>
        <w:rPr>
          <w:rFonts w:ascii="黑体" w:eastAsia="黑体" w:hAnsi="黑体" w:cs="黑体"/>
          <w:color w:val="000000" w:themeColor="text1"/>
          <w:sz w:val="44"/>
          <w:szCs w:val="44"/>
        </w:rPr>
      </w:pPr>
    </w:p>
    <w:p w:rsidR="005D461E" w:rsidRDefault="005D461E">
      <w:pPr>
        <w:widowControl/>
        <w:spacing w:after="160" w:line="580" w:lineRule="exact"/>
        <w:ind w:firstLineChars="200" w:firstLine="880"/>
        <w:rPr>
          <w:rFonts w:ascii="黑体" w:eastAsia="黑体" w:hAnsi="黑体" w:cs="黑体"/>
          <w:color w:val="000000" w:themeColor="text1"/>
          <w:sz w:val="44"/>
          <w:szCs w:val="44"/>
        </w:rPr>
      </w:pPr>
    </w:p>
    <w:p w:rsidR="005D461E" w:rsidRDefault="005D461E">
      <w:pPr>
        <w:widowControl/>
        <w:spacing w:after="160" w:line="580" w:lineRule="exact"/>
        <w:ind w:firstLineChars="200" w:firstLine="880"/>
        <w:rPr>
          <w:rFonts w:ascii="黑体" w:eastAsia="黑体" w:hAnsi="黑体" w:cs="黑体"/>
          <w:color w:val="000000" w:themeColor="text1"/>
          <w:sz w:val="44"/>
          <w:szCs w:val="44"/>
        </w:rPr>
      </w:pPr>
    </w:p>
    <w:p w:rsidR="005D461E" w:rsidRDefault="0050564D">
      <w:pPr>
        <w:widowControl/>
        <w:spacing w:after="160" w:line="580" w:lineRule="exact"/>
        <w:rPr>
          <w:rFonts w:ascii="黑体" w:eastAsia="黑体" w:hAnsi="黑体" w:cs="黑体"/>
          <w:color w:val="000000" w:themeColor="text1"/>
          <w:sz w:val="44"/>
          <w:szCs w:val="44"/>
        </w:rPr>
      </w:pPr>
      <w:r>
        <w:rPr>
          <w:rFonts w:ascii="Times New Roman" w:eastAsia="黑体" w:hAnsi="Times New Roman" w:cs="Times New Roman" w:hint="eastAsia"/>
          <w:noProof/>
          <w:sz w:val="32"/>
          <w:szCs w:val="32"/>
        </w:rPr>
        <w:drawing>
          <wp:anchor distT="0" distB="0" distL="114300" distR="114300" simplePos="0" relativeHeight="251669504" behindDoc="0" locked="0" layoutInCell="1" allowOverlap="1">
            <wp:simplePos x="0" y="0"/>
            <wp:positionH relativeFrom="column">
              <wp:posOffset>449580</wp:posOffset>
            </wp:positionH>
            <wp:positionV relativeFrom="margin">
              <wp:posOffset>4013200</wp:posOffset>
            </wp:positionV>
            <wp:extent cx="579120" cy="579120"/>
            <wp:effectExtent l="0" t="0" r="0" b="5080"/>
            <wp:wrapNone/>
            <wp:docPr id="70" name="图片 70" descr="32303235303832303b32303235353434303bcec4bcfeb1edb8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32303235303832303b32303235353434303bcec4bcfeb1edb8f1"/>
                    <pic:cNvPicPr>
                      <a:picLocks noChangeAspect="1"/>
                    </pic:cNvPicPr>
                  </pic:nvPicPr>
                  <pic:blipFill>
                    <a:blip r:embed="rId17" cstate="print"/>
                    <a:stretch>
                      <a:fillRect/>
                    </a:stretch>
                  </pic:blipFill>
                  <pic:spPr>
                    <a:xfrm>
                      <a:off x="0" y="0"/>
                      <a:ext cx="579120" cy="579120"/>
                    </a:xfrm>
                    <a:prstGeom prst="rect">
                      <a:avLst/>
                    </a:prstGeom>
                  </pic:spPr>
                </pic:pic>
              </a:graphicData>
            </a:graphic>
          </wp:anchor>
        </w:drawing>
      </w:r>
    </w:p>
    <w:p w:rsidR="005D461E" w:rsidRDefault="0050564D">
      <w:pPr>
        <w:widowControl/>
        <w:spacing w:after="160" w:line="580" w:lineRule="exact"/>
        <w:ind w:firstLineChars="200" w:firstLine="880"/>
        <w:jc w:val="center"/>
        <w:rPr>
          <w:rFonts w:ascii="黑体" w:eastAsia="黑体" w:hAnsi="黑体" w:cs="黑体"/>
          <w:color w:val="000000" w:themeColor="text1"/>
          <w:sz w:val="44"/>
          <w:szCs w:val="44"/>
        </w:rPr>
        <w:sectPr w:rsidR="005D461E">
          <w:headerReference w:type="default" r:id="rId18"/>
          <w:pgSz w:w="11906" w:h="16838"/>
          <w:pgMar w:top="2041" w:right="1531" w:bottom="1774" w:left="1531" w:header="851" w:footer="992" w:gutter="0"/>
          <w:pgNumType w:fmt="numberInDash"/>
          <w:cols w:space="0"/>
          <w:titlePg/>
          <w:docGrid w:type="lines" w:linePitch="312"/>
        </w:sectPr>
      </w:pPr>
      <w:r>
        <w:rPr>
          <w:rFonts w:ascii="黑体" w:eastAsia="黑体" w:hAnsi="黑体" w:cs="黑体" w:hint="eastAsia"/>
          <w:color w:val="000000" w:themeColor="text1"/>
          <w:sz w:val="44"/>
          <w:szCs w:val="44"/>
        </w:rPr>
        <w:t>第二部分</w:t>
      </w:r>
      <w:r>
        <w:rPr>
          <w:rFonts w:ascii="黑体" w:eastAsia="黑体" w:hAnsi="黑体" w:cs="黑体" w:hint="eastAsia"/>
          <w:color w:val="000000" w:themeColor="text1"/>
          <w:sz w:val="44"/>
          <w:szCs w:val="44"/>
        </w:rPr>
        <w:t xml:space="preserve">  2021</w:t>
      </w:r>
      <w:r>
        <w:rPr>
          <w:rFonts w:ascii="黑体" w:eastAsia="黑体" w:hAnsi="黑体" w:cs="黑体" w:hint="eastAsia"/>
          <w:color w:val="000000" w:themeColor="text1"/>
          <w:sz w:val="44"/>
          <w:szCs w:val="44"/>
        </w:rPr>
        <w:t>年度部门决算表</w:t>
      </w:r>
    </w:p>
    <w:p w:rsidR="005D461E" w:rsidRDefault="0050564D">
      <w:pPr>
        <w:widowControl/>
        <w:jc w:val="left"/>
        <w:textAlignment w:val="center"/>
        <w:rPr>
          <w:sz w:val="20"/>
          <w:szCs w:val="20"/>
        </w:rPr>
      </w:pPr>
      <w:r>
        <w:rPr>
          <w:noProof/>
        </w:rPr>
        <w:lastRenderedPageBreak/>
        <w:drawing>
          <wp:inline distT="0" distB="0" distL="114300" distR="114300">
            <wp:extent cx="5612765" cy="5746750"/>
            <wp:effectExtent l="0" t="0" r="698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5612765" cy="5746750"/>
                    </a:xfrm>
                    <a:prstGeom prst="rect">
                      <a:avLst/>
                    </a:prstGeom>
                    <a:noFill/>
                    <a:ln w="9525">
                      <a:noFill/>
                    </a:ln>
                  </pic:spPr>
                </pic:pic>
              </a:graphicData>
            </a:graphic>
          </wp:inline>
        </w:drawing>
      </w:r>
      <w:r>
        <w:rPr>
          <w:rFonts w:hint="eastAsia"/>
          <w:sz w:val="20"/>
          <w:szCs w:val="20"/>
        </w:rPr>
        <w:br w:type="page"/>
      </w:r>
    </w:p>
    <w:p w:rsidR="005D461E" w:rsidRDefault="0050564D">
      <w:r>
        <w:rPr>
          <w:noProof/>
        </w:rPr>
        <w:lastRenderedPageBreak/>
        <w:drawing>
          <wp:inline distT="0" distB="0" distL="114300" distR="114300">
            <wp:extent cx="5614670" cy="5519420"/>
            <wp:effectExtent l="0" t="0" r="508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a:stretch>
                      <a:fillRect/>
                    </a:stretch>
                  </pic:blipFill>
                  <pic:spPr>
                    <a:xfrm>
                      <a:off x="0" y="0"/>
                      <a:ext cx="5614670" cy="5519420"/>
                    </a:xfrm>
                    <a:prstGeom prst="rect">
                      <a:avLst/>
                    </a:prstGeom>
                    <a:noFill/>
                    <a:ln w="9525">
                      <a:noFill/>
                    </a:ln>
                  </pic:spPr>
                </pic:pic>
              </a:graphicData>
            </a:graphic>
          </wp:inline>
        </w:drawing>
      </w:r>
      <w:r>
        <w:br w:type="page"/>
      </w:r>
    </w:p>
    <w:p w:rsidR="005D461E" w:rsidRDefault="0050564D">
      <w:r>
        <w:rPr>
          <w:noProof/>
        </w:rPr>
        <w:lastRenderedPageBreak/>
        <w:drawing>
          <wp:inline distT="0" distB="0" distL="114300" distR="114300">
            <wp:extent cx="5613400" cy="5572760"/>
            <wp:effectExtent l="0" t="0" r="635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1"/>
                    <a:stretch>
                      <a:fillRect/>
                    </a:stretch>
                  </pic:blipFill>
                  <pic:spPr>
                    <a:xfrm>
                      <a:off x="0" y="0"/>
                      <a:ext cx="5613400" cy="5572760"/>
                    </a:xfrm>
                    <a:prstGeom prst="rect">
                      <a:avLst/>
                    </a:prstGeom>
                    <a:noFill/>
                    <a:ln w="9525">
                      <a:noFill/>
                    </a:ln>
                  </pic:spPr>
                </pic:pic>
              </a:graphicData>
            </a:graphic>
          </wp:inline>
        </w:drawing>
      </w:r>
      <w:r>
        <w:br w:type="page"/>
      </w:r>
    </w:p>
    <w:p w:rsidR="005D461E" w:rsidRDefault="005D461E">
      <w:pPr>
        <w:widowControl/>
        <w:jc w:val="left"/>
        <w:textAlignment w:val="center"/>
        <w:rPr>
          <w:rFonts w:ascii="宋体" w:eastAsia="宋体" w:hAnsi="宋体" w:cs="宋体"/>
          <w:color w:val="000000"/>
          <w:kern w:val="0"/>
          <w:sz w:val="20"/>
          <w:szCs w:val="20"/>
        </w:rPr>
      </w:pPr>
    </w:p>
    <w:p w:rsidR="005D461E" w:rsidRDefault="0050564D">
      <w:r>
        <w:rPr>
          <w:noProof/>
        </w:rPr>
        <w:drawing>
          <wp:inline distT="0" distB="0" distL="114300" distR="114300">
            <wp:extent cx="5612765" cy="5461635"/>
            <wp:effectExtent l="0" t="0" r="698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2"/>
                    <a:stretch>
                      <a:fillRect/>
                    </a:stretch>
                  </pic:blipFill>
                  <pic:spPr>
                    <a:xfrm>
                      <a:off x="0" y="0"/>
                      <a:ext cx="5612765" cy="5461635"/>
                    </a:xfrm>
                    <a:prstGeom prst="rect">
                      <a:avLst/>
                    </a:prstGeom>
                    <a:noFill/>
                    <a:ln w="9525">
                      <a:noFill/>
                    </a:ln>
                  </pic:spPr>
                </pic:pic>
              </a:graphicData>
            </a:graphic>
          </wp:inline>
        </w:drawing>
      </w:r>
      <w:r>
        <w:br w:type="page"/>
      </w:r>
    </w:p>
    <w:p w:rsidR="005D461E" w:rsidRDefault="005D461E"/>
    <w:p w:rsidR="005D461E" w:rsidRDefault="0050564D">
      <w:r>
        <w:rPr>
          <w:noProof/>
        </w:rPr>
        <w:drawing>
          <wp:inline distT="0" distB="0" distL="114300" distR="114300">
            <wp:extent cx="5613400" cy="6765925"/>
            <wp:effectExtent l="0" t="0" r="6350" b="158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3"/>
                    <a:stretch>
                      <a:fillRect/>
                    </a:stretch>
                  </pic:blipFill>
                  <pic:spPr>
                    <a:xfrm>
                      <a:off x="0" y="0"/>
                      <a:ext cx="5613400" cy="6765925"/>
                    </a:xfrm>
                    <a:prstGeom prst="rect">
                      <a:avLst/>
                    </a:prstGeom>
                    <a:noFill/>
                    <a:ln w="9525">
                      <a:noFill/>
                    </a:ln>
                  </pic:spPr>
                </pic:pic>
              </a:graphicData>
            </a:graphic>
          </wp:inline>
        </w:drawing>
      </w:r>
    </w:p>
    <w:p w:rsidR="005D461E" w:rsidRDefault="005D461E"/>
    <w:p w:rsidR="005D461E" w:rsidRDefault="0050564D">
      <w:r>
        <w:tab/>
      </w:r>
      <w:r>
        <w:tab/>
      </w:r>
      <w:r>
        <w:tab/>
      </w:r>
      <w:r>
        <w:tab/>
      </w:r>
      <w:r>
        <w:tab/>
      </w:r>
      <w:r>
        <w:tab/>
      </w:r>
      <w:r>
        <w:tab/>
      </w:r>
      <w:r>
        <w:tab/>
      </w:r>
      <w:r>
        <w:br w:type="page"/>
      </w:r>
    </w:p>
    <w:p w:rsidR="005D461E" w:rsidRDefault="0050564D">
      <w:pPr>
        <w:ind w:firstLineChars="200" w:firstLine="420"/>
        <w:rPr>
          <w:b/>
        </w:rPr>
      </w:pPr>
      <w:r>
        <w:rPr>
          <w:noProof/>
        </w:rPr>
        <w:lastRenderedPageBreak/>
        <w:drawing>
          <wp:inline distT="0" distB="0" distL="114300" distR="114300">
            <wp:extent cx="5614035" cy="5024120"/>
            <wp:effectExtent l="0" t="0" r="5715"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4"/>
                    <a:stretch>
                      <a:fillRect/>
                    </a:stretch>
                  </pic:blipFill>
                  <pic:spPr>
                    <a:xfrm>
                      <a:off x="0" y="0"/>
                      <a:ext cx="5614035" cy="5024120"/>
                    </a:xfrm>
                    <a:prstGeom prst="rect">
                      <a:avLst/>
                    </a:prstGeom>
                    <a:noFill/>
                    <a:ln w="9525">
                      <a:noFill/>
                    </a:ln>
                  </pic:spPr>
                </pic:pic>
              </a:graphicData>
            </a:graphic>
          </wp:inline>
        </w:drawing>
      </w:r>
      <w:r>
        <w:rPr>
          <w:b/>
        </w:rPr>
        <w:br w:type="page"/>
      </w:r>
    </w:p>
    <w:p w:rsidR="005D461E" w:rsidRDefault="005D461E"/>
    <w:p w:rsidR="005D461E" w:rsidRDefault="005D461E">
      <w:pPr>
        <w:pStyle w:val="a0"/>
      </w:pPr>
    </w:p>
    <w:p w:rsidR="005D461E" w:rsidRDefault="005D461E">
      <w:pPr>
        <w:pStyle w:val="a0"/>
      </w:pPr>
    </w:p>
    <w:p w:rsidR="005D461E" w:rsidRDefault="005D461E">
      <w:pPr>
        <w:pStyle w:val="a0"/>
      </w:pPr>
    </w:p>
    <w:p w:rsidR="005D461E" w:rsidRDefault="0050564D">
      <w:pPr>
        <w:pStyle w:val="a0"/>
      </w:pPr>
      <w:r>
        <w:rPr>
          <w:noProof/>
        </w:rPr>
        <w:drawing>
          <wp:inline distT="0" distB="0" distL="114300" distR="114300">
            <wp:extent cx="5607685" cy="1464310"/>
            <wp:effectExtent l="0" t="0" r="12065" b="254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5"/>
                    <a:stretch>
                      <a:fillRect/>
                    </a:stretch>
                  </pic:blipFill>
                  <pic:spPr>
                    <a:xfrm>
                      <a:off x="0" y="0"/>
                      <a:ext cx="5607685" cy="1464310"/>
                    </a:xfrm>
                    <a:prstGeom prst="rect">
                      <a:avLst/>
                    </a:prstGeom>
                    <a:noFill/>
                    <a:ln w="9525">
                      <a:noFill/>
                    </a:ln>
                  </pic:spPr>
                </pic:pic>
              </a:graphicData>
            </a:graphic>
          </wp:inline>
        </w:drawing>
      </w: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0564D">
      <w:pPr>
        <w:pStyle w:val="a0"/>
      </w:pPr>
      <w:r>
        <w:rPr>
          <w:noProof/>
        </w:rPr>
        <w:drawing>
          <wp:inline distT="0" distB="0" distL="114300" distR="114300">
            <wp:extent cx="5614670" cy="2208530"/>
            <wp:effectExtent l="0" t="0" r="5080" b="127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6"/>
                    <a:stretch>
                      <a:fillRect/>
                    </a:stretch>
                  </pic:blipFill>
                  <pic:spPr>
                    <a:xfrm>
                      <a:off x="0" y="0"/>
                      <a:ext cx="5614670" cy="2208530"/>
                    </a:xfrm>
                    <a:prstGeom prst="rect">
                      <a:avLst/>
                    </a:prstGeom>
                    <a:noFill/>
                    <a:ln w="9525">
                      <a:noFill/>
                    </a:ln>
                  </pic:spPr>
                </pic:pic>
              </a:graphicData>
            </a:graphic>
          </wp:inline>
        </w:drawing>
      </w: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D461E">
      <w:pPr>
        <w:pStyle w:val="a0"/>
      </w:pPr>
    </w:p>
    <w:p w:rsidR="005D461E" w:rsidRDefault="0050564D">
      <w:pPr>
        <w:pStyle w:val="a0"/>
      </w:pPr>
      <w:r>
        <w:rPr>
          <w:noProof/>
        </w:rPr>
        <w:drawing>
          <wp:inline distT="0" distB="0" distL="114300" distR="114300">
            <wp:extent cx="5610225" cy="2749550"/>
            <wp:effectExtent l="0" t="0" r="9525" b="1270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7"/>
                    <a:stretch>
                      <a:fillRect/>
                    </a:stretch>
                  </pic:blipFill>
                  <pic:spPr>
                    <a:xfrm>
                      <a:off x="0" y="0"/>
                      <a:ext cx="5610225" cy="2749550"/>
                    </a:xfrm>
                    <a:prstGeom prst="rect">
                      <a:avLst/>
                    </a:prstGeom>
                    <a:noFill/>
                    <a:ln w="9525">
                      <a:noFill/>
                    </a:ln>
                  </pic:spPr>
                </pic:pic>
              </a:graphicData>
            </a:graphic>
          </wp:inline>
        </w:drawing>
      </w:r>
    </w:p>
    <w:p w:rsidR="005D461E" w:rsidRDefault="005D461E">
      <w:pPr>
        <w:pStyle w:val="a0"/>
      </w:pPr>
    </w:p>
    <w:p w:rsidR="005D461E" w:rsidRDefault="005D461E">
      <w:pPr>
        <w:pStyle w:val="a0"/>
      </w:pPr>
    </w:p>
    <w:p w:rsidR="005D461E" w:rsidRDefault="005D461E" w:rsidP="002007FA">
      <w:pPr>
        <w:pStyle w:val="a0"/>
        <w:ind w:firstLine="1120"/>
        <w:rPr>
          <w:rFonts w:ascii="黑体" w:eastAsia="黑体" w:hAnsi="黑体" w:cs="黑体"/>
          <w:sz w:val="56"/>
          <w:szCs w:val="72"/>
        </w:rPr>
      </w:pPr>
    </w:p>
    <w:p w:rsidR="005D461E" w:rsidRDefault="005D461E" w:rsidP="002007FA">
      <w:pPr>
        <w:pStyle w:val="a0"/>
        <w:ind w:firstLine="1120"/>
        <w:rPr>
          <w:rFonts w:ascii="黑体" w:eastAsia="黑体" w:hAnsi="黑体" w:cs="黑体"/>
          <w:sz w:val="56"/>
          <w:szCs w:val="72"/>
        </w:rPr>
      </w:pPr>
    </w:p>
    <w:p w:rsidR="005D461E" w:rsidRDefault="005D461E">
      <w:pPr>
        <w:rPr>
          <w:rFonts w:ascii="黑体" w:eastAsia="黑体" w:hAnsi="黑体" w:cs="黑体"/>
          <w:sz w:val="56"/>
          <w:szCs w:val="72"/>
        </w:rPr>
      </w:pPr>
    </w:p>
    <w:p w:rsidR="005D461E" w:rsidRDefault="005D461E">
      <w:pPr>
        <w:rPr>
          <w:rFonts w:ascii="黑体" w:eastAsia="黑体" w:hAnsi="黑体" w:cs="黑体"/>
          <w:sz w:val="56"/>
          <w:szCs w:val="72"/>
        </w:rPr>
      </w:pPr>
    </w:p>
    <w:p w:rsidR="005D461E" w:rsidRDefault="005D461E">
      <w:pPr>
        <w:rPr>
          <w:rFonts w:ascii="黑体" w:eastAsia="黑体" w:hAnsi="黑体" w:cs="黑体"/>
          <w:sz w:val="56"/>
          <w:szCs w:val="72"/>
        </w:rPr>
      </w:pPr>
    </w:p>
    <w:p w:rsidR="005D461E" w:rsidRDefault="005D461E">
      <w:pPr>
        <w:rPr>
          <w:rFonts w:ascii="黑体" w:eastAsia="黑体" w:hAnsi="黑体" w:cs="黑体"/>
          <w:sz w:val="56"/>
          <w:szCs w:val="72"/>
        </w:rPr>
      </w:pPr>
    </w:p>
    <w:p w:rsidR="005D461E" w:rsidRDefault="005D461E"/>
    <w:p w:rsidR="005D461E" w:rsidRDefault="005D461E">
      <w:pPr>
        <w:widowControl/>
        <w:spacing w:after="160" w:line="580" w:lineRule="exact"/>
        <w:ind w:firstLineChars="316" w:firstLine="2275"/>
        <w:rPr>
          <w:rFonts w:ascii="Times New Roman" w:eastAsia="黑体" w:hAnsi="Times New Roman" w:cs="Times New Roman"/>
          <w:sz w:val="32"/>
          <w:szCs w:val="32"/>
        </w:rPr>
        <w:sectPr w:rsidR="005D461E">
          <w:pgSz w:w="11906" w:h="16838"/>
          <w:pgMar w:top="1134" w:right="1531" w:bottom="1208" w:left="1531" w:header="851" w:footer="992" w:gutter="0"/>
          <w:pgNumType w:fmt="numberInDash"/>
          <w:cols w:space="0"/>
          <w:titlePg/>
          <w:docGrid w:type="lines" w:linePitch="312"/>
        </w:sectPr>
      </w:pPr>
      <w:r w:rsidRPr="005D461E">
        <w:rPr>
          <w:sz w:val="72"/>
        </w:rPr>
        <w:pict>
          <v:shape id="_x0000_s1027" type="#_x0000_t202" style="position:absolute;left:0;text-align:left;margin-left:-85.7pt;margin-top:238.15pt;width:613.65pt;height:173.25pt;z-index:251667456" o:gfxdata="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uuj5PeAAAADQEAAA8AAAAAAAAAAQAgAAAA&#10;IgAAAGRycy9kb3ducmV2LnhtbFBLAQIUABQAAAAIAIdO4kBdpNn+PgIAAGsEAAAOAAAAAAAAAAEA&#10;IAAAAC0BAABkcnMvZTJvRG9jLnhtbFBLBQYAAAAABgAGAFkBAADdBQAAAAA=&#10;" filled="f" stroked="f" strokeweight=".5pt">
            <v:textbox>
              <w:txbxContent>
                <w:p w:rsidR="005D461E" w:rsidRDefault="005D461E">
                  <w:pPr>
                    <w:widowControl/>
                    <w:jc w:val="center"/>
                    <w:rPr>
                      <w:rFonts w:ascii="黑体" w:eastAsia="黑体" w:hAnsi="黑体" w:cs="黑体"/>
                      <w:color w:val="000000" w:themeColor="text1"/>
                      <w:sz w:val="96"/>
                      <w:szCs w:val="96"/>
                    </w:rPr>
                  </w:pPr>
                </w:p>
                <w:p w:rsidR="005D461E" w:rsidRDefault="005D461E">
                  <w:pPr>
                    <w:widowControl/>
                    <w:jc w:val="center"/>
                    <w:rPr>
                      <w:rFonts w:ascii="黑体" w:eastAsia="黑体" w:hAnsi="黑体" w:cs="黑体"/>
                      <w:color w:val="000000" w:themeColor="text1"/>
                      <w:sz w:val="96"/>
                      <w:szCs w:val="96"/>
                    </w:rPr>
                  </w:pPr>
                </w:p>
              </w:txbxContent>
            </v:textbox>
          </v:shape>
        </w:pict>
      </w:r>
    </w:p>
    <w:p w:rsidR="005D461E" w:rsidRDefault="005D461E">
      <w:pPr>
        <w:widowControl/>
        <w:spacing w:line="580" w:lineRule="exact"/>
        <w:ind w:firstLineChars="200" w:firstLine="640"/>
        <w:rPr>
          <w:rFonts w:eastAsia="黑体"/>
          <w:sz w:val="32"/>
          <w:szCs w:val="32"/>
        </w:rPr>
      </w:pPr>
    </w:p>
    <w:p w:rsidR="005D461E" w:rsidRDefault="005D461E">
      <w:pPr>
        <w:widowControl/>
        <w:jc w:val="center"/>
        <w:rPr>
          <w:rFonts w:eastAsia="黑体"/>
          <w:sz w:val="32"/>
          <w:szCs w:val="32"/>
        </w:rPr>
      </w:pPr>
    </w:p>
    <w:p w:rsidR="005D461E" w:rsidRDefault="005D461E">
      <w:pPr>
        <w:widowControl/>
        <w:jc w:val="center"/>
        <w:rPr>
          <w:rFonts w:eastAsia="黑体"/>
          <w:sz w:val="32"/>
          <w:szCs w:val="32"/>
        </w:rPr>
      </w:pPr>
    </w:p>
    <w:p w:rsidR="005D461E" w:rsidRDefault="005D461E">
      <w:pPr>
        <w:widowControl/>
        <w:jc w:val="center"/>
        <w:rPr>
          <w:rFonts w:eastAsia="黑体"/>
          <w:sz w:val="32"/>
          <w:szCs w:val="32"/>
        </w:rPr>
      </w:pPr>
    </w:p>
    <w:p w:rsidR="005D461E" w:rsidRDefault="005D461E">
      <w:pPr>
        <w:widowControl/>
        <w:jc w:val="center"/>
        <w:rPr>
          <w:rFonts w:eastAsia="黑体"/>
          <w:sz w:val="32"/>
          <w:szCs w:val="32"/>
        </w:rPr>
      </w:pPr>
    </w:p>
    <w:p w:rsidR="005D461E" w:rsidRDefault="005D461E">
      <w:pPr>
        <w:widowControl/>
        <w:jc w:val="center"/>
        <w:rPr>
          <w:rFonts w:eastAsia="黑体"/>
          <w:sz w:val="32"/>
          <w:szCs w:val="32"/>
        </w:rPr>
      </w:pPr>
    </w:p>
    <w:p w:rsidR="005D461E" w:rsidRDefault="005D461E">
      <w:pPr>
        <w:widowControl/>
        <w:jc w:val="center"/>
        <w:rPr>
          <w:rFonts w:eastAsia="黑体"/>
          <w:sz w:val="32"/>
          <w:szCs w:val="32"/>
        </w:rPr>
      </w:pPr>
    </w:p>
    <w:p w:rsidR="005D461E" w:rsidRDefault="005D461E">
      <w:pPr>
        <w:widowControl/>
        <w:jc w:val="center"/>
        <w:rPr>
          <w:rFonts w:eastAsia="黑体"/>
          <w:sz w:val="32"/>
          <w:szCs w:val="32"/>
        </w:rPr>
      </w:pPr>
    </w:p>
    <w:p w:rsidR="005D461E" w:rsidRDefault="0050564D">
      <w:pPr>
        <w:widowControl/>
        <w:jc w:val="center"/>
        <w:rPr>
          <w:rFonts w:eastAsia="黑体"/>
          <w:sz w:val="32"/>
          <w:szCs w:val="32"/>
        </w:rPr>
      </w:pPr>
      <w:r>
        <w:rPr>
          <w:rFonts w:eastAsia="黑体" w:hint="eastAsia"/>
          <w:noProof/>
          <w:sz w:val="32"/>
          <w:szCs w:val="32"/>
        </w:rPr>
        <w:drawing>
          <wp:anchor distT="0" distB="0" distL="114300" distR="114300" simplePos="0" relativeHeight="251671552" behindDoc="0" locked="0" layoutInCell="1" allowOverlap="1">
            <wp:simplePos x="0" y="0"/>
            <wp:positionH relativeFrom="column">
              <wp:posOffset>156845</wp:posOffset>
            </wp:positionH>
            <wp:positionV relativeFrom="margin">
              <wp:posOffset>3341370</wp:posOffset>
            </wp:positionV>
            <wp:extent cx="660400" cy="660400"/>
            <wp:effectExtent l="0" t="0" r="0" b="0"/>
            <wp:wrapNone/>
            <wp:docPr id="74" name="图片 74" descr="32303036343138343b32303038313639313bcafdbeddb7d6ce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32303036343138343b32303038313639313bcafdbeddb7d6cef6"/>
                    <pic:cNvPicPr>
                      <a:picLocks noChangeAspect="1"/>
                    </pic:cNvPicPr>
                  </pic:nvPicPr>
                  <pic:blipFill>
                    <a:blip r:embed="rId28" cstate="print"/>
                    <a:stretch>
                      <a:fillRect/>
                    </a:stretch>
                  </pic:blipFill>
                  <pic:spPr>
                    <a:xfrm>
                      <a:off x="0" y="0"/>
                      <a:ext cx="660400" cy="660400"/>
                    </a:xfrm>
                    <a:prstGeom prst="rect">
                      <a:avLst/>
                    </a:prstGeom>
                  </pic:spPr>
                </pic:pic>
              </a:graphicData>
            </a:graphic>
          </wp:anchor>
        </w:drawing>
      </w:r>
    </w:p>
    <w:p w:rsidR="005D461E" w:rsidRDefault="0050564D">
      <w:pPr>
        <w:widowControl/>
        <w:jc w:val="center"/>
        <w:rPr>
          <w:rFonts w:ascii="黑体" w:eastAsia="黑体" w:hAnsi="黑体" w:cs="黑体"/>
          <w:color w:val="000000" w:themeColor="text1"/>
          <w:sz w:val="44"/>
          <w:szCs w:val="44"/>
        </w:rPr>
      </w:pPr>
      <w:r>
        <w:rPr>
          <w:rFonts w:ascii="黑体" w:eastAsia="黑体" w:hAnsi="黑体" w:cs="黑体" w:hint="eastAsia"/>
          <w:color w:val="000000" w:themeColor="text1"/>
          <w:sz w:val="44"/>
          <w:szCs w:val="44"/>
        </w:rPr>
        <w:t>第三部分</w:t>
      </w:r>
      <w:r>
        <w:rPr>
          <w:rFonts w:ascii="黑体" w:eastAsia="黑体" w:hAnsi="黑体" w:cs="黑体" w:hint="eastAsia"/>
          <w:color w:val="000000" w:themeColor="text1"/>
          <w:sz w:val="44"/>
          <w:szCs w:val="44"/>
        </w:rPr>
        <w:t xml:space="preserve"> 2021</w:t>
      </w:r>
      <w:r>
        <w:rPr>
          <w:rFonts w:ascii="黑体" w:eastAsia="黑体" w:hAnsi="黑体" w:cs="黑体" w:hint="eastAsia"/>
          <w:color w:val="000000" w:themeColor="text1"/>
          <w:sz w:val="44"/>
          <w:szCs w:val="44"/>
        </w:rPr>
        <w:t>年度部门决算情况说明</w:t>
      </w:r>
    </w:p>
    <w:p w:rsidR="005D461E" w:rsidRDefault="0050564D">
      <w:pPr>
        <w:rPr>
          <w:rFonts w:ascii="黑体" w:eastAsia="黑体" w:hAnsi="Calibri" w:cs="Times New Roman"/>
          <w:sz w:val="32"/>
          <w:szCs w:val="32"/>
        </w:rPr>
      </w:pPr>
      <w:r>
        <w:rPr>
          <w:rFonts w:ascii="黑体" w:eastAsia="黑体" w:hAnsi="黑体" w:cs="黑体" w:hint="eastAsia"/>
          <w:color w:val="000000" w:themeColor="text1"/>
          <w:sz w:val="44"/>
          <w:szCs w:val="44"/>
        </w:rPr>
        <w:br w:type="page"/>
      </w:r>
    </w:p>
    <w:p w:rsidR="005D461E" w:rsidRDefault="0050564D">
      <w:pPr>
        <w:keepNext/>
        <w:keepLines/>
        <w:snapToGrid w:val="0"/>
        <w:spacing w:line="580" w:lineRule="exact"/>
        <w:ind w:firstLineChars="200" w:firstLine="640"/>
        <w:outlineLvl w:val="1"/>
        <w:rPr>
          <w:rFonts w:ascii="黑体" w:eastAsia="黑体" w:hAnsi="Calibri" w:cs="Times New Roman"/>
          <w:sz w:val="32"/>
          <w:szCs w:val="32"/>
        </w:rPr>
      </w:pPr>
      <w:r>
        <w:rPr>
          <w:rFonts w:ascii="黑体" w:eastAsia="黑体" w:hAnsi="Calibri" w:cs="Times New Roman" w:hint="eastAsia"/>
          <w:sz w:val="32"/>
          <w:szCs w:val="32"/>
        </w:rPr>
        <w:lastRenderedPageBreak/>
        <w:t>一、收入</w:t>
      </w:r>
      <w:r>
        <w:rPr>
          <w:rFonts w:ascii="黑体" w:eastAsia="黑体" w:hAnsi="Cambria" w:cs="黑体" w:hint="eastAsia"/>
          <w:kern w:val="0"/>
          <w:sz w:val="32"/>
          <w:szCs w:val="32"/>
        </w:rPr>
        <w:t>支出</w:t>
      </w:r>
      <w:r>
        <w:rPr>
          <w:rFonts w:ascii="黑体" w:eastAsia="黑体" w:hAnsi="Calibri" w:cs="Times New Roman" w:hint="eastAsia"/>
          <w:sz w:val="32"/>
          <w:szCs w:val="32"/>
        </w:rPr>
        <w:t>决算总体情况说明</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highlight w:val="cyan"/>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年度收、支总计（含结转和结余）</w:t>
      </w:r>
      <w:r>
        <w:rPr>
          <w:rFonts w:ascii="仿宋_GB2312" w:eastAsia="仿宋_GB2312" w:hAnsi="Times New Roman" w:cs="DengXian-Regular" w:hint="eastAsia"/>
          <w:sz w:val="32"/>
          <w:szCs w:val="32"/>
        </w:rPr>
        <w:t>2,203.45</w:t>
      </w:r>
      <w:r>
        <w:rPr>
          <w:rFonts w:ascii="仿宋_GB2312" w:eastAsia="仿宋_GB2312" w:hAnsi="Times New Roman" w:cs="DengXian-Regular" w:hint="eastAsia"/>
          <w:sz w:val="32"/>
          <w:szCs w:val="32"/>
        </w:rPr>
        <w:t>万元。与</w:t>
      </w:r>
      <w:r>
        <w:rPr>
          <w:rFonts w:ascii="仿宋_GB2312" w:eastAsia="仿宋_GB2312" w:hAnsi="Times New Roman" w:cs="DengXian-Regular" w:hint="eastAsia"/>
          <w:sz w:val="32"/>
          <w:szCs w:val="32"/>
        </w:rPr>
        <w:t>2020</w:t>
      </w:r>
      <w:r>
        <w:rPr>
          <w:rFonts w:ascii="仿宋_GB2312" w:eastAsia="仿宋_GB2312" w:hAnsi="Times New Roman" w:cs="DengXian-Regular" w:hint="eastAsia"/>
          <w:sz w:val="32"/>
          <w:szCs w:val="32"/>
        </w:rPr>
        <w:t>年度决算相比，收支各减少</w:t>
      </w:r>
      <w:r>
        <w:rPr>
          <w:rFonts w:ascii="仿宋_GB2312" w:eastAsia="仿宋_GB2312" w:hAnsi="Times New Roman" w:cs="DengXian-Regular" w:hint="eastAsia"/>
          <w:sz w:val="32"/>
          <w:szCs w:val="32"/>
        </w:rPr>
        <w:t>377.44</w:t>
      </w:r>
      <w:r>
        <w:rPr>
          <w:rFonts w:ascii="仿宋_GB2312" w:eastAsia="仿宋_GB2312" w:hAnsi="Times New Roman" w:cs="DengXian-Regular" w:hint="eastAsia"/>
          <w:sz w:val="32"/>
          <w:szCs w:val="32"/>
        </w:rPr>
        <w:t>万元，下降</w:t>
      </w:r>
      <w:r>
        <w:rPr>
          <w:rFonts w:ascii="仿宋_GB2312" w:eastAsia="仿宋_GB2312" w:hAnsi="Times New Roman" w:cs="DengXian-Regular" w:hint="eastAsia"/>
          <w:sz w:val="32"/>
          <w:szCs w:val="32"/>
        </w:rPr>
        <w:t>14.62</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，主要原因是</w:t>
      </w:r>
      <w:r>
        <w:rPr>
          <w:rFonts w:ascii="仿宋_GB2312" w:eastAsia="仿宋_GB2312" w:hAnsi="Times New Roman" w:cs="Wingdings" w:hint="eastAsia"/>
          <w:sz w:val="32"/>
          <w:szCs w:val="32"/>
        </w:rPr>
        <w:t>本年度项目减少</w:t>
      </w:r>
      <w:r>
        <w:rPr>
          <w:rFonts w:ascii="仿宋_GB2312" w:eastAsia="仿宋_GB2312" w:hAnsi="Times New Roman" w:cs="DengXian-Regular" w:hint="eastAsia"/>
          <w:sz w:val="32"/>
          <w:szCs w:val="32"/>
        </w:rPr>
        <w:t>。</w:t>
      </w:r>
    </w:p>
    <w:p w:rsidR="005D461E" w:rsidRDefault="0050564D">
      <w:pPr>
        <w:keepNext/>
        <w:keepLines/>
        <w:snapToGrid w:val="0"/>
        <w:spacing w:line="580" w:lineRule="exact"/>
        <w:ind w:firstLineChars="200" w:firstLine="640"/>
        <w:outlineLvl w:val="1"/>
        <w:rPr>
          <w:rFonts w:ascii="黑体" w:eastAsia="黑体" w:hAnsi="Calibri" w:cs="Times New Roman"/>
          <w:sz w:val="32"/>
          <w:szCs w:val="32"/>
        </w:rPr>
      </w:pPr>
      <w:r>
        <w:rPr>
          <w:rFonts w:ascii="黑体" w:eastAsia="黑体" w:hAnsi="Calibri" w:cs="Times New Roman" w:hint="eastAsia"/>
          <w:sz w:val="32"/>
          <w:szCs w:val="32"/>
        </w:rPr>
        <w:t>二、收入决算情况说明</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highlight w:val="green"/>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年度收入合计</w:t>
      </w:r>
      <w:r>
        <w:rPr>
          <w:rFonts w:ascii="仿宋_GB2312" w:eastAsia="仿宋_GB2312" w:hAnsi="Times New Roman" w:cs="DengXian-Regular" w:hint="eastAsia"/>
          <w:sz w:val="32"/>
          <w:szCs w:val="32"/>
        </w:rPr>
        <w:t>1827.61</w:t>
      </w:r>
      <w:r>
        <w:rPr>
          <w:rFonts w:ascii="仿宋_GB2312" w:eastAsia="仿宋_GB2312" w:hAnsi="Times New Roman" w:cs="DengXian-Regular" w:hint="eastAsia"/>
          <w:sz w:val="32"/>
          <w:szCs w:val="32"/>
        </w:rPr>
        <w:t>万元，其中：财政拨款收入</w:t>
      </w:r>
      <w:r>
        <w:rPr>
          <w:rFonts w:ascii="仿宋_GB2312" w:eastAsia="仿宋_GB2312" w:hAnsi="Times New Roman" w:cs="DengXian-Regular" w:hint="eastAsia"/>
          <w:sz w:val="32"/>
          <w:szCs w:val="32"/>
        </w:rPr>
        <w:t>1827.61</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100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w:t>
      </w:r>
    </w:p>
    <w:p w:rsidR="005D461E" w:rsidRDefault="0050564D">
      <w:pPr>
        <w:keepNext/>
        <w:keepLines/>
        <w:snapToGrid w:val="0"/>
        <w:spacing w:line="580" w:lineRule="exact"/>
        <w:ind w:firstLineChars="200" w:firstLine="640"/>
        <w:outlineLvl w:val="1"/>
        <w:rPr>
          <w:rFonts w:ascii="黑体" w:eastAsia="黑体" w:hAnsi="Calibri" w:cs="Times New Roman"/>
          <w:sz w:val="32"/>
          <w:szCs w:val="32"/>
        </w:rPr>
      </w:pPr>
      <w:r>
        <w:rPr>
          <w:rFonts w:ascii="黑体" w:eastAsia="黑体" w:hAnsi="Calibri" w:cs="Times New Roman" w:hint="eastAsia"/>
          <w:sz w:val="32"/>
          <w:szCs w:val="32"/>
        </w:rPr>
        <w:t>三、支出决算情况说明</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年度支出合计</w:t>
      </w:r>
      <w:r>
        <w:rPr>
          <w:rFonts w:ascii="仿宋_GB2312" w:eastAsia="仿宋_GB2312" w:hAnsi="Times New Roman" w:cs="DengXian-Regular" w:hint="eastAsia"/>
          <w:sz w:val="32"/>
          <w:szCs w:val="32"/>
        </w:rPr>
        <w:t>1513.40</w:t>
      </w:r>
      <w:r>
        <w:rPr>
          <w:rFonts w:ascii="仿宋_GB2312" w:eastAsia="仿宋_GB2312" w:hAnsi="Times New Roman" w:cs="DengXian-Regular" w:hint="eastAsia"/>
          <w:sz w:val="32"/>
          <w:szCs w:val="32"/>
        </w:rPr>
        <w:t>万元，其中：基本支出</w:t>
      </w:r>
      <w:r>
        <w:rPr>
          <w:rFonts w:ascii="仿宋_GB2312" w:eastAsia="仿宋_GB2312" w:hAnsi="Times New Roman" w:cs="DengXian-Regular" w:hint="eastAsia"/>
          <w:sz w:val="32"/>
          <w:szCs w:val="32"/>
        </w:rPr>
        <w:t>885.64</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58.52</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；项目支出</w:t>
      </w:r>
      <w:r>
        <w:rPr>
          <w:rFonts w:ascii="仿宋_GB2312" w:eastAsia="仿宋_GB2312" w:hAnsi="Times New Roman" w:cs="DengXian-Regular" w:hint="eastAsia"/>
          <w:sz w:val="32"/>
          <w:szCs w:val="32"/>
        </w:rPr>
        <w:t>627.76</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41.48</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w:t>
      </w:r>
    </w:p>
    <w:p w:rsidR="005D461E" w:rsidRDefault="0050564D">
      <w:pPr>
        <w:adjustRightInd w:val="0"/>
        <w:snapToGrid w:val="0"/>
        <w:spacing w:line="580" w:lineRule="exact"/>
        <w:ind w:firstLineChars="200" w:firstLine="640"/>
        <w:rPr>
          <w:rFonts w:ascii="黑体" w:eastAsia="黑体" w:hAnsi="Calibri" w:cs="Times New Roman"/>
          <w:sz w:val="32"/>
          <w:szCs w:val="32"/>
        </w:rPr>
      </w:pPr>
      <w:r>
        <w:rPr>
          <w:rFonts w:ascii="黑体" w:eastAsia="黑体" w:hAnsi="Calibri" w:cs="Times New Roman" w:hint="eastAsia"/>
          <w:sz w:val="32"/>
          <w:szCs w:val="32"/>
        </w:rPr>
        <w:t>四、</w:t>
      </w:r>
      <w:r>
        <w:rPr>
          <w:rFonts w:ascii="黑体" w:eastAsia="黑体" w:hAnsi="Cambria" w:cs="黑体" w:hint="eastAsia"/>
          <w:kern w:val="0"/>
          <w:sz w:val="32"/>
          <w:szCs w:val="32"/>
        </w:rPr>
        <w:t>财政</w:t>
      </w:r>
      <w:r>
        <w:rPr>
          <w:rFonts w:ascii="黑体" w:eastAsia="黑体" w:hAnsi="Calibri" w:cs="Times New Roman" w:hint="eastAsia"/>
          <w:sz w:val="32"/>
          <w:szCs w:val="32"/>
        </w:rPr>
        <w:t>拨款收入支出决算总体情况说明</w:t>
      </w:r>
    </w:p>
    <w:p w:rsidR="005D461E" w:rsidRDefault="0050564D">
      <w:pPr>
        <w:snapToGrid w:val="0"/>
        <w:spacing w:line="580" w:lineRule="exact"/>
        <w:ind w:firstLineChars="200" w:firstLine="643"/>
        <w:rPr>
          <w:rFonts w:ascii="仿宋_GB2312" w:eastAsia="仿宋_GB2312" w:hAnsi="Times New Roman" w:cs="Wingdings"/>
          <w:sz w:val="32"/>
          <w:szCs w:val="32"/>
          <w:highlight w:val="magenta"/>
        </w:rPr>
      </w:pPr>
      <w:r>
        <w:rPr>
          <w:rFonts w:ascii="楷体_GB2312" w:eastAsia="楷体_GB2312" w:hAnsi="Times New Roman" w:cs="DengXian-Bold" w:hint="eastAsia"/>
          <w:b/>
          <w:bCs/>
          <w:sz w:val="32"/>
          <w:szCs w:val="32"/>
        </w:rPr>
        <w:t>（一）财政拨款收支与</w:t>
      </w:r>
      <w:r>
        <w:rPr>
          <w:rFonts w:ascii="楷体_GB2312" w:eastAsia="楷体_GB2312" w:hAnsi="Times New Roman" w:cs="DengXian-Bold" w:hint="eastAsia"/>
          <w:b/>
          <w:bCs/>
          <w:sz w:val="32"/>
          <w:szCs w:val="32"/>
        </w:rPr>
        <w:t>2020</w:t>
      </w:r>
      <w:r>
        <w:rPr>
          <w:rFonts w:ascii="楷体_GB2312" w:eastAsia="楷体_GB2312" w:hAnsi="Times New Roman" w:cs="DengXian-Bold" w:hint="eastAsia"/>
          <w:b/>
          <w:bCs/>
          <w:sz w:val="32"/>
          <w:szCs w:val="32"/>
        </w:rPr>
        <w:t>年度决算对比情况</w:t>
      </w:r>
    </w:p>
    <w:p w:rsidR="005D461E" w:rsidRDefault="0050564D">
      <w:pPr>
        <w:adjustRightInd w:val="0"/>
        <w:snapToGrid w:val="0"/>
        <w:spacing w:line="600" w:lineRule="exact"/>
        <w:ind w:firstLineChars="200" w:firstLine="640"/>
        <w:rPr>
          <w:rFonts w:ascii="仿宋_GB2312" w:eastAsia="仿宋_GB2312" w:hAnsi="Times New Roman" w:cs="Wingdings"/>
          <w:color w:val="000000" w:themeColor="text1"/>
          <w:sz w:val="32"/>
          <w:szCs w:val="32"/>
        </w:rPr>
      </w:pPr>
      <w:r>
        <w:rPr>
          <w:rFonts w:ascii="仿宋_GB2312" w:eastAsia="仿宋_GB2312" w:hAnsi="Times New Roman" w:cs="Wingdings" w:hint="eastAsia"/>
          <w:color w:val="000000" w:themeColor="text1"/>
          <w:sz w:val="32"/>
          <w:szCs w:val="32"/>
        </w:rPr>
        <w:t>本部门</w:t>
      </w:r>
      <w:r>
        <w:rPr>
          <w:rFonts w:ascii="仿宋_GB2312" w:eastAsia="仿宋_GB2312" w:hAnsi="Times New Roman" w:cs="Wingdings" w:hint="eastAsia"/>
          <w:color w:val="000000" w:themeColor="text1"/>
          <w:sz w:val="32"/>
          <w:szCs w:val="32"/>
        </w:rPr>
        <w:t>2021</w:t>
      </w:r>
      <w:r>
        <w:rPr>
          <w:rFonts w:ascii="仿宋_GB2312" w:eastAsia="仿宋_GB2312" w:hAnsi="Times New Roman" w:cs="Wingdings" w:hint="eastAsia"/>
          <w:color w:val="000000" w:themeColor="text1"/>
          <w:sz w:val="32"/>
          <w:szCs w:val="32"/>
        </w:rPr>
        <w:t>年度财政拨款收支均为一般公共预算财政拨款，其中：财政拨款本年收入</w:t>
      </w:r>
      <w:r>
        <w:rPr>
          <w:rFonts w:ascii="仿宋_GB2312" w:eastAsia="仿宋_GB2312" w:hAnsi="Times New Roman" w:cs="Wingdings" w:hint="eastAsia"/>
          <w:color w:val="000000" w:themeColor="text1"/>
          <w:sz w:val="32"/>
          <w:szCs w:val="32"/>
        </w:rPr>
        <w:t>1827.61</w:t>
      </w:r>
      <w:r>
        <w:rPr>
          <w:rFonts w:ascii="仿宋_GB2312" w:eastAsia="仿宋_GB2312" w:hAnsi="Times New Roman" w:cs="Wingdings" w:hint="eastAsia"/>
          <w:color w:val="000000" w:themeColor="text1"/>
          <w:sz w:val="32"/>
          <w:szCs w:val="32"/>
        </w:rPr>
        <w:t>万元</w:t>
      </w:r>
      <w:r>
        <w:rPr>
          <w:rFonts w:ascii="仿宋_GB2312" w:eastAsia="仿宋_GB2312" w:hAnsi="Times New Roman" w:cs="Wingdings" w:hint="eastAsia"/>
          <w:color w:val="000000" w:themeColor="text1"/>
          <w:sz w:val="32"/>
          <w:szCs w:val="32"/>
        </w:rPr>
        <w:t>,</w:t>
      </w:r>
      <w:r>
        <w:rPr>
          <w:rFonts w:ascii="仿宋_GB2312" w:eastAsia="仿宋_GB2312" w:hAnsi="Times New Roman" w:cs="Wingdings" w:hint="eastAsia"/>
          <w:color w:val="000000" w:themeColor="text1"/>
          <w:sz w:val="32"/>
          <w:szCs w:val="32"/>
        </w:rPr>
        <w:t>比</w:t>
      </w:r>
      <w:r>
        <w:rPr>
          <w:rFonts w:ascii="仿宋_GB2312" w:eastAsia="仿宋_GB2312" w:hAnsi="Times New Roman" w:cs="Wingdings" w:hint="eastAsia"/>
          <w:color w:val="000000" w:themeColor="text1"/>
          <w:sz w:val="32"/>
          <w:szCs w:val="32"/>
        </w:rPr>
        <w:t>2020</w:t>
      </w:r>
      <w:r>
        <w:rPr>
          <w:rFonts w:ascii="仿宋_GB2312" w:eastAsia="仿宋_GB2312" w:hAnsi="Times New Roman" w:cs="Wingdings" w:hint="eastAsia"/>
          <w:color w:val="000000" w:themeColor="text1"/>
          <w:sz w:val="32"/>
          <w:szCs w:val="32"/>
        </w:rPr>
        <w:t>年度增加</w:t>
      </w:r>
      <w:r>
        <w:rPr>
          <w:rFonts w:ascii="仿宋_GB2312" w:eastAsia="仿宋_GB2312" w:hAnsi="Times New Roman" w:cs="Wingdings" w:hint="eastAsia"/>
          <w:color w:val="000000" w:themeColor="text1"/>
          <w:sz w:val="32"/>
          <w:szCs w:val="32"/>
        </w:rPr>
        <w:t>483.58</w:t>
      </w:r>
      <w:r>
        <w:rPr>
          <w:rFonts w:ascii="仿宋_GB2312" w:eastAsia="仿宋_GB2312" w:hAnsi="Times New Roman" w:cs="Wingdings" w:hint="eastAsia"/>
          <w:color w:val="000000" w:themeColor="text1"/>
          <w:sz w:val="32"/>
          <w:szCs w:val="32"/>
        </w:rPr>
        <w:t>万元，增长</w:t>
      </w:r>
      <w:r>
        <w:rPr>
          <w:rFonts w:ascii="仿宋_GB2312" w:eastAsia="仿宋_GB2312" w:hAnsi="Times New Roman" w:cs="Wingdings" w:hint="eastAsia"/>
          <w:color w:val="000000" w:themeColor="text1"/>
          <w:sz w:val="32"/>
          <w:szCs w:val="32"/>
        </w:rPr>
        <w:t>35.98</w:t>
      </w:r>
      <w:r>
        <w:rPr>
          <w:rFonts w:ascii="仿宋_GB2312" w:eastAsia="仿宋_GB2312" w:hAnsi="Times New Roman" w:cs="Wingdings" w:hint="eastAsia"/>
          <w:color w:val="000000" w:themeColor="text1"/>
          <w:sz w:val="32"/>
          <w:szCs w:val="32"/>
        </w:rPr>
        <w:t>%</w:t>
      </w:r>
      <w:r>
        <w:rPr>
          <w:rFonts w:ascii="仿宋_GB2312" w:eastAsia="仿宋_GB2312" w:hAnsi="Times New Roman" w:cs="Wingdings" w:hint="eastAsia"/>
          <w:color w:val="000000" w:themeColor="text1"/>
          <w:sz w:val="32"/>
          <w:szCs w:val="32"/>
        </w:rPr>
        <w:t>，主要原因是</w:t>
      </w:r>
      <w:r>
        <w:rPr>
          <w:rFonts w:ascii="仿宋_GB2312" w:eastAsia="仿宋_GB2312" w:hAnsi="Times New Roman" w:cs="Wingdings" w:hint="eastAsia"/>
          <w:sz w:val="32"/>
          <w:szCs w:val="32"/>
        </w:rPr>
        <w:t>项目</w:t>
      </w:r>
      <w:r>
        <w:rPr>
          <w:rFonts w:ascii="仿宋_GB2312" w:eastAsia="仿宋_GB2312" w:hAnsi="Times New Roman" w:cs="Wingdings" w:hint="eastAsia"/>
          <w:sz w:val="32"/>
          <w:szCs w:val="32"/>
        </w:rPr>
        <w:t>增加</w:t>
      </w:r>
      <w:r>
        <w:rPr>
          <w:rFonts w:ascii="仿宋_GB2312" w:eastAsia="仿宋_GB2312" w:hAnsi="Times New Roman" w:cs="Wingdings" w:hint="eastAsia"/>
          <w:color w:val="000000" w:themeColor="text1"/>
          <w:sz w:val="32"/>
          <w:szCs w:val="32"/>
        </w:rPr>
        <w:t>；本年支出</w:t>
      </w:r>
      <w:r>
        <w:rPr>
          <w:rFonts w:ascii="仿宋_GB2312" w:eastAsia="仿宋_GB2312" w:hAnsi="Times New Roman" w:cs="Wingdings" w:hint="eastAsia"/>
          <w:color w:val="000000" w:themeColor="text1"/>
          <w:sz w:val="32"/>
          <w:szCs w:val="32"/>
        </w:rPr>
        <w:t>1513.40</w:t>
      </w:r>
      <w:r>
        <w:rPr>
          <w:rFonts w:ascii="仿宋_GB2312" w:eastAsia="仿宋_GB2312" w:hAnsi="Times New Roman" w:cs="Wingdings" w:hint="eastAsia"/>
          <w:color w:val="000000" w:themeColor="text1"/>
          <w:sz w:val="32"/>
          <w:szCs w:val="32"/>
        </w:rPr>
        <w:t>万元，比</w:t>
      </w:r>
      <w:r>
        <w:rPr>
          <w:rFonts w:ascii="仿宋_GB2312" w:eastAsia="仿宋_GB2312" w:hAnsi="Times New Roman" w:cs="Wingdings" w:hint="eastAsia"/>
          <w:color w:val="000000" w:themeColor="text1"/>
          <w:sz w:val="32"/>
          <w:szCs w:val="32"/>
        </w:rPr>
        <w:t>2020</w:t>
      </w:r>
      <w:r>
        <w:rPr>
          <w:rFonts w:ascii="仿宋_GB2312" w:eastAsia="仿宋_GB2312" w:hAnsi="Times New Roman" w:cs="Wingdings" w:hint="eastAsia"/>
          <w:color w:val="000000" w:themeColor="text1"/>
          <w:sz w:val="32"/>
          <w:szCs w:val="32"/>
        </w:rPr>
        <w:t>年度减少</w:t>
      </w:r>
      <w:r>
        <w:rPr>
          <w:rFonts w:ascii="仿宋_GB2312" w:eastAsia="仿宋_GB2312" w:hAnsi="Times New Roman" w:cs="Wingdings" w:hint="eastAsia"/>
          <w:color w:val="000000" w:themeColor="text1"/>
          <w:sz w:val="32"/>
          <w:szCs w:val="32"/>
        </w:rPr>
        <w:t>217.50</w:t>
      </w:r>
      <w:r>
        <w:rPr>
          <w:rFonts w:ascii="仿宋_GB2312" w:eastAsia="仿宋_GB2312" w:hAnsi="Times New Roman" w:cs="Wingdings" w:hint="eastAsia"/>
          <w:color w:val="000000" w:themeColor="text1"/>
          <w:sz w:val="32"/>
          <w:szCs w:val="32"/>
        </w:rPr>
        <w:t>万元，降低</w:t>
      </w:r>
      <w:r>
        <w:rPr>
          <w:rFonts w:ascii="仿宋_GB2312" w:eastAsia="仿宋_GB2312" w:hAnsi="Times New Roman" w:cs="Wingdings" w:hint="eastAsia"/>
          <w:color w:val="000000" w:themeColor="text1"/>
          <w:sz w:val="32"/>
          <w:szCs w:val="32"/>
        </w:rPr>
        <w:t>12.57</w:t>
      </w:r>
      <w:r>
        <w:rPr>
          <w:rFonts w:ascii="仿宋_GB2312" w:eastAsia="仿宋_GB2312" w:hAnsi="Times New Roman" w:cs="Wingdings" w:hint="eastAsia"/>
          <w:color w:val="000000" w:themeColor="text1"/>
          <w:sz w:val="32"/>
          <w:szCs w:val="32"/>
        </w:rPr>
        <w:t>%</w:t>
      </w:r>
      <w:r>
        <w:rPr>
          <w:rFonts w:ascii="仿宋_GB2312" w:eastAsia="仿宋_GB2312" w:hAnsi="Times New Roman" w:cs="Wingdings" w:hint="eastAsia"/>
          <w:color w:val="000000" w:themeColor="text1"/>
          <w:sz w:val="32"/>
          <w:szCs w:val="32"/>
        </w:rPr>
        <w:t>，主要原因是</w:t>
      </w:r>
      <w:r>
        <w:rPr>
          <w:rFonts w:ascii="仿宋_GB2312" w:eastAsia="仿宋_GB2312" w:hAnsi="Times New Roman" w:cs="Wingdings" w:hint="eastAsia"/>
          <w:color w:val="000000" w:themeColor="text1"/>
          <w:sz w:val="32"/>
          <w:szCs w:val="32"/>
        </w:rPr>
        <w:t>部分</w:t>
      </w:r>
      <w:r>
        <w:rPr>
          <w:rFonts w:ascii="仿宋_GB2312" w:eastAsia="仿宋_GB2312" w:hAnsi="Times New Roman" w:cs="Wingdings" w:hint="eastAsia"/>
          <w:sz w:val="32"/>
          <w:szCs w:val="32"/>
        </w:rPr>
        <w:t>项目</w:t>
      </w:r>
      <w:r>
        <w:rPr>
          <w:rFonts w:ascii="仿宋_GB2312" w:eastAsia="仿宋_GB2312" w:hAnsi="Times New Roman" w:cs="Wingdings" w:hint="eastAsia"/>
          <w:sz w:val="32"/>
          <w:szCs w:val="32"/>
        </w:rPr>
        <w:t>未支出</w:t>
      </w:r>
      <w:r>
        <w:rPr>
          <w:rFonts w:ascii="仿宋_GB2312" w:eastAsia="仿宋_GB2312" w:hAnsi="Times New Roman" w:cs="Wingdings" w:hint="eastAsia"/>
          <w:color w:val="000000" w:themeColor="text1"/>
          <w:sz w:val="32"/>
          <w:szCs w:val="32"/>
        </w:rPr>
        <w:t>。</w:t>
      </w:r>
    </w:p>
    <w:p w:rsidR="005D461E" w:rsidRDefault="0050564D">
      <w:pPr>
        <w:snapToGrid w:val="0"/>
        <w:spacing w:line="580" w:lineRule="exact"/>
        <w:ind w:firstLineChars="200" w:firstLine="643"/>
        <w:rPr>
          <w:rFonts w:ascii="仿宋_GB2312" w:eastAsia="仿宋_GB2312" w:hAnsi="Times New Roman" w:cs="DengXian-Bold"/>
          <w:b/>
          <w:bCs/>
          <w:sz w:val="32"/>
          <w:szCs w:val="32"/>
        </w:rPr>
      </w:pPr>
      <w:r>
        <w:rPr>
          <w:rFonts w:ascii="楷体_GB2312" w:eastAsia="楷体_GB2312" w:hAnsi="Times New Roman" w:cs="DengXian-Bold" w:hint="eastAsia"/>
          <w:b/>
          <w:bCs/>
          <w:sz w:val="32"/>
          <w:szCs w:val="32"/>
        </w:rPr>
        <w:t>（二）财政拨款收支与年初预算数对比情况</w:t>
      </w:r>
    </w:p>
    <w:p w:rsidR="005D461E" w:rsidRDefault="0050564D">
      <w:pPr>
        <w:adjustRightInd w:val="0"/>
        <w:snapToGrid w:val="0"/>
        <w:spacing w:line="600" w:lineRule="exact"/>
        <w:ind w:firstLineChars="200" w:firstLine="640"/>
        <w:rPr>
          <w:rFonts w:ascii="仿宋_GB2312" w:eastAsia="仿宋_GB2312" w:hAnsi="Times New Roman" w:cs="Wingdings"/>
          <w:sz w:val="32"/>
          <w:szCs w:val="32"/>
        </w:rPr>
      </w:pPr>
      <w:r>
        <w:rPr>
          <w:rFonts w:ascii="仿宋_GB2312" w:eastAsia="仿宋_GB2312" w:hAnsi="Times New Roman" w:cs="Wingdings" w:hint="eastAsia"/>
          <w:sz w:val="32"/>
          <w:szCs w:val="32"/>
        </w:rPr>
        <w:t>本部门</w:t>
      </w:r>
      <w:r>
        <w:rPr>
          <w:rFonts w:ascii="仿宋_GB2312" w:eastAsia="仿宋_GB2312" w:hAnsi="Times New Roman" w:cs="Wingdings" w:hint="eastAsia"/>
          <w:sz w:val="32"/>
          <w:szCs w:val="32"/>
        </w:rPr>
        <w:t>2021</w:t>
      </w:r>
      <w:r>
        <w:rPr>
          <w:rFonts w:ascii="仿宋_GB2312" w:eastAsia="仿宋_GB2312" w:hAnsi="Times New Roman" w:cs="Wingdings" w:hint="eastAsia"/>
          <w:sz w:val="32"/>
          <w:szCs w:val="32"/>
        </w:rPr>
        <w:t>年度财政拨款收支均为一般公共预算财政拨款，其中：财政拨款本年收入</w:t>
      </w:r>
      <w:r>
        <w:rPr>
          <w:rFonts w:ascii="仿宋_GB2312" w:eastAsia="仿宋_GB2312" w:hAnsi="Times New Roman" w:cs="Wingdings" w:hint="eastAsia"/>
          <w:sz w:val="32"/>
          <w:szCs w:val="32"/>
        </w:rPr>
        <w:t>1827.61</w:t>
      </w:r>
      <w:r>
        <w:rPr>
          <w:rFonts w:ascii="仿宋_GB2312" w:eastAsia="仿宋_GB2312" w:hAnsi="Times New Roman" w:cs="Wingdings" w:hint="eastAsia"/>
          <w:sz w:val="32"/>
          <w:szCs w:val="32"/>
        </w:rPr>
        <w:t>万元，完成年初预算的</w:t>
      </w:r>
      <w:r>
        <w:rPr>
          <w:rFonts w:ascii="仿宋_GB2312" w:eastAsia="仿宋_GB2312" w:hAnsi="Times New Roman" w:cs="Wingdings" w:hint="eastAsia"/>
          <w:sz w:val="32"/>
          <w:szCs w:val="32"/>
        </w:rPr>
        <w:t>70.46</w:t>
      </w:r>
      <w:r>
        <w:rPr>
          <w:rFonts w:ascii="仿宋_GB2312" w:eastAsia="仿宋_GB2312" w:hAnsi="Times New Roman" w:cs="Wingdings" w:hint="eastAsia"/>
          <w:sz w:val="32"/>
          <w:szCs w:val="32"/>
        </w:rPr>
        <w:t>%</w:t>
      </w:r>
      <w:r>
        <w:rPr>
          <w:rFonts w:ascii="仿宋_GB2312" w:eastAsia="仿宋_GB2312" w:hAnsi="Times New Roman" w:cs="Wingdings" w:hint="eastAsia"/>
          <w:sz w:val="32"/>
          <w:szCs w:val="32"/>
        </w:rPr>
        <w:t>，比年初预算减少</w:t>
      </w:r>
      <w:r>
        <w:rPr>
          <w:rFonts w:ascii="仿宋_GB2312" w:eastAsia="仿宋_GB2312" w:hAnsi="Times New Roman" w:cs="Wingdings" w:hint="eastAsia"/>
          <w:sz w:val="32"/>
          <w:szCs w:val="32"/>
        </w:rPr>
        <w:t>766.08</w:t>
      </w:r>
      <w:r>
        <w:rPr>
          <w:rFonts w:ascii="仿宋_GB2312" w:eastAsia="仿宋_GB2312" w:hAnsi="Times New Roman" w:cs="Wingdings" w:hint="eastAsia"/>
          <w:sz w:val="32"/>
          <w:szCs w:val="32"/>
        </w:rPr>
        <w:t>万元，决算数小于预算数的主要原因是</w:t>
      </w:r>
      <w:r>
        <w:rPr>
          <w:rFonts w:ascii="仿宋_GB2312" w:eastAsia="仿宋_GB2312" w:hAnsi="Times New Roman" w:cs="Wingdings" w:hint="eastAsia"/>
          <w:sz w:val="32"/>
          <w:szCs w:val="32"/>
        </w:rPr>
        <w:lastRenderedPageBreak/>
        <w:t>单位项目资金减少；本年支出</w:t>
      </w:r>
      <w:r>
        <w:rPr>
          <w:rFonts w:ascii="仿宋_GB2312" w:eastAsia="仿宋_GB2312" w:hAnsi="Times New Roman" w:cs="Wingdings" w:hint="eastAsia"/>
          <w:sz w:val="32"/>
          <w:szCs w:val="32"/>
        </w:rPr>
        <w:t>1513.40</w:t>
      </w:r>
      <w:r>
        <w:rPr>
          <w:rFonts w:ascii="仿宋_GB2312" w:eastAsia="仿宋_GB2312" w:hAnsi="Times New Roman" w:cs="Wingdings" w:hint="eastAsia"/>
          <w:sz w:val="32"/>
          <w:szCs w:val="32"/>
        </w:rPr>
        <w:t>万元，完成年初预算的</w:t>
      </w:r>
      <w:r>
        <w:rPr>
          <w:rFonts w:ascii="仿宋_GB2312" w:eastAsia="仿宋_GB2312" w:hAnsi="Times New Roman" w:cs="Wingdings" w:hint="eastAsia"/>
          <w:sz w:val="32"/>
          <w:szCs w:val="32"/>
        </w:rPr>
        <w:t>58.35</w:t>
      </w:r>
      <w:r>
        <w:rPr>
          <w:rFonts w:ascii="仿宋_GB2312" w:eastAsia="仿宋_GB2312" w:hAnsi="Times New Roman" w:cs="Wingdings" w:hint="eastAsia"/>
          <w:sz w:val="32"/>
          <w:szCs w:val="32"/>
        </w:rPr>
        <w:t>%,</w:t>
      </w:r>
      <w:r>
        <w:rPr>
          <w:rFonts w:ascii="仿宋_GB2312" w:eastAsia="仿宋_GB2312" w:hAnsi="Times New Roman" w:cs="Wingdings" w:hint="eastAsia"/>
          <w:sz w:val="32"/>
          <w:szCs w:val="32"/>
        </w:rPr>
        <w:t>比年初预算减少</w:t>
      </w:r>
      <w:r>
        <w:rPr>
          <w:rFonts w:ascii="仿宋_GB2312" w:eastAsia="仿宋_GB2312" w:hAnsi="Times New Roman" w:cs="Wingdings" w:hint="eastAsia"/>
          <w:sz w:val="32"/>
          <w:szCs w:val="32"/>
        </w:rPr>
        <w:t>1080.29</w:t>
      </w:r>
      <w:r>
        <w:rPr>
          <w:rFonts w:ascii="仿宋_GB2312" w:eastAsia="仿宋_GB2312" w:hAnsi="Times New Roman" w:cs="Wingdings" w:hint="eastAsia"/>
          <w:sz w:val="32"/>
          <w:szCs w:val="32"/>
        </w:rPr>
        <w:t>万元，决算数小于预算数的主要原因是单位项目资金减少。</w:t>
      </w:r>
    </w:p>
    <w:p w:rsidR="005D461E" w:rsidRDefault="0050564D">
      <w:pPr>
        <w:numPr>
          <w:ilvl w:val="0"/>
          <w:numId w:val="2"/>
        </w:numPr>
        <w:adjustRightInd w:val="0"/>
        <w:snapToGrid w:val="0"/>
        <w:spacing w:line="580" w:lineRule="exact"/>
        <w:ind w:leftChars="200" w:left="420"/>
        <w:rPr>
          <w:rFonts w:ascii="楷体_GB2312" w:eastAsia="楷体_GB2312" w:hAnsi="Times New Roman" w:cs="DengXian-Bold"/>
          <w:b/>
          <w:bCs/>
          <w:sz w:val="32"/>
          <w:szCs w:val="32"/>
        </w:rPr>
      </w:pPr>
      <w:r>
        <w:rPr>
          <w:rFonts w:ascii="楷体_GB2312" w:eastAsia="楷体_GB2312" w:hAnsi="Times New Roman" w:cs="DengXian-Bold" w:hint="eastAsia"/>
          <w:b/>
          <w:bCs/>
          <w:sz w:val="32"/>
          <w:szCs w:val="32"/>
        </w:rPr>
        <w:t>财政拨款支出决算结构情况。</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 xml:space="preserve">2021 </w:t>
      </w:r>
      <w:r>
        <w:rPr>
          <w:rFonts w:ascii="仿宋_GB2312" w:eastAsia="仿宋_GB2312" w:hAnsi="Times New Roman" w:cs="DengXian-Regular" w:hint="eastAsia"/>
          <w:sz w:val="32"/>
          <w:szCs w:val="32"/>
        </w:rPr>
        <w:t>年度财政拨款支出</w:t>
      </w:r>
      <w:r>
        <w:rPr>
          <w:rFonts w:ascii="仿宋_GB2312" w:eastAsia="仿宋_GB2312" w:hAnsi="Times New Roman" w:cs="DengXian-Regular" w:hint="eastAsia"/>
          <w:sz w:val="32"/>
          <w:szCs w:val="32"/>
        </w:rPr>
        <w:t>1513.40</w:t>
      </w:r>
      <w:r>
        <w:rPr>
          <w:rFonts w:ascii="仿宋_GB2312" w:eastAsia="仿宋_GB2312" w:hAnsi="Times New Roman" w:cs="DengXian-Regular" w:hint="eastAsia"/>
          <w:sz w:val="32"/>
          <w:szCs w:val="32"/>
        </w:rPr>
        <w:t>万元，主要用于以下方面一般公共服务（类）支出</w:t>
      </w:r>
      <w:r>
        <w:rPr>
          <w:rFonts w:ascii="仿宋_GB2312" w:eastAsia="仿宋_GB2312" w:hAnsi="Times New Roman" w:cs="DengXian-Regular" w:hint="eastAsia"/>
          <w:sz w:val="32"/>
          <w:szCs w:val="32"/>
        </w:rPr>
        <w:t>1115.62</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73.72</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日常运行经费</w:t>
      </w:r>
      <w:r>
        <w:rPr>
          <w:rFonts w:ascii="仿宋_GB2312" w:eastAsia="仿宋_GB2312" w:hAnsi="Times New Roman" w:cs="DengXian-Regular" w:hint="eastAsia"/>
          <w:sz w:val="32"/>
          <w:szCs w:val="32"/>
        </w:rPr>
        <w:t>等支出；国防支出（类）支出</w:t>
      </w:r>
      <w:r>
        <w:rPr>
          <w:rFonts w:ascii="仿宋_GB2312" w:eastAsia="仿宋_GB2312" w:hAnsi="Times New Roman" w:cs="DengXian-Regular" w:hint="eastAsia"/>
          <w:sz w:val="32"/>
          <w:szCs w:val="32"/>
        </w:rPr>
        <w:t>2.44</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0.16</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人防经费</w:t>
      </w:r>
      <w:r>
        <w:rPr>
          <w:rFonts w:ascii="仿宋_GB2312" w:eastAsia="仿宋_GB2312" w:hAnsi="Times New Roman" w:cs="DengXian-Regular" w:hint="eastAsia"/>
          <w:sz w:val="32"/>
          <w:szCs w:val="32"/>
        </w:rPr>
        <w:t>等支出；公共安全类（类）支出</w:t>
      </w:r>
      <w:r>
        <w:rPr>
          <w:rFonts w:ascii="仿宋_GB2312" w:eastAsia="仿宋_GB2312" w:hAnsi="Times New Roman" w:cs="DengXian-Regular" w:hint="eastAsia"/>
          <w:sz w:val="32"/>
          <w:szCs w:val="32"/>
        </w:rPr>
        <w:t>288.83</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19.08</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维稳经费</w:t>
      </w:r>
      <w:r>
        <w:rPr>
          <w:rFonts w:ascii="仿宋_GB2312" w:eastAsia="仿宋_GB2312" w:hAnsi="Times New Roman" w:cs="DengXian-Regular" w:hint="eastAsia"/>
          <w:sz w:val="32"/>
          <w:szCs w:val="32"/>
        </w:rPr>
        <w:t>等支出；</w:t>
      </w:r>
      <w:r>
        <w:rPr>
          <w:rFonts w:ascii="仿宋_GB2312" w:eastAsia="仿宋_GB2312" w:hAnsi="Times New Roman" w:cs="Wingdings" w:hint="eastAsia"/>
          <w:sz w:val="32"/>
          <w:szCs w:val="32"/>
        </w:rPr>
        <w:t>社会保障和就业（类）支出</w:t>
      </w:r>
      <w:r>
        <w:rPr>
          <w:rFonts w:ascii="仿宋_GB2312" w:eastAsia="仿宋_GB2312" w:hAnsi="Times New Roman" w:cs="Wingdings" w:hint="eastAsia"/>
          <w:sz w:val="32"/>
          <w:szCs w:val="32"/>
        </w:rPr>
        <w:t xml:space="preserve"> </w:t>
      </w:r>
      <w:r>
        <w:rPr>
          <w:rFonts w:ascii="仿宋_GB2312" w:eastAsia="仿宋_GB2312" w:hAnsi="Times New Roman" w:cs="Wingdings" w:hint="eastAsia"/>
          <w:sz w:val="32"/>
          <w:szCs w:val="32"/>
        </w:rPr>
        <w:t>54.16</w:t>
      </w:r>
      <w:r>
        <w:rPr>
          <w:rFonts w:ascii="仿宋_GB2312" w:eastAsia="仿宋_GB2312" w:hAnsi="Times New Roman" w:cs="Wingdings" w:hint="eastAsia"/>
          <w:sz w:val="32"/>
          <w:szCs w:val="32"/>
        </w:rPr>
        <w:t>万元，占</w:t>
      </w:r>
      <w:r>
        <w:rPr>
          <w:rFonts w:ascii="仿宋_GB2312" w:eastAsia="仿宋_GB2312" w:hAnsi="Times New Roman" w:cs="Wingdings" w:hint="eastAsia"/>
          <w:sz w:val="32"/>
          <w:szCs w:val="32"/>
        </w:rPr>
        <w:t>3.58</w:t>
      </w:r>
      <w:r>
        <w:rPr>
          <w:rFonts w:ascii="仿宋_GB2312" w:eastAsia="仿宋_GB2312" w:hAnsi="Times New Roman" w:cs="Wingdings" w:hint="eastAsia"/>
          <w:sz w:val="32"/>
          <w:szCs w:val="32"/>
        </w:rPr>
        <w:t>%</w:t>
      </w:r>
      <w:r>
        <w:rPr>
          <w:rFonts w:ascii="仿宋_GB2312" w:eastAsia="仿宋_GB2312" w:hAnsi="Times New Roman" w:cs="Wingdings" w:hint="eastAsia"/>
          <w:sz w:val="32"/>
          <w:szCs w:val="32"/>
        </w:rPr>
        <w:t>，</w:t>
      </w:r>
      <w:r>
        <w:rPr>
          <w:rFonts w:ascii="仿宋_GB2312" w:eastAsia="仿宋_GB2312" w:hAnsi="Times New Roman" w:cs="DengXian-Regular" w:hint="eastAsia"/>
          <w:sz w:val="32"/>
          <w:szCs w:val="32"/>
        </w:rPr>
        <w:t>主要用于机关事业单位基本养老保险缴费支出等支出</w:t>
      </w:r>
      <w:r>
        <w:rPr>
          <w:rFonts w:ascii="仿宋_GB2312" w:eastAsia="仿宋_GB2312" w:hAnsi="Times New Roman" w:cs="Wingdings" w:hint="eastAsia"/>
          <w:sz w:val="32"/>
          <w:szCs w:val="32"/>
        </w:rPr>
        <w:t>；卫生健康支出（类）支出</w:t>
      </w:r>
      <w:r>
        <w:rPr>
          <w:rFonts w:ascii="仿宋_GB2312" w:eastAsia="仿宋_GB2312" w:hAnsi="Times New Roman" w:cs="Wingdings" w:hint="eastAsia"/>
          <w:sz w:val="32"/>
          <w:szCs w:val="32"/>
        </w:rPr>
        <w:t>20.44</w:t>
      </w:r>
      <w:r>
        <w:rPr>
          <w:rFonts w:ascii="仿宋_GB2312" w:eastAsia="仿宋_GB2312" w:hAnsi="Times New Roman" w:cs="Wingdings" w:hint="eastAsia"/>
          <w:sz w:val="32"/>
          <w:szCs w:val="32"/>
        </w:rPr>
        <w:t>万元，占</w:t>
      </w:r>
      <w:r>
        <w:rPr>
          <w:rFonts w:ascii="仿宋_GB2312" w:eastAsia="仿宋_GB2312" w:hAnsi="Times New Roman" w:cs="Wingdings" w:hint="eastAsia"/>
          <w:sz w:val="32"/>
          <w:szCs w:val="32"/>
        </w:rPr>
        <w:t xml:space="preserve"> </w:t>
      </w:r>
      <w:r>
        <w:rPr>
          <w:rFonts w:ascii="仿宋_GB2312" w:eastAsia="仿宋_GB2312" w:hAnsi="Times New Roman" w:cs="Wingdings" w:hint="eastAsia"/>
          <w:sz w:val="32"/>
          <w:szCs w:val="32"/>
        </w:rPr>
        <w:t>1.35</w:t>
      </w:r>
      <w:r>
        <w:rPr>
          <w:rFonts w:ascii="仿宋_GB2312" w:eastAsia="仿宋_GB2312" w:hAnsi="Times New Roman" w:cs="Wingdings" w:hint="eastAsia"/>
          <w:sz w:val="32"/>
          <w:szCs w:val="32"/>
        </w:rPr>
        <w:t>%</w:t>
      </w:r>
      <w:r>
        <w:rPr>
          <w:rFonts w:ascii="仿宋_GB2312" w:eastAsia="仿宋_GB2312" w:hAnsi="Times New Roman" w:cs="Wingdings"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综治办保险</w:t>
      </w:r>
      <w:r>
        <w:rPr>
          <w:rFonts w:ascii="仿宋_GB2312" w:eastAsia="仿宋_GB2312" w:hAnsi="Times New Roman" w:cs="DengXian-Regular" w:hint="eastAsia"/>
          <w:sz w:val="32"/>
          <w:szCs w:val="32"/>
        </w:rPr>
        <w:t>等支出</w:t>
      </w:r>
      <w:r>
        <w:rPr>
          <w:rFonts w:ascii="仿宋_GB2312" w:eastAsia="仿宋_GB2312" w:hAnsi="Times New Roman" w:cs="DengXian-Regular" w:hint="eastAsia"/>
          <w:sz w:val="32"/>
          <w:szCs w:val="32"/>
        </w:rPr>
        <w:t>；住房保障支出</w:t>
      </w:r>
      <w:r>
        <w:rPr>
          <w:rFonts w:ascii="仿宋_GB2312" w:eastAsia="仿宋_GB2312" w:hAnsi="Times New Roman" w:cs="Wingdings" w:hint="eastAsia"/>
          <w:sz w:val="32"/>
          <w:szCs w:val="32"/>
        </w:rPr>
        <w:t>（类）支出</w:t>
      </w:r>
      <w:r>
        <w:rPr>
          <w:rFonts w:ascii="仿宋_GB2312" w:eastAsia="仿宋_GB2312" w:hAnsi="Times New Roman" w:cs="Wingdings" w:hint="eastAsia"/>
          <w:sz w:val="32"/>
          <w:szCs w:val="32"/>
        </w:rPr>
        <w:t>31.94</w:t>
      </w:r>
      <w:r>
        <w:rPr>
          <w:rFonts w:ascii="仿宋_GB2312" w:eastAsia="仿宋_GB2312" w:hAnsi="Times New Roman" w:cs="Wingdings" w:hint="eastAsia"/>
          <w:sz w:val="32"/>
          <w:szCs w:val="32"/>
        </w:rPr>
        <w:t>万元，占</w:t>
      </w:r>
      <w:r>
        <w:rPr>
          <w:rFonts w:ascii="仿宋_GB2312" w:eastAsia="仿宋_GB2312" w:hAnsi="Times New Roman" w:cs="Wingdings" w:hint="eastAsia"/>
          <w:sz w:val="32"/>
          <w:szCs w:val="32"/>
        </w:rPr>
        <w:t xml:space="preserve"> </w:t>
      </w:r>
      <w:r>
        <w:rPr>
          <w:rFonts w:ascii="仿宋_GB2312" w:eastAsia="仿宋_GB2312" w:hAnsi="Times New Roman" w:cs="Wingdings" w:hint="eastAsia"/>
          <w:sz w:val="32"/>
          <w:szCs w:val="32"/>
        </w:rPr>
        <w:t>2.11</w:t>
      </w:r>
      <w:r>
        <w:rPr>
          <w:rFonts w:ascii="仿宋_GB2312" w:eastAsia="仿宋_GB2312" w:hAnsi="Times New Roman" w:cs="Wingdings" w:hint="eastAsia"/>
          <w:sz w:val="32"/>
          <w:szCs w:val="32"/>
        </w:rPr>
        <w:t>%</w:t>
      </w:r>
      <w:r>
        <w:rPr>
          <w:rFonts w:ascii="仿宋_GB2312" w:eastAsia="仿宋_GB2312" w:hAnsi="Times New Roman" w:cs="Wingdings"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Wingdings" w:hint="eastAsia"/>
          <w:sz w:val="32"/>
          <w:szCs w:val="32"/>
        </w:rPr>
        <w:t>为在职人员缴纳住房公积金</w:t>
      </w:r>
      <w:r>
        <w:rPr>
          <w:rFonts w:ascii="仿宋_GB2312" w:eastAsia="仿宋_GB2312" w:hAnsi="Times New Roman" w:cs="DengXian-Regular" w:hint="eastAsia"/>
          <w:sz w:val="32"/>
          <w:szCs w:val="32"/>
        </w:rPr>
        <w:t>等支出。</w:t>
      </w:r>
    </w:p>
    <w:p w:rsidR="005D461E" w:rsidRDefault="0050564D">
      <w:pPr>
        <w:adjustRightInd w:val="0"/>
        <w:snapToGrid w:val="0"/>
        <w:spacing w:line="580" w:lineRule="exact"/>
        <w:ind w:firstLineChars="200" w:firstLine="643"/>
        <w:rPr>
          <w:rFonts w:ascii="楷体_GB2312" w:eastAsia="楷体_GB2312" w:hAnsi="Times New Roman" w:cs="DengXian-Bold"/>
          <w:b/>
          <w:bCs/>
          <w:sz w:val="32"/>
          <w:szCs w:val="32"/>
        </w:rPr>
      </w:pPr>
      <w:r>
        <w:rPr>
          <w:rFonts w:ascii="楷体_GB2312" w:eastAsia="楷体_GB2312" w:hAnsi="Times New Roman" w:cs="DengXian-Bold" w:hint="eastAsia"/>
          <w:b/>
          <w:bCs/>
          <w:sz w:val="32"/>
          <w:szCs w:val="32"/>
        </w:rPr>
        <w:t>（四）一般公共预算基本支出决算情况说明</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年度财政拨款基本支出</w:t>
      </w:r>
      <w:r>
        <w:rPr>
          <w:rFonts w:ascii="仿宋_GB2312" w:eastAsia="仿宋_GB2312" w:hAnsi="Times New Roman" w:cs="DengXian-Regular" w:hint="eastAsia"/>
          <w:sz w:val="32"/>
          <w:szCs w:val="32"/>
        </w:rPr>
        <w:t>885.64</w:t>
      </w:r>
      <w:r>
        <w:rPr>
          <w:rFonts w:ascii="仿宋_GB2312" w:eastAsia="仿宋_GB2312" w:hAnsi="Times New Roman" w:cs="DengXian-Regular" w:hint="eastAsia"/>
          <w:sz w:val="32"/>
          <w:szCs w:val="32"/>
        </w:rPr>
        <w:t>万元，其中：</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人员经费</w:t>
      </w:r>
      <w:r>
        <w:rPr>
          <w:rFonts w:ascii="仿宋_GB2312" w:eastAsia="仿宋_GB2312" w:hAnsi="Times New Roman" w:cs="DengXian-Regular" w:hint="eastAsia"/>
          <w:sz w:val="32"/>
          <w:szCs w:val="32"/>
        </w:rPr>
        <w:t>467.15</w:t>
      </w:r>
      <w:r>
        <w:rPr>
          <w:rFonts w:ascii="仿宋_GB2312" w:eastAsia="仿宋_GB2312" w:hAnsi="Times New Roman" w:cs="DengXian-Regular" w:hint="eastAsia"/>
          <w:sz w:val="32"/>
          <w:szCs w:val="32"/>
        </w:rPr>
        <w:t>万元，主要包括基本工资、津贴补贴、奖金、绩效工资、机关事业单位基本养老保险缴费、职业年金缴费、职工基本医疗保险缴费、公务员医疗补助缴费、住房公积金、其他社会保障缴费、其他工资福利支出、</w:t>
      </w:r>
      <w:bookmarkStart w:id="0" w:name="_GoBack"/>
      <w:bookmarkEnd w:id="0"/>
      <w:r>
        <w:rPr>
          <w:rFonts w:ascii="仿宋_GB2312" w:eastAsia="仿宋_GB2312" w:hAnsi="Times New Roman" w:cs="DengXian-Regular" w:hint="eastAsia"/>
          <w:sz w:val="32"/>
          <w:szCs w:val="32"/>
        </w:rPr>
        <w:t>退休费、生活补助。</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highlight w:val="green"/>
        </w:rPr>
      </w:pPr>
      <w:r>
        <w:rPr>
          <w:rFonts w:ascii="仿宋_GB2312" w:eastAsia="仿宋_GB2312" w:hAnsi="Times New Roman" w:cs="DengXian-Regular" w:hint="eastAsia"/>
          <w:sz w:val="32"/>
          <w:szCs w:val="32"/>
        </w:rPr>
        <w:t>公用经费</w:t>
      </w:r>
      <w:r>
        <w:rPr>
          <w:rFonts w:ascii="仿宋_GB2312" w:eastAsia="仿宋_GB2312" w:hAnsi="Times New Roman" w:cs="DengXian-Regular" w:hint="eastAsia"/>
          <w:sz w:val="32"/>
          <w:szCs w:val="32"/>
        </w:rPr>
        <w:t xml:space="preserve"> </w:t>
      </w:r>
      <w:r>
        <w:rPr>
          <w:rFonts w:ascii="仿宋_GB2312" w:eastAsia="仿宋_GB2312" w:hAnsi="Times New Roman" w:cs="DengXian-Regular" w:hint="eastAsia"/>
          <w:sz w:val="32"/>
          <w:szCs w:val="32"/>
        </w:rPr>
        <w:t>418.5</w:t>
      </w:r>
      <w:r>
        <w:rPr>
          <w:rFonts w:ascii="仿宋_GB2312" w:eastAsia="仿宋_GB2312" w:hAnsi="Times New Roman" w:cs="DengXian-Regular" w:hint="eastAsia"/>
          <w:sz w:val="32"/>
          <w:szCs w:val="32"/>
        </w:rPr>
        <w:t>万元，主要包括办公费、印刷费、手续费、</w:t>
      </w:r>
      <w:r>
        <w:rPr>
          <w:rFonts w:ascii="仿宋_GB2312" w:eastAsia="仿宋_GB2312" w:hAnsi="Times New Roman" w:cs="DengXian-Regular" w:hint="eastAsia"/>
          <w:sz w:val="32"/>
          <w:szCs w:val="32"/>
        </w:rPr>
        <w:lastRenderedPageBreak/>
        <w:t>电费、邮电费、物业管理费、差旅费、维修（护）费、租赁费、会议费、公务接待费、福利费、公务用车运行维护费、其他交通费用、税金及附加费用、其他商品和服务支出。</w:t>
      </w:r>
    </w:p>
    <w:p w:rsidR="005D461E" w:rsidRDefault="0050564D">
      <w:pPr>
        <w:keepNext/>
        <w:keepLines/>
        <w:snapToGrid w:val="0"/>
        <w:spacing w:line="580" w:lineRule="exact"/>
        <w:ind w:firstLineChars="200" w:firstLine="640"/>
        <w:outlineLvl w:val="1"/>
        <w:rPr>
          <w:rFonts w:ascii="仿宋_GB2312" w:eastAsia="仿宋_GB2312" w:hAnsi="Times New Roman" w:cs="DengXian-Regular"/>
          <w:sz w:val="32"/>
          <w:szCs w:val="32"/>
          <w:highlight w:val="green"/>
        </w:rPr>
      </w:pPr>
      <w:r>
        <w:rPr>
          <w:rFonts w:ascii="黑体" w:eastAsia="黑体" w:hAnsi="Calibri" w:cs="Times New Roman" w:hint="eastAsia"/>
          <w:sz w:val="32"/>
          <w:szCs w:val="32"/>
        </w:rPr>
        <w:t>五、一般公共预算“三公”</w:t>
      </w:r>
      <w:r>
        <w:rPr>
          <w:rFonts w:ascii="黑体" w:eastAsia="黑体" w:hAnsi="Calibri" w:cs="Times New Roman" w:hint="eastAsia"/>
          <w:sz w:val="32"/>
          <w:szCs w:val="32"/>
        </w:rPr>
        <w:t xml:space="preserve"> </w:t>
      </w:r>
      <w:r>
        <w:rPr>
          <w:rFonts w:ascii="黑体" w:eastAsia="黑体" w:hAnsi="Calibri" w:cs="Times New Roman" w:hint="eastAsia"/>
          <w:sz w:val="32"/>
          <w:szCs w:val="32"/>
        </w:rPr>
        <w:t>经费支出决算情况说明</w:t>
      </w:r>
    </w:p>
    <w:p w:rsidR="005D461E" w:rsidRDefault="0050564D">
      <w:pPr>
        <w:adjustRightInd w:val="0"/>
        <w:snapToGrid w:val="0"/>
        <w:spacing w:line="580" w:lineRule="exact"/>
        <w:ind w:firstLineChars="200" w:firstLine="643"/>
        <w:rPr>
          <w:rFonts w:ascii="楷体_GB2312" w:eastAsia="楷体_GB2312" w:hAnsi="Times New Roman" w:cs="DengXian-Bold"/>
          <w:b/>
          <w:bCs/>
          <w:sz w:val="32"/>
          <w:szCs w:val="32"/>
        </w:rPr>
      </w:pPr>
      <w:r>
        <w:rPr>
          <w:rFonts w:ascii="楷体_GB2312" w:eastAsia="楷体_GB2312" w:hAnsi="Times New Roman" w:cs="DengXian-Bold" w:hint="eastAsia"/>
          <w:b/>
          <w:bCs/>
          <w:sz w:val="32"/>
          <w:szCs w:val="32"/>
        </w:rPr>
        <w:t>（一）“三公”经费财政拨款支出决算总体情况说明</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年度“三公”经费财政拨款支出预算为</w:t>
      </w:r>
      <w:r>
        <w:rPr>
          <w:rFonts w:ascii="仿宋_GB2312" w:eastAsia="仿宋_GB2312" w:hAnsi="Times New Roman" w:cs="DengXian-Regular" w:hint="eastAsia"/>
          <w:sz w:val="32"/>
          <w:szCs w:val="32"/>
        </w:rPr>
        <w:t>276.68</w:t>
      </w:r>
      <w:r>
        <w:rPr>
          <w:rFonts w:ascii="仿宋_GB2312" w:eastAsia="仿宋_GB2312" w:hAnsi="Times New Roman" w:cs="DengXian-Regular" w:hint="eastAsia"/>
          <w:sz w:val="32"/>
          <w:szCs w:val="32"/>
        </w:rPr>
        <w:t>万元，支出决算为</w:t>
      </w:r>
      <w:r>
        <w:rPr>
          <w:rFonts w:ascii="仿宋_GB2312" w:eastAsia="仿宋_GB2312" w:hAnsi="Times New Roman" w:cs="DengXian-Regular" w:hint="eastAsia"/>
          <w:sz w:val="32"/>
          <w:szCs w:val="32"/>
        </w:rPr>
        <w:t>132.99</w:t>
      </w:r>
      <w:r>
        <w:rPr>
          <w:rFonts w:ascii="仿宋_GB2312" w:eastAsia="仿宋_GB2312" w:hAnsi="Times New Roman" w:cs="DengXian-Regular" w:hint="eastAsia"/>
          <w:sz w:val="32"/>
          <w:szCs w:val="32"/>
        </w:rPr>
        <w:t>万元，完成预算的</w:t>
      </w:r>
      <w:r>
        <w:rPr>
          <w:rFonts w:ascii="仿宋_GB2312" w:eastAsia="仿宋_GB2312" w:hAnsi="Times New Roman" w:cs="DengXian-Regular" w:hint="eastAsia"/>
          <w:sz w:val="32"/>
          <w:szCs w:val="32"/>
        </w:rPr>
        <w:t>48.07</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较预算减少</w:t>
      </w:r>
      <w:r>
        <w:rPr>
          <w:rFonts w:ascii="仿宋_GB2312" w:eastAsia="仿宋_GB2312" w:hAnsi="Times New Roman" w:cs="DengXian-Regular" w:hint="eastAsia"/>
          <w:sz w:val="32"/>
          <w:szCs w:val="32"/>
        </w:rPr>
        <w:t>143.69</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51.93</w:t>
      </w:r>
      <w:r>
        <w:rPr>
          <w:rFonts w:ascii="仿宋_GB2312" w:eastAsia="仿宋_GB2312" w:hAnsi="Times New Roman" w:cs="DengXian-Regular" w:hint="eastAsia"/>
          <w:sz w:val="32"/>
          <w:szCs w:val="32"/>
        </w:rPr>
        <w:t>%</w:t>
      </w:r>
      <w:r w:rsidR="002007FA">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主要是严格贯彻落实中央八项规定精神和厉行节约要</w:t>
      </w:r>
      <w:r>
        <w:rPr>
          <w:rFonts w:ascii="仿宋_GB2312" w:eastAsia="仿宋_GB2312" w:hAnsi="Times New Roman" w:cs="DengXian-Regular" w:hint="eastAsia"/>
          <w:sz w:val="32"/>
          <w:szCs w:val="32"/>
        </w:rPr>
        <w:t>求</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控制三公经费支出；较</w:t>
      </w:r>
      <w:r>
        <w:rPr>
          <w:rFonts w:ascii="仿宋_GB2312" w:eastAsia="仿宋_GB2312" w:hAnsi="Times New Roman" w:cs="DengXian-Regular" w:hint="eastAsia"/>
          <w:sz w:val="32"/>
          <w:szCs w:val="32"/>
        </w:rPr>
        <w:t>2020</w:t>
      </w:r>
      <w:r>
        <w:rPr>
          <w:rFonts w:ascii="仿宋_GB2312" w:eastAsia="仿宋_GB2312" w:hAnsi="Times New Roman" w:cs="DengXian-Regular" w:hint="eastAsia"/>
          <w:sz w:val="32"/>
          <w:szCs w:val="32"/>
        </w:rPr>
        <w:t>年度决算增加</w:t>
      </w:r>
      <w:r>
        <w:rPr>
          <w:rFonts w:ascii="仿宋_GB2312" w:eastAsia="仿宋_GB2312" w:hAnsi="Times New Roman" w:cs="DengXian-Regular" w:hint="eastAsia"/>
          <w:sz w:val="32"/>
          <w:szCs w:val="32"/>
        </w:rPr>
        <w:t>99.91</w:t>
      </w:r>
      <w:r>
        <w:rPr>
          <w:rFonts w:ascii="仿宋_GB2312" w:eastAsia="仿宋_GB2312" w:hAnsi="Times New Roman" w:cs="DengXian-Regular" w:hint="eastAsia"/>
          <w:sz w:val="32"/>
          <w:szCs w:val="32"/>
        </w:rPr>
        <w:t>万元，增长</w:t>
      </w:r>
      <w:r>
        <w:rPr>
          <w:rFonts w:ascii="仿宋_GB2312" w:eastAsia="仿宋_GB2312" w:hAnsi="Times New Roman" w:cs="DengXian-Regular" w:hint="eastAsia"/>
          <w:sz w:val="32"/>
          <w:szCs w:val="32"/>
        </w:rPr>
        <w:t>302.03</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因工作需要购置公车</w:t>
      </w:r>
      <w:r>
        <w:rPr>
          <w:rFonts w:ascii="仿宋_GB2312" w:eastAsia="仿宋_GB2312" w:hAnsi="Times New Roman" w:cs="DengXian-Regular" w:hint="eastAsia"/>
          <w:sz w:val="32"/>
          <w:szCs w:val="32"/>
        </w:rPr>
        <w:t>。</w:t>
      </w:r>
    </w:p>
    <w:p w:rsidR="005D461E" w:rsidRDefault="0050564D">
      <w:pPr>
        <w:adjustRightInd w:val="0"/>
        <w:snapToGrid w:val="0"/>
        <w:spacing w:line="580" w:lineRule="exact"/>
        <w:ind w:firstLineChars="200" w:firstLine="643"/>
        <w:rPr>
          <w:rFonts w:ascii="楷体_GB2312" w:eastAsia="楷体_GB2312" w:hAnsi="Times New Roman" w:cs="DengXian-Bold"/>
          <w:b/>
          <w:bCs/>
          <w:sz w:val="32"/>
          <w:szCs w:val="32"/>
        </w:rPr>
      </w:pPr>
      <w:r>
        <w:rPr>
          <w:rFonts w:ascii="楷体_GB2312" w:eastAsia="楷体_GB2312" w:hAnsi="Times New Roman" w:cs="DengXian-Bold" w:hint="eastAsia"/>
          <w:b/>
          <w:bCs/>
          <w:sz w:val="32"/>
          <w:szCs w:val="32"/>
        </w:rPr>
        <w:t>（二）“三公”经费财政拨款支出决算具体情况说明</w:t>
      </w:r>
    </w:p>
    <w:p w:rsidR="005D461E" w:rsidRDefault="0050564D">
      <w:pPr>
        <w:adjustRightInd w:val="0"/>
        <w:snapToGrid w:val="0"/>
        <w:spacing w:line="580" w:lineRule="exact"/>
        <w:ind w:firstLineChars="200" w:firstLine="643"/>
        <w:rPr>
          <w:rFonts w:ascii="仿宋_GB2312" w:eastAsia="仿宋_GB2312" w:hAnsi="Times New Roman" w:cs="DengXian-Regular"/>
          <w:sz w:val="32"/>
          <w:szCs w:val="32"/>
        </w:rPr>
      </w:pPr>
      <w:r>
        <w:rPr>
          <w:rFonts w:ascii="楷体_GB2312" w:eastAsia="楷体_GB2312" w:hAnsi="Times New Roman" w:cs="DengXian-Bold" w:hint="eastAsia"/>
          <w:b/>
          <w:bCs/>
          <w:sz w:val="32"/>
          <w:szCs w:val="32"/>
        </w:rPr>
        <w:t>1.</w:t>
      </w:r>
      <w:r>
        <w:rPr>
          <w:rFonts w:ascii="楷体_GB2312" w:eastAsia="楷体_GB2312" w:hAnsi="Times New Roman" w:cs="DengXian-Bold" w:hint="eastAsia"/>
          <w:b/>
          <w:bCs/>
          <w:sz w:val="32"/>
          <w:szCs w:val="32"/>
        </w:rPr>
        <w:t>因公出国（境）费支出情况。</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年度因公出国（境）费支出预算为</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万元，支出决算</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万元，与预算持平，与</w:t>
      </w:r>
      <w:r>
        <w:rPr>
          <w:rFonts w:ascii="仿宋_GB2312" w:eastAsia="仿宋_GB2312" w:hAnsi="Times New Roman" w:cs="DengXian-Regular" w:hint="eastAsia"/>
          <w:sz w:val="32"/>
          <w:szCs w:val="32"/>
        </w:rPr>
        <w:t>2020</w:t>
      </w:r>
      <w:r>
        <w:rPr>
          <w:rFonts w:ascii="仿宋_GB2312" w:eastAsia="仿宋_GB2312" w:hAnsi="Times New Roman" w:cs="DengXian-Regular" w:hint="eastAsia"/>
          <w:sz w:val="32"/>
          <w:szCs w:val="32"/>
        </w:rPr>
        <w:t>年度决算持平</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年度未发生因公出国（境）费支出。其中因公出国（境）团组</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个、共</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人，参加其他单位组织的因公出国（境）团组</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个、共</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人，无本单位组织的出国（境）团组。</w:t>
      </w:r>
    </w:p>
    <w:p w:rsidR="005D461E" w:rsidRDefault="0050564D">
      <w:pPr>
        <w:adjustRightInd w:val="0"/>
        <w:snapToGrid w:val="0"/>
        <w:spacing w:line="580" w:lineRule="exact"/>
        <w:ind w:firstLineChars="200" w:firstLine="643"/>
        <w:rPr>
          <w:rFonts w:ascii="仿宋_GB2312" w:eastAsia="仿宋_GB2312" w:hAnsi="Times New Roman" w:cs="DengXian-Bold"/>
          <w:b/>
          <w:bCs/>
          <w:sz w:val="32"/>
          <w:szCs w:val="32"/>
        </w:rPr>
      </w:pPr>
      <w:r>
        <w:rPr>
          <w:rFonts w:ascii="楷体_GB2312" w:eastAsia="楷体_GB2312" w:hAnsi="Times New Roman" w:cs="DengXian-Bold" w:hint="eastAsia"/>
          <w:b/>
          <w:bCs/>
          <w:sz w:val="32"/>
          <w:szCs w:val="32"/>
        </w:rPr>
        <w:t>2.</w:t>
      </w:r>
      <w:r>
        <w:rPr>
          <w:rFonts w:ascii="楷体_GB2312" w:eastAsia="楷体_GB2312" w:hAnsi="Times New Roman" w:cs="DengXian-Bold" w:hint="eastAsia"/>
          <w:b/>
          <w:bCs/>
          <w:sz w:val="32"/>
          <w:szCs w:val="32"/>
        </w:rPr>
        <w:t>公务用车购置及运行维护费支出情况。</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年度公务用车购置及运行维护费预算为</w:t>
      </w:r>
      <w:r>
        <w:rPr>
          <w:rFonts w:ascii="仿宋_GB2312" w:eastAsia="仿宋_GB2312" w:hAnsi="Times New Roman" w:cs="DengXian-Regular" w:hint="eastAsia"/>
          <w:sz w:val="32"/>
          <w:szCs w:val="32"/>
        </w:rPr>
        <w:t>221.68</w:t>
      </w:r>
      <w:r>
        <w:rPr>
          <w:rFonts w:ascii="仿宋_GB2312" w:eastAsia="仿宋_GB2312" w:hAnsi="Times New Roman" w:cs="DengXian-Regular" w:hint="eastAsia"/>
          <w:sz w:val="32"/>
          <w:szCs w:val="32"/>
        </w:rPr>
        <w:t>万元，支出决算</w:t>
      </w:r>
      <w:r>
        <w:rPr>
          <w:rFonts w:ascii="仿宋_GB2312" w:eastAsia="仿宋_GB2312" w:hAnsi="Times New Roman" w:cs="DengXian-Regular" w:hint="eastAsia"/>
          <w:sz w:val="32"/>
          <w:szCs w:val="32"/>
        </w:rPr>
        <w:t>132.82</w:t>
      </w:r>
      <w:r>
        <w:rPr>
          <w:rFonts w:ascii="仿宋_GB2312" w:eastAsia="仿宋_GB2312" w:hAnsi="Times New Roman" w:cs="DengXian-Regular" w:hint="eastAsia"/>
          <w:sz w:val="32"/>
          <w:szCs w:val="32"/>
        </w:rPr>
        <w:t>万元，完成预算的</w:t>
      </w:r>
      <w:r>
        <w:rPr>
          <w:rFonts w:ascii="仿宋_GB2312" w:eastAsia="仿宋_GB2312" w:hAnsi="Times New Roman" w:cs="DengXian-Regular" w:hint="eastAsia"/>
          <w:sz w:val="32"/>
          <w:szCs w:val="32"/>
        </w:rPr>
        <w:t>59.85</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。较预算减少</w:t>
      </w:r>
      <w:r>
        <w:rPr>
          <w:rFonts w:ascii="仿宋_GB2312" w:eastAsia="仿宋_GB2312" w:hAnsi="Times New Roman" w:cs="DengXian-Regular" w:hint="eastAsia"/>
          <w:sz w:val="32"/>
          <w:szCs w:val="32"/>
        </w:rPr>
        <w:t>88.86</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40.08</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控制三公支出</w:t>
      </w:r>
      <w:r>
        <w:rPr>
          <w:rFonts w:ascii="仿宋_GB2312" w:eastAsia="仿宋_GB2312" w:hAnsi="Times New Roman" w:cs="DengXian-Regular" w:hint="eastAsia"/>
          <w:sz w:val="32"/>
          <w:szCs w:val="32"/>
        </w:rPr>
        <w:t>；较上年</w:t>
      </w:r>
      <w:r>
        <w:rPr>
          <w:rFonts w:ascii="仿宋_GB2312" w:eastAsia="仿宋_GB2312" w:hAnsi="Times New Roman" w:cs="DengXian-Regular" w:hint="eastAsia"/>
          <w:sz w:val="32"/>
          <w:szCs w:val="32"/>
        </w:rPr>
        <w:t>增加</w:t>
      </w:r>
      <w:r>
        <w:rPr>
          <w:rFonts w:ascii="仿宋_GB2312" w:eastAsia="仿宋_GB2312" w:hAnsi="Times New Roman" w:cs="DengXian-Regular" w:hint="eastAsia"/>
          <w:sz w:val="32"/>
          <w:szCs w:val="32"/>
        </w:rPr>
        <w:t>107.91</w:t>
      </w:r>
      <w:r>
        <w:rPr>
          <w:rFonts w:ascii="仿宋_GB2312" w:eastAsia="仿宋_GB2312" w:hAnsi="Times New Roman" w:cs="DengXian-Regular" w:hint="eastAsia"/>
          <w:sz w:val="32"/>
          <w:szCs w:val="32"/>
        </w:rPr>
        <w:t>万元，</w:t>
      </w:r>
      <w:r>
        <w:rPr>
          <w:rFonts w:ascii="仿宋_GB2312" w:eastAsia="仿宋_GB2312" w:hAnsi="Times New Roman" w:cs="DengXian-Regular" w:hint="eastAsia"/>
          <w:sz w:val="32"/>
          <w:szCs w:val="32"/>
        </w:rPr>
        <w:t>增</w:t>
      </w:r>
      <w:r>
        <w:rPr>
          <w:rFonts w:ascii="仿宋_GB2312" w:eastAsia="仿宋_GB2312" w:hAnsi="Times New Roman" w:cs="DengXian-Regular" w:hint="eastAsia"/>
          <w:sz w:val="32"/>
          <w:szCs w:val="32"/>
        </w:rPr>
        <w:lastRenderedPageBreak/>
        <w:t>长率</w:t>
      </w:r>
      <w:r>
        <w:rPr>
          <w:rFonts w:ascii="仿宋_GB2312" w:eastAsia="仿宋_GB2312" w:hAnsi="Times New Roman" w:cs="DengXian-Regular" w:hint="eastAsia"/>
          <w:sz w:val="32"/>
          <w:szCs w:val="32"/>
        </w:rPr>
        <w:t>433.20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因工作需要购置公车</w:t>
      </w:r>
      <w:r>
        <w:rPr>
          <w:rFonts w:ascii="仿宋_GB2312" w:eastAsia="仿宋_GB2312" w:hAnsi="Times New Roman" w:cs="DengXian-Regular" w:hint="eastAsia"/>
          <w:sz w:val="32"/>
          <w:szCs w:val="32"/>
        </w:rPr>
        <w:t>。</w:t>
      </w:r>
      <w:r>
        <w:rPr>
          <w:rFonts w:ascii="仿宋_GB2312" w:eastAsia="仿宋_GB2312" w:hAnsi="Times New Roman" w:cs="DengXian-Bold" w:hint="eastAsia"/>
          <w:sz w:val="32"/>
          <w:szCs w:val="32"/>
        </w:rPr>
        <w:t>其中：</w:t>
      </w:r>
    </w:p>
    <w:p w:rsidR="005D461E" w:rsidRDefault="0050564D">
      <w:pPr>
        <w:adjustRightInd w:val="0"/>
        <w:snapToGrid w:val="0"/>
        <w:spacing w:line="580" w:lineRule="exact"/>
        <w:ind w:firstLineChars="200" w:firstLine="643"/>
        <w:rPr>
          <w:rFonts w:ascii="仿宋_GB2312" w:eastAsia="仿宋_GB2312" w:hAnsi="Times New Roman" w:cs="DengXian-Regular"/>
          <w:sz w:val="32"/>
          <w:szCs w:val="32"/>
        </w:rPr>
      </w:pPr>
      <w:r>
        <w:rPr>
          <w:rFonts w:ascii="仿宋_GB2312" w:eastAsia="仿宋_GB2312" w:hAnsi="Times New Roman" w:cs="DengXian-Regular" w:hint="eastAsia"/>
          <w:b/>
          <w:sz w:val="32"/>
          <w:szCs w:val="32"/>
        </w:rPr>
        <w:t>公务用车购置费支出</w:t>
      </w:r>
      <w:r>
        <w:rPr>
          <w:rFonts w:ascii="楷体_GB2312" w:eastAsia="楷体_GB2312" w:hAnsi="Times New Roman" w:cs="DengXian-Bold" w:hint="eastAsia"/>
          <w:b/>
          <w:bCs/>
          <w:sz w:val="32"/>
          <w:szCs w:val="32"/>
        </w:rPr>
        <w:t>116.68</w:t>
      </w:r>
      <w:r>
        <w:rPr>
          <w:rFonts w:ascii="楷体_GB2312" w:eastAsia="楷体_GB2312" w:hAnsi="Times New Roman" w:cs="DengXian-Bold" w:hint="eastAsia"/>
          <w:b/>
          <w:bCs/>
          <w:sz w:val="32"/>
          <w:szCs w:val="32"/>
        </w:rPr>
        <w:t>万元</w:t>
      </w:r>
      <w:r>
        <w:rPr>
          <w:rFonts w:ascii="仿宋_GB2312" w:eastAsia="仿宋_GB2312" w:hAnsi="Times New Roman" w:cs="DengXian-Regular" w:hint="eastAsia"/>
          <w:b/>
          <w:sz w:val="32"/>
          <w:szCs w:val="32"/>
        </w:rPr>
        <w:t>：</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年度公务用车购置</w:t>
      </w:r>
      <w:r>
        <w:rPr>
          <w:rFonts w:ascii="仿宋_GB2312" w:eastAsia="仿宋_GB2312" w:hAnsi="Times New Roman" w:cs="DengXian-Regular" w:hint="eastAsia"/>
          <w:sz w:val="32"/>
          <w:szCs w:val="32"/>
        </w:rPr>
        <w:t>量</w:t>
      </w:r>
      <w:r>
        <w:rPr>
          <w:rFonts w:ascii="仿宋_GB2312" w:eastAsia="仿宋_GB2312" w:hAnsi="Times New Roman" w:cs="DengXian-Regular" w:hint="eastAsia"/>
          <w:sz w:val="32"/>
          <w:szCs w:val="32"/>
        </w:rPr>
        <w:t>5</w:t>
      </w:r>
      <w:r>
        <w:rPr>
          <w:rFonts w:ascii="仿宋_GB2312" w:eastAsia="仿宋_GB2312" w:hAnsi="Times New Roman" w:cs="DengXian-Regular" w:hint="eastAsia"/>
          <w:sz w:val="32"/>
          <w:szCs w:val="32"/>
        </w:rPr>
        <w:t>辆</w:t>
      </w:r>
      <w:r>
        <w:rPr>
          <w:rFonts w:ascii="仿宋_GB2312" w:eastAsia="仿宋_GB2312" w:hAnsi="Times New Roman" w:cs="DengXian-Regular" w:hint="eastAsia"/>
          <w:sz w:val="32"/>
          <w:szCs w:val="32"/>
        </w:rPr>
        <w:t>，发生“公务用车购置”经费支出</w:t>
      </w:r>
      <w:r>
        <w:rPr>
          <w:rFonts w:ascii="仿宋_GB2312" w:eastAsia="仿宋_GB2312" w:hAnsi="Times New Roman" w:cs="DengXian-Regular" w:hint="eastAsia"/>
          <w:sz w:val="32"/>
          <w:szCs w:val="32"/>
        </w:rPr>
        <w:t>116.68</w:t>
      </w:r>
      <w:r>
        <w:rPr>
          <w:rFonts w:ascii="仿宋_GB2312" w:eastAsia="仿宋_GB2312" w:hAnsi="Times New Roman" w:cs="DengXian-Regular" w:hint="eastAsia"/>
          <w:sz w:val="32"/>
          <w:szCs w:val="32"/>
        </w:rPr>
        <w:t>万元。公务用车购置费支出较预算减少</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万元，增长</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因工作需要购置公车</w:t>
      </w:r>
      <w:r>
        <w:rPr>
          <w:rFonts w:ascii="仿宋_GB2312" w:eastAsia="仿宋_GB2312" w:hAnsi="Times New Roman" w:cs="DengXian-Regular" w:hint="eastAsia"/>
          <w:sz w:val="32"/>
          <w:szCs w:val="32"/>
        </w:rPr>
        <w:t>；较上年增加</w:t>
      </w:r>
      <w:r>
        <w:rPr>
          <w:rFonts w:ascii="仿宋_GB2312" w:eastAsia="仿宋_GB2312" w:hAnsi="Times New Roman" w:cs="DengXian-Regular" w:hint="eastAsia"/>
          <w:sz w:val="32"/>
          <w:szCs w:val="32"/>
        </w:rPr>
        <w:t>116.68</w:t>
      </w:r>
      <w:r>
        <w:rPr>
          <w:rFonts w:ascii="仿宋_GB2312" w:eastAsia="仿宋_GB2312" w:hAnsi="Times New Roman" w:cs="DengXian-Regular" w:hint="eastAsia"/>
          <w:sz w:val="32"/>
          <w:szCs w:val="32"/>
        </w:rPr>
        <w:t>万元，</w:t>
      </w:r>
      <w:r>
        <w:rPr>
          <w:rFonts w:ascii="仿宋_GB2312" w:eastAsia="仿宋_GB2312" w:hAnsi="Times New Roman" w:cs="DengXian-Regular" w:hint="eastAsia"/>
          <w:sz w:val="32"/>
          <w:szCs w:val="32"/>
        </w:rPr>
        <w:t>上年无公车购置支出，无法比较。</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因工作需要购置公车</w:t>
      </w:r>
      <w:r>
        <w:rPr>
          <w:rFonts w:ascii="仿宋_GB2312" w:eastAsia="仿宋_GB2312" w:hAnsi="Times New Roman" w:cs="DengXian-Regular" w:hint="eastAsia"/>
          <w:sz w:val="32"/>
          <w:szCs w:val="32"/>
        </w:rPr>
        <w:t>。</w:t>
      </w:r>
    </w:p>
    <w:p w:rsidR="005D461E" w:rsidRDefault="0050564D">
      <w:pPr>
        <w:adjustRightInd w:val="0"/>
        <w:snapToGrid w:val="0"/>
        <w:spacing w:line="580" w:lineRule="exact"/>
        <w:ind w:firstLineChars="200" w:firstLine="643"/>
        <w:rPr>
          <w:rFonts w:ascii="仿宋_GB2312" w:eastAsia="仿宋_GB2312" w:hAnsi="Times New Roman" w:cs="DengXian-Regular"/>
          <w:sz w:val="32"/>
          <w:szCs w:val="32"/>
        </w:rPr>
      </w:pPr>
      <w:r>
        <w:rPr>
          <w:rFonts w:ascii="仿宋_GB2312" w:eastAsia="仿宋_GB2312" w:hAnsi="Times New Roman" w:cs="DengXian-Regular" w:hint="eastAsia"/>
          <w:b/>
          <w:sz w:val="32"/>
          <w:szCs w:val="32"/>
        </w:rPr>
        <w:t>公务用车运行维护费支出</w:t>
      </w:r>
      <w:r>
        <w:rPr>
          <w:rFonts w:ascii="仿宋_GB2312" w:eastAsia="仿宋_GB2312" w:hAnsi="Times New Roman" w:cs="DengXian-Regular" w:hint="eastAsia"/>
          <w:b/>
          <w:sz w:val="32"/>
          <w:szCs w:val="32"/>
        </w:rPr>
        <w:t>16.14</w:t>
      </w:r>
      <w:r>
        <w:rPr>
          <w:rFonts w:ascii="楷体_GB2312" w:eastAsia="楷体_GB2312" w:hAnsi="Times New Roman" w:cs="DengXian-Bold" w:hint="eastAsia"/>
          <w:b/>
          <w:bCs/>
          <w:sz w:val="32"/>
          <w:szCs w:val="32"/>
        </w:rPr>
        <w:t>万元</w:t>
      </w:r>
      <w:r>
        <w:rPr>
          <w:rFonts w:ascii="仿宋_GB2312" w:eastAsia="仿宋_GB2312" w:hAnsi="Times New Roman" w:cs="DengXian-Regular" w:hint="eastAsia"/>
          <w:b/>
          <w:sz w:val="32"/>
          <w:szCs w:val="32"/>
        </w:rPr>
        <w:t>：</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年度单位公务用车保有量</w:t>
      </w:r>
      <w:r>
        <w:rPr>
          <w:rFonts w:ascii="仿宋_GB2312" w:eastAsia="仿宋_GB2312" w:hAnsi="Times New Roman" w:cs="DengXian-Regular" w:hint="eastAsia"/>
          <w:sz w:val="32"/>
          <w:szCs w:val="32"/>
        </w:rPr>
        <w:t>10</w:t>
      </w:r>
      <w:r>
        <w:rPr>
          <w:rFonts w:ascii="仿宋_GB2312" w:eastAsia="仿宋_GB2312" w:hAnsi="Times New Roman" w:cs="DengXian-Regular" w:hint="eastAsia"/>
          <w:sz w:val="32"/>
          <w:szCs w:val="32"/>
        </w:rPr>
        <w:t>辆。公车运行维护费支出较预算减少</w:t>
      </w:r>
      <w:r>
        <w:rPr>
          <w:rFonts w:ascii="仿宋_GB2312" w:eastAsia="仿宋_GB2312" w:hAnsi="Times New Roman" w:cs="DengXian-Regular" w:hint="eastAsia"/>
          <w:sz w:val="32"/>
          <w:szCs w:val="32"/>
        </w:rPr>
        <w:t>88.86</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84.63</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，主要是控制三公经费支出；较上年减少</w:t>
      </w:r>
      <w:r>
        <w:rPr>
          <w:rFonts w:ascii="仿宋_GB2312" w:eastAsia="仿宋_GB2312" w:hAnsi="Times New Roman" w:cs="DengXian-Regular" w:hint="eastAsia"/>
          <w:sz w:val="32"/>
          <w:szCs w:val="32"/>
        </w:rPr>
        <w:t>8.77</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35.21</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，主要是控制三公经费支出。</w:t>
      </w:r>
    </w:p>
    <w:p w:rsidR="005D461E" w:rsidRDefault="0050564D">
      <w:pPr>
        <w:adjustRightInd w:val="0"/>
        <w:snapToGrid w:val="0"/>
        <w:spacing w:line="580" w:lineRule="exact"/>
        <w:ind w:firstLineChars="200" w:firstLine="643"/>
        <w:rPr>
          <w:rFonts w:ascii="仿宋_GB2312" w:eastAsia="仿宋_GB2312" w:hAnsi="Times New Roman" w:cs="DengXian-Regular"/>
          <w:sz w:val="32"/>
          <w:szCs w:val="32"/>
        </w:rPr>
      </w:pPr>
      <w:r>
        <w:rPr>
          <w:rFonts w:ascii="楷体_GB2312" w:eastAsia="楷体_GB2312" w:hAnsi="Times New Roman" w:cs="DengXian-Bold" w:hint="eastAsia"/>
          <w:b/>
          <w:bCs/>
          <w:sz w:val="32"/>
          <w:szCs w:val="32"/>
        </w:rPr>
        <w:t>3.</w:t>
      </w:r>
      <w:r>
        <w:rPr>
          <w:rFonts w:ascii="楷体_GB2312" w:eastAsia="楷体_GB2312" w:hAnsi="Times New Roman" w:cs="DengXian-Bold" w:hint="eastAsia"/>
          <w:b/>
          <w:bCs/>
          <w:sz w:val="32"/>
          <w:szCs w:val="32"/>
        </w:rPr>
        <w:t>公务接待费支出情况。</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年度公务接待费支出预算为</w:t>
      </w:r>
      <w:r>
        <w:rPr>
          <w:rFonts w:ascii="仿宋_GB2312" w:eastAsia="仿宋_GB2312" w:hAnsi="Times New Roman" w:cs="DengXian-Regular" w:hint="eastAsia"/>
          <w:sz w:val="32"/>
          <w:szCs w:val="32"/>
        </w:rPr>
        <w:t>55</w:t>
      </w:r>
      <w:r>
        <w:rPr>
          <w:rFonts w:ascii="仿宋_GB2312" w:eastAsia="仿宋_GB2312" w:hAnsi="Times New Roman" w:cs="DengXian-Regular" w:hint="eastAsia"/>
          <w:sz w:val="32"/>
          <w:szCs w:val="32"/>
        </w:rPr>
        <w:t>万元，支出决算</w:t>
      </w:r>
      <w:r>
        <w:rPr>
          <w:rFonts w:ascii="仿宋_GB2312" w:eastAsia="仿宋_GB2312" w:hAnsi="Times New Roman" w:cs="DengXian-Regular" w:hint="eastAsia"/>
          <w:sz w:val="32"/>
          <w:szCs w:val="32"/>
        </w:rPr>
        <w:t>0.17</w:t>
      </w:r>
      <w:r>
        <w:rPr>
          <w:rFonts w:ascii="仿宋_GB2312" w:eastAsia="仿宋_GB2312" w:hAnsi="Times New Roman" w:cs="DengXian-Regular" w:hint="eastAsia"/>
          <w:sz w:val="32"/>
          <w:szCs w:val="32"/>
        </w:rPr>
        <w:t>万元，完成预算的</w:t>
      </w:r>
      <w:r>
        <w:rPr>
          <w:rFonts w:ascii="仿宋_GB2312" w:eastAsia="仿宋_GB2312" w:hAnsi="Times New Roman" w:cs="DengXian-Regular" w:hint="eastAsia"/>
          <w:sz w:val="32"/>
          <w:szCs w:val="32"/>
        </w:rPr>
        <w:t>0.31</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。本年</w:t>
      </w:r>
      <w:r>
        <w:rPr>
          <w:rFonts w:ascii="仿宋_GB2312" w:eastAsia="仿宋_GB2312" w:hAnsi="Times New Roman" w:cs="DengXian-Regular" w:hint="eastAsia"/>
          <w:sz w:val="32"/>
          <w:szCs w:val="32"/>
        </w:rPr>
        <w:t>度共发生公务接待</w:t>
      </w:r>
      <w:r>
        <w:rPr>
          <w:rFonts w:ascii="仿宋_GB2312" w:eastAsia="仿宋_GB2312" w:hAnsi="Times New Roman" w:cs="DengXian-Regular" w:hint="eastAsia"/>
          <w:sz w:val="32"/>
          <w:szCs w:val="32"/>
        </w:rPr>
        <w:t>11</w:t>
      </w:r>
      <w:r>
        <w:rPr>
          <w:rFonts w:ascii="仿宋_GB2312" w:eastAsia="仿宋_GB2312" w:hAnsi="Times New Roman" w:cs="DengXian-Regular" w:hint="eastAsia"/>
          <w:sz w:val="32"/>
          <w:szCs w:val="32"/>
        </w:rPr>
        <w:t>批次、</w:t>
      </w:r>
      <w:r>
        <w:rPr>
          <w:rFonts w:ascii="仿宋_GB2312" w:eastAsia="仿宋_GB2312" w:hAnsi="Times New Roman" w:cs="DengXian-Regular" w:hint="eastAsia"/>
          <w:sz w:val="32"/>
          <w:szCs w:val="32"/>
        </w:rPr>
        <w:t>20</w:t>
      </w:r>
      <w:r>
        <w:rPr>
          <w:rFonts w:ascii="仿宋_GB2312" w:eastAsia="仿宋_GB2312" w:hAnsi="Times New Roman" w:cs="DengXian-Regular" w:hint="eastAsia"/>
          <w:sz w:val="32"/>
          <w:szCs w:val="32"/>
        </w:rPr>
        <w:t>人次。</w:t>
      </w:r>
      <w:r>
        <w:rPr>
          <w:rFonts w:ascii="仿宋_GB2312" w:eastAsia="仿宋_GB2312" w:hAnsi="Times New Roman" w:cs="DengXian-Regular" w:hint="eastAsia"/>
          <w:sz w:val="32"/>
          <w:szCs w:val="32"/>
        </w:rPr>
        <w:t>公务接待费支出较预算减少</w:t>
      </w:r>
      <w:r>
        <w:rPr>
          <w:rFonts w:ascii="仿宋_GB2312" w:eastAsia="仿宋_GB2312" w:hAnsi="Times New Roman" w:cs="DengXian-Regular" w:hint="eastAsia"/>
          <w:sz w:val="32"/>
          <w:szCs w:val="32"/>
        </w:rPr>
        <w:t>54.83</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99.69</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，主要是控制三公经费支出；较上年度减少</w:t>
      </w:r>
      <w:r>
        <w:rPr>
          <w:rFonts w:ascii="仿宋_GB2312" w:eastAsia="仿宋_GB2312" w:hAnsi="Times New Roman" w:cs="DengXian-Regular" w:hint="eastAsia"/>
          <w:sz w:val="32"/>
          <w:szCs w:val="32"/>
        </w:rPr>
        <w:t>8</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97.92</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，主要是控制三公经费支出。</w:t>
      </w:r>
    </w:p>
    <w:p w:rsidR="005D461E" w:rsidRDefault="0050564D">
      <w:pPr>
        <w:numPr>
          <w:ilvl w:val="0"/>
          <w:numId w:val="3"/>
        </w:numPr>
        <w:adjustRightInd w:val="0"/>
        <w:snapToGrid w:val="0"/>
        <w:spacing w:line="580" w:lineRule="exact"/>
        <w:ind w:firstLineChars="200" w:firstLine="640"/>
        <w:rPr>
          <w:rFonts w:ascii="黑体" w:eastAsia="黑体" w:hAnsi="Times New Roman" w:cs="Times New Roman"/>
          <w:sz w:val="32"/>
          <w:szCs w:val="40"/>
        </w:rPr>
      </w:pPr>
      <w:r>
        <w:rPr>
          <w:rFonts w:ascii="黑体" w:eastAsia="黑体" w:hAnsi="Times New Roman" w:cs="Times New Roman" w:hint="eastAsia"/>
          <w:sz w:val="32"/>
          <w:szCs w:val="40"/>
        </w:rPr>
        <w:t>预算绩效情况说明</w:t>
      </w:r>
    </w:p>
    <w:p w:rsidR="005D461E" w:rsidRDefault="0050564D">
      <w:pPr>
        <w:adjustRightInd w:val="0"/>
        <w:snapToGrid w:val="0"/>
        <w:spacing w:line="580" w:lineRule="exact"/>
        <w:ind w:firstLineChars="200" w:firstLine="643"/>
        <w:rPr>
          <w:rFonts w:ascii="仿宋_GB2312" w:eastAsia="仿宋_GB2312" w:hAnsi="Times New Roman" w:cs="DengXian-Regular"/>
          <w:b/>
          <w:bCs/>
          <w:sz w:val="32"/>
          <w:szCs w:val="32"/>
        </w:rPr>
      </w:pPr>
      <w:r>
        <w:rPr>
          <w:rFonts w:ascii="仿宋_GB2312" w:eastAsia="仿宋_GB2312" w:hAnsi="Times New Roman" w:cs="DengXian-Regular" w:hint="eastAsia"/>
          <w:b/>
          <w:bCs/>
          <w:sz w:val="32"/>
          <w:szCs w:val="32"/>
        </w:rPr>
        <w:t>1</w:t>
      </w:r>
      <w:r>
        <w:rPr>
          <w:rFonts w:ascii="仿宋_GB2312" w:eastAsia="仿宋_GB2312" w:hAnsi="Times New Roman" w:cs="DengXian-Regular" w:hint="eastAsia"/>
          <w:b/>
          <w:bCs/>
          <w:sz w:val="32"/>
          <w:szCs w:val="32"/>
        </w:rPr>
        <w:t>、预算绩效管理工作开展情况</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根据预算绩效管理要求，结合本部门实际，对</w:t>
      </w:r>
      <w:r>
        <w:rPr>
          <w:rFonts w:ascii="仿宋_GB2312" w:eastAsia="仿宋_GB2312" w:hAnsi="Times New Roman" w:cs="DengXian-Regular" w:hint="eastAsia"/>
          <w:sz w:val="32"/>
          <w:szCs w:val="32"/>
        </w:rPr>
        <w:t>202</w:t>
      </w:r>
      <w:r>
        <w:rPr>
          <w:rFonts w:ascii="仿宋_GB2312" w:eastAsia="仿宋_GB2312" w:hAnsi="Times New Roman" w:cs="DengXian-Regular" w:hint="eastAsia"/>
          <w:sz w:val="32"/>
          <w:szCs w:val="32"/>
        </w:rPr>
        <w:t>1</w:t>
      </w:r>
      <w:r>
        <w:rPr>
          <w:rFonts w:ascii="仿宋_GB2312" w:eastAsia="仿宋_GB2312" w:hAnsi="Times New Roman" w:cs="DengXian-Regular" w:hint="eastAsia"/>
          <w:sz w:val="32"/>
          <w:szCs w:val="32"/>
        </w:rPr>
        <w:t>年度一般公共预算项目支出组织开展全面绩效自评。</w:t>
      </w:r>
      <w:r>
        <w:rPr>
          <w:rFonts w:ascii="仿宋_GB2312" w:eastAsia="仿宋_GB2312" w:hAnsi="Times New Roman" w:cs="DengXian-Regular" w:hint="eastAsia"/>
          <w:sz w:val="32"/>
          <w:szCs w:val="32"/>
        </w:rPr>
        <w:t>202</w:t>
      </w:r>
      <w:r>
        <w:rPr>
          <w:rFonts w:ascii="仿宋_GB2312" w:eastAsia="仿宋_GB2312" w:hAnsi="Times New Roman" w:cs="DengXian-Regular" w:hint="eastAsia"/>
          <w:sz w:val="32"/>
          <w:szCs w:val="32"/>
        </w:rPr>
        <w:t>1</w:t>
      </w:r>
      <w:r>
        <w:rPr>
          <w:rFonts w:ascii="仿宋_GB2312" w:eastAsia="仿宋_GB2312" w:hAnsi="Times New Roman" w:cs="DengXian-Regular" w:hint="eastAsia"/>
          <w:sz w:val="32"/>
          <w:szCs w:val="32"/>
        </w:rPr>
        <w:t>年度我单位整体绩效目标为：为白沟新城管理委员会深入实施协同发展、转型升级、产城融合三大发展战略，以国家级市场采购贸易方式试</w:t>
      </w:r>
      <w:r>
        <w:rPr>
          <w:rFonts w:ascii="仿宋_GB2312" w:eastAsia="仿宋_GB2312" w:hAnsi="Times New Roman" w:cs="DengXian-Regular" w:hint="eastAsia"/>
          <w:sz w:val="32"/>
          <w:szCs w:val="32"/>
        </w:rPr>
        <w:lastRenderedPageBreak/>
        <w:t>点建设为抓手，以建设“京南小镇特色旅游体验区”为目标，全力打造“京津大卖场、国际商贸城”的工作目标做好服务。</w:t>
      </w:r>
    </w:p>
    <w:p w:rsidR="005D461E" w:rsidRDefault="0050564D">
      <w:pPr>
        <w:adjustRightInd w:val="0"/>
        <w:snapToGrid w:val="0"/>
        <w:spacing w:line="580" w:lineRule="exact"/>
        <w:ind w:firstLineChars="200" w:firstLine="643"/>
        <w:rPr>
          <w:rFonts w:ascii="仿宋_GB2312" w:eastAsia="仿宋_GB2312" w:hAnsi="Times New Roman" w:cs="DengXian-Regular"/>
          <w:b/>
          <w:bCs/>
          <w:sz w:val="32"/>
          <w:szCs w:val="32"/>
        </w:rPr>
      </w:pPr>
      <w:r>
        <w:rPr>
          <w:rFonts w:ascii="仿宋_GB2312" w:eastAsia="仿宋_GB2312" w:hAnsi="Times New Roman" w:cs="DengXian-Regular" w:hint="eastAsia"/>
          <w:b/>
          <w:bCs/>
          <w:sz w:val="32"/>
          <w:szCs w:val="32"/>
        </w:rPr>
        <w:t>2</w:t>
      </w:r>
      <w:r>
        <w:rPr>
          <w:rFonts w:ascii="仿宋_GB2312" w:eastAsia="仿宋_GB2312" w:hAnsi="Times New Roman" w:cs="DengXian-Regular" w:hint="eastAsia"/>
          <w:b/>
          <w:bCs/>
          <w:sz w:val="32"/>
          <w:szCs w:val="32"/>
        </w:rPr>
        <w:t>、部门决算中项目绩效自评结果</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保障县委办公厅大型会议、重大活动的正常、顺利举办；保障机关公文正常运转。完成较好。</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建设运行维护好我区应急平台，实现各种实用功能，有效保证管委会日常应急值守和突发事件应对处置工作；进一步加强应急宣传培训工作，拓宽宣教渠道、扩大受众面、增强工作实效；进一步完善应急预案体系建设，认真编制、严格审核应急预案，确保预案内容科学合理，有效组织实施；进一步加强应急演练工作，提升演练效果，确保遇突发事件能够有效应对；充分发挥专家组的决策咨询和技术指导作用，为突发事件应对处置工作提供更大帮助；做好指导、协调各乡镇、各部门应</w:t>
      </w:r>
      <w:r>
        <w:rPr>
          <w:rFonts w:ascii="仿宋_GB2312" w:eastAsia="仿宋_GB2312" w:hAnsi="Times New Roman" w:cs="DengXian-Regular" w:hint="eastAsia"/>
          <w:sz w:val="32"/>
          <w:szCs w:val="32"/>
        </w:rPr>
        <w:t>急工作，确保信息报送及时畅通，不出差错和问题。完成较好。</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确保各类会议顺利进行；保障县政府网络系统安全、稳定运行，技术设备安全可用。严格执行会议技术保障服务流程和电视电话会议室管理制度。切实提高技术保障和服务能力，力争领导满意、群众满意、部门满意。完成较好。</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以服务领导和机关保障有力为目标，增强了优质后勤管理水平，通过加强公车管理，降低运行成本，为创建节约型机关打下了良好的基础。采取保障管委会领导和机关工作办公环境的措施，</w:t>
      </w:r>
      <w:r>
        <w:rPr>
          <w:rFonts w:ascii="仿宋_GB2312" w:eastAsia="仿宋_GB2312" w:hAnsi="Times New Roman" w:cs="DengXian-Regular" w:hint="eastAsia"/>
          <w:sz w:val="32"/>
          <w:szCs w:val="32"/>
        </w:rPr>
        <w:lastRenderedPageBreak/>
        <w:t>提升了服务管理水平，保障了管委会领导和机关工作的正常运转。及时了解国内外形势、党和国家</w:t>
      </w:r>
      <w:r>
        <w:rPr>
          <w:rFonts w:ascii="仿宋_GB2312" w:eastAsia="仿宋_GB2312" w:hAnsi="Times New Roman" w:cs="DengXian-Regular" w:hint="eastAsia"/>
          <w:sz w:val="32"/>
          <w:szCs w:val="32"/>
        </w:rPr>
        <w:t>的方针政策以及管委会的重要部署和要求，及时为老干部提供优质高效服务。完成较好</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保证文件传递信息真实完整，领导满意，批示率高。完成较好。</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当年预算绩效管理中，还存在部分项目支出缓慢问题。在下一步工作中，应进一步做好项目的组织实施工作，及时协调，有针对性的推进项目实施。充分结合实际情况设置绩效指标值，科学合理编制专项项目预算，提高资金使用率。</w:t>
      </w:r>
    </w:p>
    <w:p w:rsidR="005D461E" w:rsidRDefault="0050564D">
      <w:pPr>
        <w:numPr>
          <w:ilvl w:val="0"/>
          <w:numId w:val="4"/>
        </w:numPr>
        <w:adjustRightInd w:val="0"/>
        <w:snapToGrid w:val="0"/>
        <w:spacing w:line="580" w:lineRule="exact"/>
        <w:ind w:firstLineChars="200" w:firstLine="643"/>
        <w:rPr>
          <w:rFonts w:ascii="仿宋_GB2312" w:eastAsia="仿宋_GB2312" w:hAnsi="Times New Roman" w:cs="DengXian-Regular"/>
          <w:b/>
          <w:bCs/>
          <w:sz w:val="32"/>
          <w:szCs w:val="32"/>
        </w:rPr>
      </w:pPr>
      <w:r>
        <w:rPr>
          <w:rFonts w:ascii="仿宋_GB2312" w:eastAsia="仿宋_GB2312" w:hAnsi="Times New Roman" w:cs="DengXian-Regular" w:hint="eastAsia"/>
          <w:b/>
          <w:bCs/>
          <w:sz w:val="32"/>
          <w:szCs w:val="32"/>
        </w:rPr>
        <w:t>财政评价项目绩效评价结果。</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本部门无此内容</w:t>
      </w:r>
    </w:p>
    <w:p w:rsidR="005D461E" w:rsidRDefault="005D461E">
      <w:pPr>
        <w:adjustRightInd w:val="0"/>
        <w:snapToGrid w:val="0"/>
        <w:spacing w:line="580" w:lineRule="exact"/>
        <w:ind w:leftChars="200" w:left="420" w:firstLineChars="100" w:firstLine="321"/>
        <w:rPr>
          <w:rFonts w:ascii="仿宋_GB2312" w:eastAsia="仿宋_GB2312" w:hAnsi="仿宋_GB2312" w:cs="仿宋_GB2312"/>
          <w:b/>
          <w:bCs/>
          <w:sz w:val="32"/>
          <w:szCs w:val="32"/>
        </w:rPr>
      </w:pPr>
    </w:p>
    <w:p w:rsidR="005D461E" w:rsidRDefault="0050564D">
      <w:pPr>
        <w:numPr>
          <w:ilvl w:val="0"/>
          <w:numId w:val="3"/>
        </w:numPr>
        <w:adjustRightInd w:val="0"/>
        <w:snapToGrid w:val="0"/>
        <w:spacing w:line="580" w:lineRule="exact"/>
        <w:ind w:firstLineChars="200" w:firstLine="640"/>
        <w:rPr>
          <w:rFonts w:ascii="黑体" w:eastAsia="黑体" w:hAnsi="Calibri" w:cs="Times New Roman"/>
          <w:sz w:val="32"/>
          <w:szCs w:val="32"/>
        </w:rPr>
      </w:pPr>
      <w:r>
        <w:rPr>
          <w:rFonts w:ascii="黑体" w:eastAsia="黑体" w:hAnsi="Calibri" w:cs="Times New Roman" w:hint="eastAsia"/>
          <w:sz w:val="32"/>
          <w:szCs w:val="32"/>
        </w:rPr>
        <w:t>机关运行经费情况</w:t>
      </w:r>
    </w:p>
    <w:p w:rsidR="005D461E" w:rsidRDefault="0050564D" w:rsidP="002007FA">
      <w:pPr>
        <w:adjustRightInd w:val="0"/>
        <w:snapToGrid w:val="0"/>
        <w:spacing w:line="580" w:lineRule="exact"/>
        <w:ind w:leftChars="200" w:left="420"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年度机关运行经费支出</w:t>
      </w:r>
      <w:r>
        <w:rPr>
          <w:rFonts w:ascii="仿宋_GB2312" w:eastAsia="仿宋_GB2312" w:hAnsi="Times New Roman" w:cs="DengXian-Regular" w:hint="eastAsia"/>
          <w:sz w:val="32"/>
          <w:szCs w:val="32"/>
        </w:rPr>
        <w:t>418.5</w:t>
      </w:r>
      <w:r>
        <w:rPr>
          <w:rFonts w:ascii="仿宋_GB2312" w:eastAsia="仿宋_GB2312" w:hAnsi="Times New Roman" w:cs="DengXian-Regular" w:hint="eastAsia"/>
          <w:sz w:val="32"/>
          <w:szCs w:val="32"/>
        </w:rPr>
        <w:t>万元，比</w:t>
      </w:r>
      <w:r>
        <w:rPr>
          <w:rFonts w:ascii="仿宋_GB2312" w:eastAsia="仿宋_GB2312" w:hAnsi="Times New Roman" w:cs="DengXian-Regular" w:hint="eastAsia"/>
          <w:sz w:val="32"/>
          <w:szCs w:val="32"/>
        </w:rPr>
        <w:t>2020</w:t>
      </w:r>
      <w:r>
        <w:rPr>
          <w:rFonts w:ascii="仿宋_GB2312" w:eastAsia="仿宋_GB2312" w:hAnsi="Times New Roman" w:cs="DengXian-Regular" w:hint="eastAsia"/>
          <w:sz w:val="32"/>
          <w:szCs w:val="32"/>
        </w:rPr>
        <w:t>年度增加</w:t>
      </w:r>
      <w:r>
        <w:rPr>
          <w:rFonts w:ascii="仿宋_GB2312" w:eastAsia="仿宋_GB2312" w:hAnsi="Times New Roman" w:cs="DengXian-Regular" w:hint="eastAsia"/>
          <w:sz w:val="32"/>
          <w:szCs w:val="32"/>
        </w:rPr>
        <w:t>394.39</w:t>
      </w:r>
      <w:r>
        <w:rPr>
          <w:rFonts w:ascii="仿宋_GB2312" w:eastAsia="仿宋_GB2312" w:hAnsi="Times New Roman" w:cs="DengXian-Regular" w:hint="eastAsia"/>
          <w:sz w:val="32"/>
          <w:szCs w:val="32"/>
        </w:rPr>
        <w:t>万元，增长</w:t>
      </w:r>
      <w:r>
        <w:rPr>
          <w:rFonts w:ascii="仿宋_GB2312" w:eastAsia="仿宋_GB2312" w:hAnsi="Times New Roman" w:cs="DengXian-Regular" w:hint="eastAsia"/>
          <w:sz w:val="32"/>
          <w:szCs w:val="32"/>
        </w:rPr>
        <w:t>1635.79</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。主要原因</w:t>
      </w:r>
      <w:r>
        <w:rPr>
          <w:rFonts w:ascii="仿宋_GB2312" w:eastAsia="仿宋_GB2312" w:hAnsi="Times New Roman" w:cs="DengXian-Regular" w:hint="eastAsia"/>
          <w:sz w:val="32"/>
          <w:szCs w:val="32"/>
        </w:rPr>
        <w:t>是</w:t>
      </w:r>
      <w:r>
        <w:rPr>
          <w:rFonts w:ascii="仿宋_GB2312" w:eastAsia="仿宋_GB2312" w:hAnsi="Times New Roman" w:cs="DengXian-Regular" w:hint="eastAsia"/>
          <w:sz w:val="32"/>
          <w:szCs w:val="32"/>
        </w:rPr>
        <w:t>今年机关运行经费包含取暖费、物业管理费等，去年此资金计入专项经费</w:t>
      </w:r>
      <w:r>
        <w:rPr>
          <w:rFonts w:ascii="仿宋_GB2312" w:eastAsia="仿宋_GB2312" w:hAnsi="Times New Roman" w:cs="DengXian-Regular" w:hint="eastAsia"/>
          <w:sz w:val="32"/>
          <w:szCs w:val="32"/>
        </w:rPr>
        <w:t>。</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highlight w:val="yellow"/>
        </w:rPr>
      </w:pPr>
      <w:r>
        <w:rPr>
          <w:rFonts w:ascii="黑体" w:eastAsia="黑体" w:hAnsi="Calibri" w:cs="Times New Roman" w:hint="eastAsia"/>
          <w:sz w:val="32"/>
          <w:szCs w:val="32"/>
        </w:rPr>
        <w:t>八、政府采购情况</w:t>
      </w:r>
    </w:p>
    <w:p w:rsidR="005D461E" w:rsidRDefault="0050564D">
      <w:pPr>
        <w:snapToGrid w:val="0"/>
        <w:spacing w:line="58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年度政府采购支出总额</w:t>
      </w:r>
      <w:r>
        <w:rPr>
          <w:rFonts w:ascii="仿宋_GB2312" w:eastAsia="仿宋_GB2312" w:hAnsi="Times New Roman" w:cs="DengXian-Regular" w:hint="eastAsia"/>
          <w:sz w:val="32"/>
          <w:szCs w:val="32"/>
        </w:rPr>
        <w:t>382.45</w:t>
      </w:r>
      <w:r>
        <w:rPr>
          <w:rFonts w:ascii="仿宋_GB2312" w:eastAsia="仿宋_GB2312" w:hAnsi="Times New Roman" w:cs="DengXian-Regular" w:hint="eastAsia"/>
          <w:sz w:val="32"/>
          <w:szCs w:val="32"/>
        </w:rPr>
        <w:t>万元，从采购类型来看，</w:t>
      </w:r>
      <w:r>
        <w:rPr>
          <w:rFonts w:ascii="仿宋_GB2312" w:eastAsia="仿宋_GB2312" w:hAnsi="仿宋_GB2312" w:cs="仿宋_GB2312"/>
          <w:color w:val="000000"/>
          <w:kern w:val="0"/>
          <w:sz w:val="32"/>
          <w:szCs w:val="32"/>
        </w:rPr>
        <w:t>政府采购货物支出</w:t>
      </w:r>
      <w:r>
        <w:rPr>
          <w:rFonts w:ascii="仿宋_GB2312" w:eastAsia="仿宋_GB2312" w:hAnsi="仿宋_GB2312" w:cs="仿宋_GB2312" w:hint="eastAsia"/>
          <w:color w:val="000000"/>
          <w:kern w:val="0"/>
          <w:sz w:val="32"/>
          <w:szCs w:val="32"/>
        </w:rPr>
        <w:t>27.25</w:t>
      </w:r>
      <w:r>
        <w:rPr>
          <w:rFonts w:ascii="仿宋_GB2312" w:eastAsia="仿宋_GB2312" w:hAnsi="仿宋_GB2312" w:cs="仿宋_GB2312"/>
          <w:color w:val="000000"/>
          <w:kern w:val="0"/>
          <w:sz w:val="32"/>
          <w:szCs w:val="32"/>
        </w:rPr>
        <w:t xml:space="preserve"> </w:t>
      </w:r>
      <w:r>
        <w:rPr>
          <w:rFonts w:ascii="仿宋_GB2312" w:eastAsia="仿宋_GB2312" w:hAnsi="仿宋_GB2312" w:cs="仿宋_GB2312"/>
          <w:color w:val="000000"/>
          <w:kern w:val="0"/>
          <w:sz w:val="32"/>
          <w:szCs w:val="32"/>
        </w:rPr>
        <w:t>万元、政府采购工程支出</w:t>
      </w:r>
      <w:r>
        <w:rPr>
          <w:rFonts w:ascii="仿宋_GB2312" w:eastAsia="仿宋_GB2312" w:hAnsi="仿宋_GB2312" w:cs="仿宋_GB2312" w:hint="eastAsia"/>
          <w:color w:val="000000"/>
          <w:kern w:val="0"/>
          <w:sz w:val="32"/>
          <w:szCs w:val="32"/>
        </w:rPr>
        <w:t>0</w:t>
      </w:r>
      <w:r>
        <w:rPr>
          <w:rFonts w:ascii="仿宋_GB2312" w:eastAsia="仿宋_GB2312" w:hAnsi="仿宋_GB2312" w:cs="仿宋_GB2312"/>
          <w:color w:val="000000"/>
          <w:kern w:val="0"/>
          <w:sz w:val="32"/>
          <w:szCs w:val="32"/>
        </w:rPr>
        <w:t>万元、政府采购服务支出</w:t>
      </w:r>
      <w:r>
        <w:rPr>
          <w:rFonts w:ascii="仿宋_GB2312" w:eastAsia="仿宋_GB2312" w:hAnsi="仿宋_GB2312" w:cs="仿宋_GB2312" w:hint="eastAsia"/>
          <w:color w:val="000000"/>
          <w:kern w:val="0"/>
          <w:sz w:val="32"/>
          <w:szCs w:val="32"/>
        </w:rPr>
        <w:t>355.2</w:t>
      </w:r>
      <w:r>
        <w:rPr>
          <w:rFonts w:ascii="仿宋_GB2312" w:eastAsia="仿宋_GB2312" w:hAnsi="仿宋_GB2312" w:cs="仿宋_GB2312"/>
          <w:color w:val="000000"/>
          <w:kern w:val="0"/>
          <w:sz w:val="32"/>
          <w:szCs w:val="32"/>
        </w:rPr>
        <w:t>万元。授予中小企业合同金</w:t>
      </w:r>
      <w:r>
        <w:rPr>
          <w:rFonts w:ascii="仿宋_GB2312" w:eastAsia="仿宋_GB2312" w:hAnsi="仿宋_GB2312" w:cs="仿宋_GB2312" w:hint="eastAsia"/>
          <w:color w:val="000000"/>
          <w:kern w:val="0"/>
          <w:sz w:val="32"/>
          <w:szCs w:val="32"/>
        </w:rPr>
        <w:t>额</w:t>
      </w:r>
      <w:r>
        <w:rPr>
          <w:rFonts w:ascii="仿宋_GB2312" w:eastAsia="仿宋_GB2312" w:hAnsi="仿宋_GB2312" w:cs="仿宋_GB2312" w:hint="eastAsia"/>
          <w:color w:val="000000"/>
          <w:kern w:val="0"/>
          <w:sz w:val="32"/>
          <w:szCs w:val="32"/>
        </w:rPr>
        <w:lastRenderedPageBreak/>
        <w:t>24.13</w:t>
      </w:r>
      <w:r>
        <w:rPr>
          <w:rFonts w:ascii="仿宋_GB2312" w:eastAsia="仿宋_GB2312" w:hAnsi="仿宋_GB2312" w:cs="仿宋_GB2312"/>
          <w:color w:val="000000"/>
          <w:kern w:val="0"/>
          <w:sz w:val="32"/>
          <w:szCs w:val="32"/>
        </w:rPr>
        <w:t>万元，占政府采购支出总额的</w:t>
      </w:r>
      <w:r>
        <w:rPr>
          <w:rFonts w:ascii="仿宋_GB2312" w:eastAsia="仿宋_GB2312" w:hAnsi="仿宋_GB2312" w:cs="仿宋_GB2312" w:hint="eastAsia"/>
          <w:color w:val="000000"/>
          <w:kern w:val="0"/>
          <w:sz w:val="32"/>
          <w:szCs w:val="32"/>
        </w:rPr>
        <w:t>6.31</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其中授予小微企业合同金额</w:t>
      </w:r>
      <w:r>
        <w:rPr>
          <w:rFonts w:ascii="仿宋_GB2312" w:eastAsia="仿宋_GB2312" w:hAnsi="仿宋_GB2312" w:cs="仿宋_GB2312" w:hint="eastAsia"/>
          <w:color w:val="000000"/>
          <w:kern w:val="0"/>
          <w:sz w:val="32"/>
          <w:szCs w:val="32"/>
        </w:rPr>
        <w:t>24.13</w:t>
      </w:r>
      <w:r>
        <w:rPr>
          <w:rFonts w:ascii="仿宋_GB2312" w:eastAsia="仿宋_GB2312" w:hAnsi="仿宋_GB2312" w:cs="仿宋_GB2312"/>
          <w:color w:val="000000"/>
          <w:kern w:val="0"/>
          <w:sz w:val="32"/>
          <w:szCs w:val="32"/>
        </w:rPr>
        <w:t>万元，占政府采购支出总额的</w:t>
      </w:r>
      <w:r>
        <w:rPr>
          <w:rFonts w:ascii="仿宋_GB2312" w:eastAsia="仿宋_GB2312" w:hAnsi="仿宋_GB2312" w:cs="仿宋_GB2312"/>
          <w:color w:val="000000"/>
          <w:kern w:val="0"/>
          <w:sz w:val="32"/>
          <w:szCs w:val="32"/>
        </w:rPr>
        <w:t xml:space="preserve"> </w:t>
      </w:r>
      <w:r>
        <w:rPr>
          <w:rFonts w:ascii="仿宋_GB2312" w:eastAsia="仿宋_GB2312" w:hAnsi="仿宋_GB2312" w:cs="仿宋_GB2312" w:hint="eastAsia"/>
          <w:color w:val="000000"/>
          <w:kern w:val="0"/>
          <w:sz w:val="32"/>
          <w:szCs w:val="32"/>
        </w:rPr>
        <w:t>6.31</w:t>
      </w:r>
      <w:r>
        <w:rPr>
          <w:rFonts w:ascii="仿宋_GB2312" w:eastAsia="仿宋_GB2312" w:hAnsi="仿宋_GB2312" w:cs="仿宋_GB2312"/>
          <w:color w:val="000000"/>
          <w:kern w:val="0"/>
          <w:sz w:val="32"/>
          <w:szCs w:val="32"/>
        </w:rPr>
        <w:t>%</w:t>
      </w:r>
      <w:r>
        <w:rPr>
          <w:rFonts w:ascii="仿宋_GB2312" w:eastAsia="仿宋_GB2312" w:hAnsi="仿宋_GB2312" w:cs="仿宋_GB2312"/>
          <w:color w:val="000000"/>
          <w:kern w:val="0"/>
          <w:sz w:val="32"/>
          <w:szCs w:val="32"/>
        </w:rPr>
        <w:t>。</w:t>
      </w:r>
    </w:p>
    <w:p w:rsidR="005D461E" w:rsidRDefault="0050564D">
      <w:pPr>
        <w:snapToGrid w:val="0"/>
        <w:spacing w:line="580" w:lineRule="exact"/>
        <w:ind w:firstLineChars="200" w:firstLine="640"/>
        <w:jc w:val="left"/>
        <w:rPr>
          <w:rFonts w:ascii="仿宋_GB2312" w:eastAsia="仿宋_GB2312" w:hAnsi="Times New Roman" w:cs="DengXian-Regular"/>
          <w:sz w:val="32"/>
          <w:szCs w:val="32"/>
          <w:highlight w:val="yellow"/>
        </w:rPr>
      </w:pPr>
      <w:r>
        <w:rPr>
          <w:rFonts w:ascii="黑体" w:eastAsia="黑体" w:hAnsi="Calibri" w:cs="Times New Roman" w:hint="eastAsia"/>
          <w:sz w:val="32"/>
          <w:szCs w:val="32"/>
        </w:rPr>
        <w:t>九、国有资产占用情况</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截至</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w:t>
      </w:r>
      <w:r>
        <w:rPr>
          <w:rFonts w:ascii="仿宋_GB2312" w:eastAsia="仿宋_GB2312" w:hAnsi="Times New Roman" w:cs="DengXian-Regular" w:hint="eastAsia"/>
          <w:sz w:val="32"/>
          <w:szCs w:val="32"/>
        </w:rPr>
        <w:t>12</w:t>
      </w:r>
      <w:r>
        <w:rPr>
          <w:rFonts w:ascii="仿宋_GB2312" w:eastAsia="仿宋_GB2312" w:hAnsi="Times New Roman" w:cs="DengXian-Regular" w:hint="eastAsia"/>
          <w:sz w:val="32"/>
          <w:szCs w:val="32"/>
        </w:rPr>
        <w:t>月</w:t>
      </w:r>
      <w:r>
        <w:rPr>
          <w:rFonts w:ascii="仿宋_GB2312" w:eastAsia="仿宋_GB2312" w:hAnsi="Times New Roman" w:cs="DengXian-Regular" w:hint="eastAsia"/>
          <w:sz w:val="32"/>
          <w:szCs w:val="32"/>
        </w:rPr>
        <w:t>31</w:t>
      </w:r>
      <w:r>
        <w:rPr>
          <w:rFonts w:ascii="仿宋_GB2312" w:eastAsia="仿宋_GB2312" w:hAnsi="Times New Roman" w:cs="DengXian-Regular" w:hint="eastAsia"/>
          <w:sz w:val="32"/>
          <w:szCs w:val="32"/>
        </w:rPr>
        <w:t>日，本部门共有车辆</w:t>
      </w:r>
      <w:r>
        <w:rPr>
          <w:rFonts w:ascii="仿宋_GB2312" w:eastAsia="仿宋_GB2312" w:hAnsi="Times New Roman" w:cs="DengXian-Regular" w:hint="eastAsia"/>
          <w:sz w:val="32"/>
          <w:szCs w:val="32"/>
        </w:rPr>
        <w:t>11</w:t>
      </w:r>
      <w:r>
        <w:rPr>
          <w:rFonts w:ascii="仿宋_GB2312" w:eastAsia="仿宋_GB2312" w:hAnsi="Times New Roman" w:cs="DengXian-Regular" w:hint="eastAsia"/>
          <w:sz w:val="32"/>
          <w:szCs w:val="32"/>
        </w:rPr>
        <w:t>辆，比上年增加</w:t>
      </w:r>
      <w:r>
        <w:rPr>
          <w:rFonts w:ascii="仿宋_GB2312" w:eastAsia="仿宋_GB2312" w:hAnsi="Times New Roman" w:cs="DengXian-Regular" w:hint="eastAsia"/>
          <w:sz w:val="32"/>
          <w:szCs w:val="32"/>
        </w:rPr>
        <w:t>5</w:t>
      </w:r>
      <w:r>
        <w:rPr>
          <w:rFonts w:ascii="仿宋_GB2312" w:eastAsia="仿宋_GB2312" w:hAnsi="Times New Roman" w:cs="DengXian-Regular" w:hint="eastAsia"/>
          <w:sz w:val="32"/>
          <w:szCs w:val="32"/>
        </w:rPr>
        <w:t>辆，主要是</w:t>
      </w:r>
      <w:r>
        <w:rPr>
          <w:rFonts w:ascii="仿宋_GB2312" w:eastAsia="仿宋_GB2312" w:hAnsi="Times New Roman" w:cs="DengXian-Regular" w:hint="eastAsia"/>
          <w:sz w:val="32"/>
          <w:szCs w:val="32"/>
        </w:rPr>
        <w:t>工作需要购置公车</w:t>
      </w:r>
      <w:r>
        <w:rPr>
          <w:rFonts w:ascii="仿宋_GB2312" w:eastAsia="仿宋_GB2312" w:hAnsi="Times New Roman" w:cs="DengXian-Regular" w:hint="eastAsia"/>
          <w:sz w:val="32"/>
          <w:szCs w:val="32"/>
        </w:rPr>
        <w:t>。其中，副部（省）级及以上领导用车</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辆，主要领导干部用车</w:t>
      </w:r>
      <w:r>
        <w:rPr>
          <w:rFonts w:ascii="仿宋_GB2312" w:eastAsia="仿宋_GB2312" w:hAnsi="Times New Roman" w:cs="DengXian-Regular" w:hint="eastAsia"/>
          <w:sz w:val="32"/>
          <w:szCs w:val="32"/>
        </w:rPr>
        <w:t>1</w:t>
      </w:r>
      <w:r>
        <w:rPr>
          <w:rFonts w:ascii="仿宋_GB2312" w:eastAsia="仿宋_GB2312" w:hAnsi="Times New Roman" w:cs="DengXian-Regular" w:hint="eastAsia"/>
          <w:sz w:val="32"/>
          <w:szCs w:val="32"/>
        </w:rPr>
        <w:t>辆，机要通信用车</w:t>
      </w:r>
      <w:r>
        <w:rPr>
          <w:rFonts w:ascii="仿宋_GB2312" w:eastAsia="仿宋_GB2312" w:hAnsi="Times New Roman" w:cs="DengXian-Regular" w:hint="eastAsia"/>
          <w:sz w:val="32"/>
          <w:szCs w:val="32"/>
        </w:rPr>
        <w:t>2</w:t>
      </w:r>
      <w:r>
        <w:rPr>
          <w:rFonts w:ascii="仿宋_GB2312" w:eastAsia="仿宋_GB2312" w:hAnsi="Times New Roman" w:cs="DengXian-Regular" w:hint="eastAsia"/>
          <w:sz w:val="32"/>
          <w:szCs w:val="32"/>
        </w:rPr>
        <w:t>辆，应急保障用车</w:t>
      </w:r>
      <w:r>
        <w:rPr>
          <w:rFonts w:ascii="仿宋_GB2312" w:eastAsia="仿宋_GB2312" w:hAnsi="Times New Roman" w:cs="DengXian-Regular" w:hint="eastAsia"/>
          <w:sz w:val="32"/>
          <w:szCs w:val="32"/>
        </w:rPr>
        <w:t>1</w:t>
      </w:r>
      <w:r>
        <w:rPr>
          <w:rFonts w:ascii="仿宋_GB2312" w:eastAsia="仿宋_GB2312" w:hAnsi="Times New Roman" w:cs="DengXian-Regular" w:hint="eastAsia"/>
          <w:sz w:val="32"/>
          <w:szCs w:val="32"/>
        </w:rPr>
        <w:t>辆，其他用车</w:t>
      </w:r>
      <w:r>
        <w:rPr>
          <w:rFonts w:ascii="仿宋_GB2312" w:eastAsia="仿宋_GB2312" w:hAnsi="Times New Roman" w:cs="DengXian-Regular" w:hint="eastAsia"/>
          <w:sz w:val="32"/>
          <w:szCs w:val="32"/>
        </w:rPr>
        <w:t>7</w:t>
      </w:r>
      <w:r>
        <w:rPr>
          <w:rFonts w:ascii="仿宋_GB2312" w:eastAsia="仿宋_GB2312" w:hAnsi="Times New Roman" w:cs="DengXian-Regular" w:hint="eastAsia"/>
          <w:sz w:val="32"/>
          <w:szCs w:val="32"/>
        </w:rPr>
        <w:t>辆，其他用车主要是</w:t>
      </w:r>
      <w:r>
        <w:rPr>
          <w:rFonts w:ascii="仿宋_GB2312" w:eastAsia="仿宋_GB2312" w:hAnsi="仿宋_GB2312" w:cs="仿宋_GB2312" w:hint="eastAsia"/>
          <w:sz w:val="32"/>
          <w:szCs w:val="32"/>
        </w:rPr>
        <w:t>单位日常运转</w:t>
      </w:r>
      <w:r>
        <w:rPr>
          <w:rFonts w:ascii="仿宋_GB2312" w:eastAsia="仿宋_GB2312" w:hAnsi="Times New Roman" w:cs="DengXian-Regular" w:hint="eastAsia"/>
          <w:sz w:val="32"/>
          <w:szCs w:val="32"/>
        </w:rPr>
        <w:t>；</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单位价值</w:t>
      </w:r>
      <w:r>
        <w:rPr>
          <w:rFonts w:ascii="仿宋_GB2312" w:eastAsia="仿宋_GB2312" w:hAnsi="TimesNewRomanPSMT" w:cs="TimesNewRomanPSMT" w:hint="eastAsia"/>
          <w:sz w:val="32"/>
          <w:szCs w:val="32"/>
        </w:rPr>
        <w:t>50</w:t>
      </w:r>
      <w:r>
        <w:rPr>
          <w:rFonts w:ascii="仿宋_GB2312" w:eastAsia="仿宋_GB2312" w:hAnsi="Times New Roman" w:cs="DengXian-Regular" w:hint="eastAsia"/>
          <w:sz w:val="32"/>
          <w:szCs w:val="32"/>
        </w:rPr>
        <w:t>万元以上通用设备</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台（套），比上年增加</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套，单位价值</w:t>
      </w:r>
      <w:r>
        <w:rPr>
          <w:rFonts w:ascii="仿宋_GB2312" w:eastAsia="仿宋_GB2312" w:hAnsi="TimesNewRomanPSMT" w:cs="TimesNewRomanPSMT" w:hint="eastAsia"/>
          <w:sz w:val="32"/>
          <w:szCs w:val="32"/>
        </w:rPr>
        <w:t>100</w:t>
      </w:r>
      <w:r>
        <w:rPr>
          <w:rFonts w:ascii="仿宋_GB2312" w:eastAsia="仿宋_GB2312" w:hAnsi="Times New Roman" w:cs="DengXian-Regular" w:hint="eastAsia"/>
          <w:sz w:val="32"/>
          <w:szCs w:val="32"/>
        </w:rPr>
        <w:t>万元以上专用设备</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台（套）</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比上年增加</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套。</w:t>
      </w:r>
    </w:p>
    <w:p w:rsidR="005D461E" w:rsidRDefault="0050564D">
      <w:pPr>
        <w:adjustRightInd w:val="0"/>
        <w:snapToGrid w:val="0"/>
        <w:spacing w:line="580" w:lineRule="exact"/>
        <w:ind w:firstLineChars="200" w:firstLine="640"/>
        <w:rPr>
          <w:rFonts w:ascii="楷体_GB2312" w:eastAsia="楷体_GB2312" w:hAnsi="Times New Roman" w:cs="DengXian-Bold"/>
          <w:b/>
          <w:bCs/>
          <w:sz w:val="32"/>
          <w:szCs w:val="32"/>
        </w:rPr>
      </w:pPr>
      <w:r>
        <w:rPr>
          <w:rFonts w:ascii="黑体" w:eastAsia="黑体" w:hAnsi="Calibri" w:cs="Times New Roman" w:hint="eastAsia"/>
          <w:sz w:val="32"/>
          <w:szCs w:val="32"/>
        </w:rPr>
        <w:t>十、其他需要说明的情况</w:t>
      </w:r>
    </w:p>
    <w:p w:rsidR="005D461E" w:rsidRDefault="0050564D">
      <w:pPr>
        <w:spacing w:line="500" w:lineRule="exact"/>
        <w:ind w:firstLineChars="200" w:firstLine="640"/>
        <w:rPr>
          <w:rFonts w:ascii="仿宋_GB2312" w:eastAsia="仿宋_GB2312" w:hAnsi="Times New Roman" w:cs="DengXian-Regular"/>
          <w:sz w:val="32"/>
          <w:szCs w:val="32"/>
        </w:rPr>
      </w:pPr>
      <w:r>
        <w:rPr>
          <w:rFonts w:ascii="仿宋_GB2312" w:eastAsia="仿宋_GB2312" w:hAnsi="仿宋_GB2312" w:cs="仿宋_GB2312" w:hint="eastAsia"/>
          <w:sz w:val="32"/>
          <w:szCs w:val="32"/>
        </w:rPr>
        <w:t>1.</w:t>
      </w:r>
      <w:r>
        <w:rPr>
          <w:rFonts w:ascii="仿宋_GB2312" w:eastAsia="仿宋_GB2312" w:hAnsi="仿宋" w:hint="eastAsia"/>
          <w:sz w:val="32"/>
          <w:szCs w:val="32"/>
        </w:rPr>
        <w:t>本部门</w:t>
      </w:r>
      <w:r>
        <w:rPr>
          <w:rFonts w:ascii="仿宋_GB2312" w:eastAsia="仿宋_GB2312" w:hAnsi="仿宋" w:hint="eastAsia"/>
          <w:sz w:val="32"/>
          <w:szCs w:val="32"/>
        </w:rPr>
        <w:t>202</w:t>
      </w:r>
      <w:r>
        <w:rPr>
          <w:rFonts w:ascii="仿宋_GB2312" w:eastAsia="仿宋_GB2312" w:hAnsi="仿宋" w:hint="eastAsia"/>
          <w:sz w:val="32"/>
          <w:szCs w:val="32"/>
        </w:rPr>
        <w:t>1</w:t>
      </w:r>
      <w:r>
        <w:rPr>
          <w:rFonts w:ascii="仿宋_GB2312" w:eastAsia="仿宋_GB2312" w:hAnsi="仿宋" w:hint="eastAsia"/>
          <w:sz w:val="32"/>
          <w:szCs w:val="32"/>
        </w:rPr>
        <w:t>年度公开</w:t>
      </w:r>
      <w:r>
        <w:rPr>
          <w:rFonts w:ascii="仿宋_GB2312" w:eastAsia="仿宋_GB2312" w:hAnsi="仿宋" w:hint="eastAsia"/>
          <w:sz w:val="32"/>
          <w:szCs w:val="32"/>
        </w:rPr>
        <w:t>08</w:t>
      </w:r>
      <w:r>
        <w:rPr>
          <w:rFonts w:ascii="仿宋_GB2312" w:eastAsia="仿宋_GB2312" w:hAnsi="仿宋" w:hint="eastAsia"/>
          <w:sz w:val="32"/>
          <w:szCs w:val="32"/>
        </w:rPr>
        <w:t>表政府性基金预算财政拨款收入支出决算表、公开</w:t>
      </w:r>
      <w:r>
        <w:rPr>
          <w:rFonts w:ascii="仿宋_GB2312" w:eastAsia="仿宋_GB2312" w:hAnsi="仿宋" w:hint="eastAsia"/>
          <w:sz w:val="32"/>
          <w:szCs w:val="32"/>
        </w:rPr>
        <w:t>09</w:t>
      </w:r>
      <w:r>
        <w:rPr>
          <w:rFonts w:ascii="仿宋_GB2312" w:eastAsia="仿宋_GB2312" w:hAnsi="仿宋" w:hint="eastAsia"/>
          <w:sz w:val="32"/>
          <w:szCs w:val="32"/>
        </w:rPr>
        <w:t>表国有资本经营预算财政拨款支出决算表无收支及结转结余情况，故公开</w:t>
      </w:r>
      <w:r>
        <w:rPr>
          <w:rFonts w:ascii="仿宋_GB2312" w:eastAsia="仿宋_GB2312" w:hAnsi="仿宋" w:hint="eastAsia"/>
          <w:sz w:val="32"/>
          <w:szCs w:val="32"/>
        </w:rPr>
        <w:t>08</w:t>
      </w:r>
      <w:r>
        <w:rPr>
          <w:rFonts w:ascii="仿宋_GB2312" w:eastAsia="仿宋_GB2312" w:hAnsi="仿宋" w:hint="eastAsia"/>
          <w:sz w:val="32"/>
          <w:szCs w:val="32"/>
        </w:rPr>
        <w:t>表政府性基金预算财政拨款收入支出决算表、</w:t>
      </w:r>
      <w:r>
        <w:rPr>
          <w:rFonts w:ascii="仿宋_GB2312" w:eastAsia="仿宋_GB2312" w:hAnsi="仿宋" w:hint="eastAsia"/>
          <w:sz w:val="32"/>
          <w:szCs w:val="32"/>
        </w:rPr>
        <w:t>09</w:t>
      </w:r>
      <w:r>
        <w:rPr>
          <w:rFonts w:ascii="仿宋_GB2312" w:eastAsia="仿宋_GB2312" w:hAnsi="仿宋" w:hint="eastAsia"/>
          <w:sz w:val="32"/>
          <w:szCs w:val="32"/>
        </w:rPr>
        <w:t>表国有资本经营预算财政拨款支出决算表以空表列示。</w:t>
      </w:r>
    </w:p>
    <w:p w:rsidR="005D461E" w:rsidRDefault="0050564D">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 xml:space="preserve">2. </w:t>
      </w:r>
      <w:r>
        <w:rPr>
          <w:rFonts w:ascii="仿宋_GB2312" w:eastAsia="仿宋_GB2312" w:hAnsi="Times New Roman" w:cs="DengXian-Regular" w:hint="eastAsia"/>
          <w:sz w:val="32"/>
          <w:szCs w:val="32"/>
        </w:rPr>
        <w:t>由于决算公开表格中金额数值应当保留两位小数，公开数据为四舍五入计算结果，个别数据合计项与分项之和存在小数点后差额，特此说明。</w:t>
      </w:r>
    </w:p>
    <w:p w:rsidR="005D461E" w:rsidRDefault="005D461E">
      <w:pPr>
        <w:widowControl/>
        <w:spacing w:line="580" w:lineRule="exact"/>
        <w:ind w:firstLineChars="200" w:firstLine="883"/>
        <w:jc w:val="left"/>
        <w:rPr>
          <w:rFonts w:ascii="宋体" w:eastAsia="宋体" w:hAnsi="宋体" w:cs="MS-UIGothic,Bold"/>
          <w:b/>
          <w:bCs/>
          <w:kern w:val="0"/>
          <w:sz w:val="44"/>
          <w:szCs w:val="44"/>
        </w:rPr>
      </w:pPr>
    </w:p>
    <w:p w:rsidR="005D461E" w:rsidRDefault="005D461E">
      <w:pPr>
        <w:rPr>
          <w:rFonts w:ascii="仿宋_GB2312" w:eastAsia="仿宋_GB2312" w:hAnsi="宋体" w:cs="ArialUnicodeMS"/>
          <w:sz w:val="32"/>
          <w:szCs w:val="32"/>
        </w:rPr>
      </w:pPr>
    </w:p>
    <w:p w:rsidR="005D461E" w:rsidRDefault="005D461E">
      <w:pPr>
        <w:rPr>
          <w:rFonts w:ascii="仿宋_GB2312" w:eastAsia="仿宋_GB2312" w:hAnsi="宋体" w:cs="ArialUnicodeMS"/>
          <w:sz w:val="32"/>
          <w:szCs w:val="32"/>
        </w:rPr>
      </w:pPr>
    </w:p>
    <w:p w:rsidR="005D461E" w:rsidRDefault="005D461E">
      <w:pPr>
        <w:rPr>
          <w:rFonts w:ascii="仿宋_GB2312" w:eastAsia="仿宋_GB2312" w:hAnsi="宋体" w:cs="ArialUnicodeMS"/>
          <w:sz w:val="32"/>
          <w:szCs w:val="32"/>
        </w:rPr>
      </w:pPr>
    </w:p>
    <w:p w:rsidR="005D461E" w:rsidRDefault="005D461E">
      <w:pPr>
        <w:rPr>
          <w:rFonts w:ascii="仿宋_GB2312" w:eastAsia="仿宋_GB2312" w:hAnsi="宋体" w:cs="ArialUnicodeMS"/>
          <w:sz w:val="32"/>
          <w:szCs w:val="32"/>
        </w:rPr>
      </w:pPr>
    </w:p>
    <w:p w:rsidR="005D461E" w:rsidRDefault="005D461E">
      <w:pPr>
        <w:rPr>
          <w:rFonts w:ascii="仿宋_GB2312" w:eastAsia="仿宋_GB2312" w:hAnsi="宋体" w:cs="ArialUnicodeMS"/>
          <w:sz w:val="32"/>
          <w:szCs w:val="32"/>
        </w:rPr>
      </w:pPr>
    </w:p>
    <w:p w:rsidR="005D461E" w:rsidRDefault="005D461E">
      <w:pPr>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rsidP="002007FA">
      <w:pPr>
        <w:pStyle w:val="a0"/>
        <w:ind w:firstLine="640"/>
        <w:rPr>
          <w:rFonts w:ascii="仿宋_GB2312" w:eastAsia="仿宋_GB2312" w:hAnsi="宋体" w:cs="ArialUnicodeMS"/>
          <w:sz w:val="32"/>
          <w:szCs w:val="32"/>
        </w:rPr>
      </w:pPr>
    </w:p>
    <w:p w:rsidR="005D461E" w:rsidRDefault="005D461E">
      <w:pPr>
        <w:rPr>
          <w:rFonts w:ascii="仿宋_GB2312" w:eastAsia="仿宋_GB2312" w:hAnsi="宋体" w:cs="ArialUnicodeMS"/>
          <w:sz w:val="32"/>
          <w:szCs w:val="32"/>
        </w:rPr>
      </w:pPr>
    </w:p>
    <w:p w:rsidR="005D461E" w:rsidRDefault="005D461E">
      <w:pPr>
        <w:rPr>
          <w:rFonts w:ascii="仿宋_GB2312" w:eastAsia="仿宋_GB2312" w:hAnsi="宋体" w:cs="ArialUnicodeMS"/>
          <w:sz w:val="32"/>
          <w:szCs w:val="32"/>
        </w:rPr>
      </w:pPr>
    </w:p>
    <w:p w:rsidR="005D461E" w:rsidRDefault="005D461E">
      <w:pPr>
        <w:rPr>
          <w:rFonts w:ascii="仿宋_GB2312" w:eastAsia="仿宋_GB2312" w:hAnsi="宋体" w:cs="ArialUnicodeMS"/>
          <w:sz w:val="32"/>
          <w:szCs w:val="32"/>
        </w:rPr>
      </w:pPr>
    </w:p>
    <w:p w:rsidR="005D461E" w:rsidRDefault="0050564D">
      <w:pPr>
        <w:widowControl/>
        <w:jc w:val="center"/>
        <w:rPr>
          <w:rFonts w:ascii="黑体" w:eastAsia="黑体" w:hAnsi="黑体" w:cs="黑体"/>
          <w:color w:val="000000" w:themeColor="text1"/>
          <w:sz w:val="44"/>
          <w:szCs w:val="44"/>
        </w:rPr>
      </w:pPr>
      <w:r>
        <w:rPr>
          <w:rFonts w:ascii="仿宋_GB2312" w:eastAsia="仿宋_GB2312" w:hAnsi="宋体" w:cs="Times New Roman" w:hint="eastAsia"/>
          <w:noProof/>
          <w:color w:val="000000"/>
          <w:kern w:val="0"/>
          <w:sz w:val="32"/>
          <w:szCs w:val="32"/>
        </w:rPr>
        <w:drawing>
          <wp:anchor distT="0" distB="0" distL="114300" distR="114300" simplePos="0" relativeHeight="251672576" behindDoc="0" locked="0" layoutInCell="1" allowOverlap="1">
            <wp:simplePos x="0" y="0"/>
            <wp:positionH relativeFrom="column">
              <wp:posOffset>391795</wp:posOffset>
            </wp:positionH>
            <wp:positionV relativeFrom="margin">
              <wp:posOffset>3082290</wp:posOffset>
            </wp:positionV>
            <wp:extent cx="640080" cy="640080"/>
            <wp:effectExtent l="0" t="0" r="7620" b="7620"/>
            <wp:wrapNone/>
            <wp:docPr id="76" name="图片 76" descr="32313535383135393b32313535383230393bcbb5c3f7c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32313535383135393b32313535383230393bcbb5c3f7cae9"/>
                    <pic:cNvPicPr>
                      <a:picLocks noChangeAspect="1"/>
                    </pic:cNvPicPr>
                  </pic:nvPicPr>
                  <pic:blipFill>
                    <a:blip r:embed="rId29" cstate="print"/>
                    <a:stretch>
                      <a:fillRect/>
                    </a:stretch>
                  </pic:blipFill>
                  <pic:spPr>
                    <a:xfrm>
                      <a:off x="0" y="0"/>
                      <a:ext cx="640080" cy="640080"/>
                    </a:xfrm>
                    <a:prstGeom prst="rect">
                      <a:avLst/>
                    </a:prstGeom>
                  </pic:spPr>
                </pic:pic>
              </a:graphicData>
            </a:graphic>
          </wp:anchor>
        </w:drawing>
      </w:r>
    </w:p>
    <w:p w:rsidR="005D461E" w:rsidRDefault="0050564D">
      <w:pPr>
        <w:widowControl/>
        <w:ind w:firstLineChars="500" w:firstLine="2200"/>
        <w:rPr>
          <w:sz w:val="44"/>
          <w:szCs w:val="44"/>
        </w:rPr>
      </w:pPr>
      <w:r>
        <w:rPr>
          <w:rFonts w:ascii="黑体" w:eastAsia="黑体" w:hAnsi="黑体" w:cs="黑体" w:hint="eastAsia"/>
          <w:color w:val="000000" w:themeColor="text1"/>
          <w:sz w:val="44"/>
          <w:szCs w:val="44"/>
        </w:rPr>
        <w:t>第四部分</w:t>
      </w:r>
      <w:r>
        <w:rPr>
          <w:rFonts w:ascii="黑体" w:eastAsia="黑体" w:hAnsi="黑体" w:cs="黑体" w:hint="eastAsia"/>
          <w:color w:val="000000" w:themeColor="text1"/>
          <w:sz w:val="44"/>
          <w:szCs w:val="44"/>
        </w:rPr>
        <w:t xml:space="preserve"> </w:t>
      </w:r>
      <w:r>
        <w:rPr>
          <w:rFonts w:ascii="黑体" w:eastAsia="黑体" w:hAnsi="黑体" w:cs="黑体" w:hint="eastAsia"/>
          <w:color w:val="000000" w:themeColor="text1"/>
          <w:sz w:val="44"/>
          <w:szCs w:val="44"/>
        </w:rPr>
        <w:t>相关名词解释</w:t>
      </w:r>
    </w:p>
    <w:p w:rsidR="005D461E" w:rsidRDefault="005D461E">
      <w:pPr>
        <w:rPr>
          <w:rFonts w:ascii="仿宋_GB2312" w:eastAsia="仿宋_GB2312" w:hAnsi="宋体" w:cs="ArialUnicodeMS"/>
          <w:sz w:val="32"/>
          <w:szCs w:val="32"/>
        </w:rPr>
      </w:pPr>
    </w:p>
    <w:p w:rsidR="005D461E" w:rsidRDefault="0050564D">
      <w:pPr>
        <w:rPr>
          <w:rFonts w:ascii="仿宋_GB2312" w:eastAsia="仿宋_GB2312" w:hAnsi="宋体" w:cs="ArialUnicodeMS"/>
          <w:sz w:val="32"/>
          <w:szCs w:val="32"/>
        </w:rPr>
      </w:pPr>
      <w:r>
        <w:rPr>
          <w:rFonts w:ascii="仿宋_GB2312" w:eastAsia="仿宋_GB2312" w:hAnsi="宋体" w:cs="ArialUnicodeMS" w:hint="eastAsia"/>
          <w:sz w:val="32"/>
          <w:szCs w:val="32"/>
        </w:rPr>
        <w:br w:type="page"/>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lastRenderedPageBreak/>
        <w:t>（一）财政拨款收入：</w:t>
      </w:r>
      <w:r>
        <w:rPr>
          <w:rFonts w:ascii="仿宋_GB2312" w:eastAsia="仿宋_GB2312" w:hAnsi="宋体" w:cs="Times New Roman" w:hint="eastAsia"/>
          <w:color w:val="000000"/>
          <w:kern w:val="0"/>
          <w:sz w:val="32"/>
          <w:szCs w:val="32"/>
        </w:rPr>
        <w:t>本年度从本级财政部门取得的财政拨款，包括一般公共预算财政拨款和政府性基金预算财政拨款。</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（二）事业收入：</w:t>
      </w:r>
      <w:r>
        <w:rPr>
          <w:rFonts w:ascii="仿宋_GB2312" w:eastAsia="仿宋_GB2312" w:hAnsi="宋体" w:cs="Times New Roman" w:hint="eastAsia"/>
          <w:color w:val="000000"/>
          <w:kern w:val="0"/>
          <w:sz w:val="32"/>
          <w:szCs w:val="32"/>
        </w:rPr>
        <w:t>指事业单位开展专业业务活动及辅助活动所取得的收入。</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（三）其他收入：</w:t>
      </w:r>
      <w:r>
        <w:rPr>
          <w:rFonts w:ascii="仿宋_GB2312" w:eastAsia="仿宋_GB2312" w:hAnsi="宋体" w:cs="Times New Roman" w:hint="eastAsia"/>
          <w:color w:val="000000"/>
          <w:kern w:val="0"/>
          <w:sz w:val="32"/>
          <w:szCs w:val="32"/>
        </w:rPr>
        <w:t>指除上述“财政拨款收入”“事业收入”“经营收入”等以外的收入。</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（四）用事业基金弥补收支差额：</w:t>
      </w:r>
      <w:r>
        <w:rPr>
          <w:rFonts w:ascii="仿宋_GB2312" w:eastAsia="仿宋_GB2312" w:hAnsi="宋体" w:cs="Times New Roman" w:hint="eastAsia"/>
          <w:color w:val="000000"/>
          <w:kern w:val="0"/>
          <w:sz w:val="32"/>
          <w:szCs w:val="32"/>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w:t>
      </w:r>
      <w:r>
        <w:rPr>
          <w:rFonts w:ascii="仿宋_GB2312" w:eastAsia="仿宋_GB2312" w:hAnsi="宋体" w:cs="Times New Roman" w:hint="eastAsia"/>
          <w:color w:val="000000"/>
          <w:kern w:val="0"/>
          <w:sz w:val="32"/>
          <w:szCs w:val="32"/>
        </w:rPr>
        <w:t>金。</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（五）年初结转和结余：</w:t>
      </w:r>
      <w:r>
        <w:rPr>
          <w:rFonts w:ascii="仿宋_GB2312" w:eastAsia="仿宋_GB2312" w:hAnsi="宋体" w:cs="Times New Roman" w:hint="eastAsia"/>
          <w:color w:val="000000"/>
          <w:kern w:val="0"/>
          <w:sz w:val="32"/>
          <w:szCs w:val="32"/>
        </w:rPr>
        <w:t>指以前年度尚未完成、结转到本年仍按原规定用途继续使用的资金，或项目已完成等产生的结余资金。</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（六）结余分配：</w:t>
      </w:r>
      <w:r>
        <w:rPr>
          <w:rFonts w:ascii="仿宋_GB2312" w:eastAsia="仿宋_GB2312" w:hAnsi="宋体" w:cs="Times New Roman" w:hint="eastAsia"/>
          <w:color w:val="000000"/>
          <w:kern w:val="0"/>
          <w:sz w:val="32"/>
          <w:szCs w:val="32"/>
        </w:rPr>
        <w:t>指事业单位按照事业单位会计制度的规定从非财政补助结余中分配的事业基金和职工福利基金等。</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（七）年末结转和结余：</w:t>
      </w:r>
      <w:r>
        <w:rPr>
          <w:rFonts w:ascii="仿宋_GB2312" w:eastAsia="仿宋_GB2312" w:hAnsi="宋体" w:cs="Times New Roman" w:hint="eastAsia"/>
          <w:color w:val="000000"/>
          <w:kern w:val="0"/>
          <w:sz w:val="32"/>
          <w:szCs w:val="32"/>
        </w:rPr>
        <w:t>指单位按有关规定结转到下年或以后年度继续使用的资金，或项目已完成等产生的结余资金。</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（八）基本支出：</w:t>
      </w:r>
      <w:r>
        <w:rPr>
          <w:rFonts w:ascii="仿宋_GB2312" w:eastAsia="仿宋_GB2312" w:hAnsi="宋体" w:cs="Times New Roman" w:hint="eastAsia"/>
          <w:color w:val="000000"/>
          <w:kern w:val="0"/>
          <w:sz w:val="32"/>
          <w:szCs w:val="32"/>
        </w:rPr>
        <w:t>填列单位为保障机构正常运转、完成日常工作任务而发生的各项支出。</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（九）项目支出：</w:t>
      </w:r>
      <w:r>
        <w:rPr>
          <w:rFonts w:ascii="仿宋_GB2312" w:eastAsia="仿宋_GB2312" w:hAnsi="宋体" w:cs="Times New Roman" w:hint="eastAsia"/>
          <w:color w:val="000000"/>
          <w:kern w:val="0"/>
          <w:sz w:val="32"/>
          <w:szCs w:val="32"/>
        </w:rPr>
        <w:t>填列单位为完成特定的行政工作任务或事业发展目标，在基本支出之外发生的各项支出</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lastRenderedPageBreak/>
        <w:t>（十）基本建设支出：</w:t>
      </w:r>
      <w:r>
        <w:rPr>
          <w:rFonts w:ascii="仿宋_GB2312" w:eastAsia="仿宋_GB2312" w:hAnsi="宋体" w:cs="Times New Roman" w:hint="eastAsia"/>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（十一）其他资本性支出：</w:t>
      </w:r>
      <w:r>
        <w:rPr>
          <w:rFonts w:ascii="仿宋_GB2312" w:eastAsia="仿宋_GB2312" w:hAnsi="宋体" w:cs="Times New Roman" w:hint="eastAsia"/>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rsidR="005D461E" w:rsidRDefault="0050564D">
      <w:pPr>
        <w:snapToGrid w:val="0"/>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（十二）“三公”经费：</w:t>
      </w:r>
      <w:r>
        <w:rPr>
          <w:rFonts w:ascii="仿宋_GB2312" w:eastAsia="仿宋_GB2312" w:hAnsi="宋体" w:cs="Times New Roman" w:hint="eastAsia"/>
          <w:color w:val="000000"/>
          <w:kern w:val="0"/>
          <w:sz w:val="32"/>
          <w:szCs w:val="32"/>
        </w:rPr>
        <w:t>指部门用财政拨款安排的因公出国（境）费、公务用车购置及运行费和公务接待费。其中，因公</w:t>
      </w:r>
      <w:r>
        <w:rPr>
          <w:rFonts w:ascii="仿宋_GB2312" w:eastAsia="仿宋_GB2312" w:hAnsi="宋体" w:cs="Times New Roman" w:hint="eastAsia"/>
          <w:color w:val="000000"/>
          <w:kern w:val="0"/>
          <w:sz w:val="32"/>
          <w:szCs w:val="32"/>
        </w:rPr>
        <w:t>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rsidR="005D461E" w:rsidRDefault="0050564D">
      <w:pPr>
        <w:snapToGrid w:val="0"/>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（十三）其他交通费用：</w:t>
      </w:r>
      <w:r>
        <w:rPr>
          <w:rFonts w:ascii="仿宋_GB2312" w:eastAsia="仿宋_GB2312" w:hAnsi="宋体" w:cs="Times New Roman" w:hint="eastAsia"/>
          <w:color w:val="000000"/>
          <w:kern w:val="0"/>
          <w:sz w:val="32"/>
          <w:szCs w:val="32"/>
        </w:rPr>
        <w:t>填列单位除公务用车运行维护费以外的其他交通费用。如公务交通补贴、租车费用、出租车费用，飞机、船舶等燃料费、维修费、保险费等。</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（十四）公务用车购置：</w:t>
      </w:r>
      <w:r>
        <w:rPr>
          <w:rFonts w:ascii="仿宋_GB2312" w:eastAsia="仿宋_GB2312" w:hAnsi="宋体" w:cs="Times New Roman" w:hint="eastAsia"/>
          <w:color w:val="000000"/>
          <w:kern w:val="0"/>
          <w:sz w:val="32"/>
          <w:szCs w:val="32"/>
        </w:rPr>
        <w:t>填列单位公务用车车辆购置支出（</w:t>
      </w:r>
      <w:r>
        <w:rPr>
          <w:rFonts w:ascii="仿宋_GB2312" w:eastAsia="仿宋_GB2312" w:hAnsi="宋体" w:cs="Times New Roman" w:hint="eastAsia"/>
          <w:color w:val="000000"/>
          <w:kern w:val="0"/>
          <w:sz w:val="32"/>
          <w:szCs w:val="32"/>
        </w:rPr>
        <w:t>含车辆购置税、牌照费）。</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lastRenderedPageBreak/>
        <w:t>（十五）其他交通工具购置：</w:t>
      </w:r>
      <w:r>
        <w:rPr>
          <w:rFonts w:ascii="仿宋_GB2312" w:eastAsia="仿宋_GB2312" w:hAnsi="宋体" w:cs="Times New Roman" w:hint="eastAsia"/>
          <w:color w:val="000000"/>
          <w:kern w:val="0"/>
          <w:sz w:val="32"/>
          <w:szCs w:val="32"/>
        </w:rPr>
        <w:t>填列单位除公务用车外的其他各类交通工具（如船舶、飞机等）购置支出（含车辆购置税、牌照费）。</w:t>
      </w:r>
    </w:p>
    <w:p w:rsidR="005D461E" w:rsidRDefault="0050564D">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（十六）机关运行经费：</w:t>
      </w:r>
      <w:r>
        <w:rPr>
          <w:rFonts w:ascii="仿宋_GB2312" w:eastAsia="仿宋_GB2312" w:hAnsi="宋体" w:cs="Times New Roman" w:hint="eastAsia"/>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rsidR="005D461E" w:rsidRDefault="0050564D">
      <w:pPr>
        <w:tabs>
          <w:tab w:val="left" w:pos="235"/>
        </w:tabs>
        <w:ind w:firstLineChars="200" w:firstLine="643"/>
        <w:jc w:val="left"/>
        <w:rPr>
          <w:rFonts w:ascii="仿宋_GB2312" w:eastAsia="仿宋_GB2312" w:hAnsi="Cambria" w:cs="ArialUnicodeMS"/>
          <w:kern w:val="0"/>
          <w:sz w:val="32"/>
          <w:szCs w:val="32"/>
        </w:rPr>
      </w:pPr>
      <w:r>
        <w:rPr>
          <w:rFonts w:ascii="仿宋_GB2312" w:eastAsia="仿宋_GB2312" w:hAnsi="宋体" w:cs="Times New Roman" w:hint="eastAsia"/>
          <w:b/>
          <w:bCs/>
          <w:color w:val="000000"/>
          <w:kern w:val="0"/>
          <w:sz w:val="32"/>
          <w:szCs w:val="32"/>
        </w:rPr>
        <w:t>（十七）经费形式</w:t>
      </w:r>
      <w:r>
        <w:rPr>
          <w:rFonts w:ascii="仿宋_GB2312" w:eastAsia="仿宋_GB2312" w:hAnsi="宋体" w:cs="Times New Roman" w:hint="eastAsia"/>
          <w:b/>
          <w:bCs/>
          <w:color w:val="000000"/>
          <w:kern w:val="0"/>
          <w:sz w:val="32"/>
          <w:szCs w:val="32"/>
        </w:rPr>
        <w:t>:</w:t>
      </w:r>
      <w:r>
        <w:rPr>
          <w:rFonts w:ascii="仿宋_GB2312" w:eastAsia="仿宋_GB2312" w:hAnsi="宋体" w:cs="Times New Roman" w:hint="eastAsia"/>
          <w:color w:val="000000"/>
          <w:kern w:val="0"/>
          <w:sz w:val="32"/>
          <w:szCs w:val="32"/>
        </w:rPr>
        <w:t>按照经费来源，</w:t>
      </w:r>
      <w:r>
        <w:rPr>
          <w:rFonts w:ascii="仿宋_GB2312" w:eastAsia="仿宋_GB2312" w:hAnsi="Cambria" w:cs="ArialUnicodeMS" w:hint="eastAsia"/>
          <w:kern w:val="0"/>
          <w:sz w:val="32"/>
          <w:szCs w:val="32"/>
        </w:rPr>
        <w:t>可分为财政拨款、财政性资金基本保证、财政性资金定额或定</w:t>
      </w:r>
      <w:r>
        <w:rPr>
          <w:rFonts w:ascii="仿宋_GB2312" w:eastAsia="仿宋_GB2312" w:hAnsi="Cambria" w:cs="ArialUnicodeMS" w:hint="eastAsia"/>
          <w:kern w:val="0"/>
          <w:sz w:val="32"/>
          <w:szCs w:val="32"/>
        </w:rPr>
        <w:t>项补助、财政性资金零补助四类</w:t>
      </w:r>
      <w:r>
        <w:rPr>
          <w:rFonts w:ascii="仿宋_GB2312" w:eastAsia="仿宋_GB2312" w:hAnsi="Cambria" w:cs="ArialUnicodeMS" w:hint="eastAsia"/>
          <w:kern w:val="0"/>
          <w:sz w:val="32"/>
          <w:szCs w:val="32"/>
        </w:rPr>
        <w:t>。</w:t>
      </w:r>
    </w:p>
    <w:p w:rsidR="005D461E" w:rsidRDefault="005D461E"/>
    <w:sectPr w:rsidR="005D461E" w:rsidSect="005D461E">
      <w:pgSz w:w="11906" w:h="16838"/>
      <w:pgMar w:top="2041" w:right="1531" w:bottom="204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64D" w:rsidRDefault="0050564D" w:rsidP="005D461E">
      <w:r>
        <w:separator/>
      </w:r>
    </w:p>
  </w:endnote>
  <w:endnote w:type="continuationSeparator" w:id="1">
    <w:p w:rsidR="0050564D" w:rsidRDefault="0050564D" w:rsidP="005D46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思源黑体 CN Bold">
    <w:altName w:val="黑体"/>
    <w:charset w:val="86"/>
    <w:family w:val="swiss"/>
    <w:pitch w:val="default"/>
    <w:sig w:usb0="00000000" w:usb1="00000000" w:usb2="00000016" w:usb3="00000000" w:csb0="00060107" w:csb1="00000000"/>
  </w:font>
  <w:font w:name="思源黑体 CN Heavy">
    <w:altName w:val="黑体"/>
    <w:charset w:val="86"/>
    <w:family w:val="swiss"/>
    <w:pitch w:val="default"/>
    <w:sig w:usb0="00000000" w:usb1="00000000" w:usb2="00000016" w:usb3="00000000" w:csb0="00060107"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魏碑简体">
    <w:altName w:val="微软雅黑"/>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Regular">
    <w:altName w:val="宋体"/>
    <w:charset w:val="86"/>
    <w:family w:val="auto"/>
    <w:pitch w:val="default"/>
    <w:sig w:usb0="00000000" w:usb1="0000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DengXian-Bold">
    <w:altName w:val="宋体"/>
    <w:charset w:val="86"/>
    <w:family w:val="auto"/>
    <w:pitch w:val="default"/>
    <w:sig w:usb0="00000000" w:usb1="00000000" w:usb2="00000010" w:usb3="00000000" w:csb0="00040001" w:csb1="00000000"/>
  </w:font>
  <w:font w:name="TimesNewRomanPSMT">
    <w:altName w:val="Times New Roman"/>
    <w:charset w:val="86"/>
    <w:family w:val="auto"/>
    <w:pitch w:val="default"/>
    <w:sig w:usb0="00000000" w:usb1="00000000" w:usb2="00000010" w:usb3="00000000" w:csb0="00040000" w:csb1="00000000"/>
  </w:font>
  <w:font w:name="MS-UIGothic,Bold">
    <w:altName w:val="Malgun Gothic"/>
    <w:charset w:val="81"/>
    <w:family w:val="auto"/>
    <w:pitch w:val="default"/>
    <w:sig w:usb0="00000000" w:usb1="00000000" w:usb2="00000010" w:usb3="00000000" w:csb0="00080000" w:csb1="00000000"/>
  </w:font>
  <w:font w:name="ArialUnicodeMS">
    <w:altName w:val="Malgun Gothic"/>
    <w:charset w:val="81"/>
    <w:family w:val="auto"/>
    <w:pitch w:val="default"/>
    <w:sig w:usb0="00000000" w:usb1="0000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61E" w:rsidRDefault="005D461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61E" w:rsidRDefault="005D461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64D" w:rsidRDefault="0050564D" w:rsidP="005D461E">
      <w:r>
        <w:separator/>
      </w:r>
    </w:p>
  </w:footnote>
  <w:footnote w:type="continuationSeparator" w:id="1">
    <w:p w:rsidR="0050564D" w:rsidRDefault="0050564D" w:rsidP="005D46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61E" w:rsidRDefault="005D461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61E" w:rsidRDefault="005D461E">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61E" w:rsidRDefault="005D461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4A7155"/>
    <w:multiLevelType w:val="singleLevel"/>
    <w:tmpl w:val="C94A7155"/>
    <w:lvl w:ilvl="0">
      <w:start w:val="6"/>
      <w:numFmt w:val="chineseCounting"/>
      <w:suff w:val="nothing"/>
      <w:lvlText w:val="%1、"/>
      <w:lvlJc w:val="left"/>
      <w:rPr>
        <w:rFonts w:hint="eastAsia"/>
      </w:rPr>
    </w:lvl>
  </w:abstractNum>
  <w:abstractNum w:abstractNumId="1">
    <w:nsid w:val="F1F37573"/>
    <w:multiLevelType w:val="singleLevel"/>
    <w:tmpl w:val="F1F37573"/>
    <w:lvl w:ilvl="0">
      <w:start w:val="3"/>
      <w:numFmt w:val="decimal"/>
      <w:suff w:val="nothing"/>
      <w:lvlText w:val="%1、"/>
      <w:lvlJc w:val="left"/>
    </w:lvl>
  </w:abstractNum>
  <w:abstractNum w:abstractNumId="2">
    <w:nsid w:val="45DB9A87"/>
    <w:multiLevelType w:val="singleLevel"/>
    <w:tmpl w:val="45DB9A87"/>
    <w:lvl w:ilvl="0">
      <w:start w:val="3"/>
      <w:numFmt w:val="chineseCounting"/>
      <w:suff w:val="nothing"/>
      <w:lvlText w:val="（%1）"/>
      <w:lvlJc w:val="left"/>
      <w:rPr>
        <w:rFonts w:hint="eastAsia"/>
      </w:rPr>
    </w:lvl>
  </w:abstractNum>
  <w:abstractNum w:abstractNumId="3">
    <w:nsid w:val="5DBBB76B"/>
    <w:multiLevelType w:val="singleLevel"/>
    <w:tmpl w:val="5DBBB76B"/>
    <w:lvl w:ilvl="0">
      <w:start w:val="2"/>
      <w:numFmt w:val="chineseCounting"/>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7"/>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jb3VudCI6MTExLCJoZGlkIjoiMTUwOWFlNzliNGE0ZTMyNWZlNzM2MWNhMzdjMGMzMDIiLCJ1c2VyQ291bnQiOjl9"/>
  </w:docVars>
  <w:rsids>
    <w:rsidRoot w:val="00172A27"/>
    <w:rsid w:val="000337F8"/>
    <w:rsid w:val="000B3EFA"/>
    <w:rsid w:val="0011760F"/>
    <w:rsid w:val="00172A27"/>
    <w:rsid w:val="00182A03"/>
    <w:rsid w:val="002007FA"/>
    <w:rsid w:val="003A1DC4"/>
    <w:rsid w:val="00406D1B"/>
    <w:rsid w:val="004550B9"/>
    <w:rsid w:val="004E616D"/>
    <w:rsid w:val="005000A2"/>
    <w:rsid w:val="0050564D"/>
    <w:rsid w:val="005B20F8"/>
    <w:rsid w:val="005B2633"/>
    <w:rsid w:val="005D461E"/>
    <w:rsid w:val="005E0AA6"/>
    <w:rsid w:val="00663586"/>
    <w:rsid w:val="00693558"/>
    <w:rsid w:val="006C3A88"/>
    <w:rsid w:val="00707DF6"/>
    <w:rsid w:val="00750E48"/>
    <w:rsid w:val="007B4464"/>
    <w:rsid w:val="00896712"/>
    <w:rsid w:val="008E5668"/>
    <w:rsid w:val="00964E0A"/>
    <w:rsid w:val="00995D23"/>
    <w:rsid w:val="00A66109"/>
    <w:rsid w:val="00AF7AD7"/>
    <w:rsid w:val="00B86E38"/>
    <w:rsid w:val="00C21492"/>
    <w:rsid w:val="00C418F5"/>
    <w:rsid w:val="00CE4C2D"/>
    <w:rsid w:val="00D264B9"/>
    <w:rsid w:val="00DB095B"/>
    <w:rsid w:val="00DF42C4"/>
    <w:rsid w:val="00E2051B"/>
    <w:rsid w:val="00E669B9"/>
    <w:rsid w:val="00E86E79"/>
    <w:rsid w:val="00F27441"/>
    <w:rsid w:val="01017684"/>
    <w:rsid w:val="018E53BB"/>
    <w:rsid w:val="01AE3A82"/>
    <w:rsid w:val="01B752BF"/>
    <w:rsid w:val="01C04E49"/>
    <w:rsid w:val="01E66FA5"/>
    <w:rsid w:val="024E4B4B"/>
    <w:rsid w:val="02502671"/>
    <w:rsid w:val="0288005D"/>
    <w:rsid w:val="02F2691F"/>
    <w:rsid w:val="030F6088"/>
    <w:rsid w:val="03B713F7"/>
    <w:rsid w:val="040A2CF3"/>
    <w:rsid w:val="04247911"/>
    <w:rsid w:val="043A35D9"/>
    <w:rsid w:val="04637E94"/>
    <w:rsid w:val="04D07A99"/>
    <w:rsid w:val="04DF7CDC"/>
    <w:rsid w:val="04EE38F0"/>
    <w:rsid w:val="05273E55"/>
    <w:rsid w:val="0563090D"/>
    <w:rsid w:val="056F72B2"/>
    <w:rsid w:val="05852631"/>
    <w:rsid w:val="058C2ECB"/>
    <w:rsid w:val="05C17DC7"/>
    <w:rsid w:val="05CF5FA2"/>
    <w:rsid w:val="05F872A7"/>
    <w:rsid w:val="0639166E"/>
    <w:rsid w:val="06417525"/>
    <w:rsid w:val="066B5CCB"/>
    <w:rsid w:val="06E11AE9"/>
    <w:rsid w:val="06EB1AB6"/>
    <w:rsid w:val="077C5CB6"/>
    <w:rsid w:val="078F59E9"/>
    <w:rsid w:val="079F058A"/>
    <w:rsid w:val="07B67800"/>
    <w:rsid w:val="08E25FED"/>
    <w:rsid w:val="09254299"/>
    <w:rsid w:val="099D6B31"/>
    <w:rsid w:val="099F5C8C"/>
    <w:rsid w:val="09C35E1E"/>
    <w:rsid w:val="09E71B0D"/>
    <w:rsid w:val="09FD66D9"/>
    <w:rsid w:val="0A1E12A6"/>
    <w:rsid w:val="0A350174"/>
    <w:rsid w:val="0ABD0ABF"/>
    <w:rsid w:val="0AE93662"/>
    <w:rsid w:val="0B006155"/>
    <w:rsid w:val="0B2B77D7"/>
    <w:rsid w:val="0B41524D"/>
    <w:rsid w:val="0B753148"/>
    <w:rsid w:val="0B8E7D66"/>
    <w:rsid w:val="0BC11EE9"/>
    <w:rsid w:val="0BD31C1D"/>
    <w:rsid w:val="0BE107DE"/>
    <w:rsid w:val="0C032502"/>
    <w:rsid w:val="0C122745"/>
    <w:rsid w:val="0C7D0506"/>
    <w:rsid w:val="0CD67C16"/>
    <w:rsid w:val="0CDF6A68"/>
    <w:rsid w:val="0D1B387B"/>
    <w:rsid w:val="0D307962"/>
    <w:rsid w:val="0DC14423"/>
    <w:rsid w:val="0DFE5677"/>
    <w:rsid w:val="0E214EC1"/>
    <w:rsid w:val="0E792F4F"/>
    <w:rsid w:val="0EAE0E4B"/>
    <w:rsid w:val="0F0A6E39"/>
    <w:rsid w:val="0F1862C4"/>
    <w:rsid w:val="0F1F58A5"/>
    <w:rsid w:val="0F3B1FB3"/>
    <w:rsid w:val="0F3C1993"/>
    <w:rsid w:val="0F4A10F5"/>
    <w:rsid w:val="0F8C6CB2"/>
    <w:rsid w:val="10066A65"/>
    <w:rsid w:val="106F0166"/>
    <w:rsid w:val="107E484D"/>
    <w:rsid w:val="10973B61"/>
    <w:rsid w:val="10B242CF"/>
    <w:rsid w:val="10B63FE7"/>
    <w:rsid w:val="10B97633"/>
    <w:rsid w:val="113D2012"/>
    <w:rsid w:val="11DA5AB3"/>
    <w:rsid w:val="11F4604E"/>
    <w:rsid w:val="12526577"/>
    <w:rsid w:val="12655CC4"/>
    <w:rsid w:val="12792992"/>
    <w:rsid w:val="12A460C1"/>
    <w:rsid w:val="12BE3627"/>
    <w:rsid w:val="131D659F"/>
    <w:rsid w:val="13404ED0"/>
    <w:rsid w:val="136D16FB"/>
    <w:rsid w:val="13AA21BF"/>
    <w:rsid w:val="13D269E4"/>
    <w:rsid w:val="13E7095B"/>
    <w:rsid w:val="141F6347"/>
    <w:rsid w:val="144B4A6A"/>
    <w:rsid w:val="14551D69"/>
    <w:rsid w:val="14595524"/>
    <w:rsid w:val="14922675"/>
    <w:rsid w:val="14EA0703"/>
    <w:rsid w:val="14FC0436"/>
    <w:rsid w:val="154A73F4"/>
    <w:rsid w:val="15A5287C"/>
    <w:rsid w:val="15B94425"/>
    <w:rsid w:val="15D942D4"/>
    <w:rsid w:val="16CF5E02"/>
    <w:rsid w:val="16ED0036"/>
    <w:rsid w:val="16F21AF1"/>
    <w:rsid w:val="170830C2"/>
    <w:rsid w:val="172D0D7B"/>
    <w:rsid w:val="172D536A"/>
    <w:rsid w:val="172F064F"/>
    <w:rsid w:val="174F0CF1"/>
    <w:rsid w:val="174F484D"/>
    <w:rsid w:val="17650515"/>
    <w:rsid w:val="176522C3"/>
    <w:rsid w:val="17BF5E77"/>
    <w:rsid w:val="181066D2"/>
    <w:rsid w:val="18477C1A"/>
    <w:rsid w:val="1859608D"/>
    <w:rsid w:val="186802BC"/>
    <w:rsid w:val="18760B7F"/>
    <w:rsid w:val="189F1804"/>
    <w:rsid w:val="19481E9C"/>
    <w:rsid w:val="197C314E"/>
    <w:rsid w:val="19B7492C"/>
    <w:rsid w:val="1A3D2C72"/>
    <w:rsid w:val="1A444411"/>
    <w:rsid w:val="1A514D80"/>
    <w:rsid w:val="1A6B5E42"/>
    <w:rsid w:val="1A7016AA"/>
    <w:rsid w:val="1AA80E44"/>
    <w:rsid w:val="1AC75042"/>
    <w:rsid w:val="1AD92EF6"/>
    <w:rsid w:val="1AEF347D"/>
    <w:rsid w:val="1B3467E2"/>
    <w:rsid w:val="1B46240B"/>
    <w:rsid w:val="1BAE15F7"/>
    <w:rsid w:val="1BC25F36"/>
    <w:rsid w:val="1BFE1345"/>
    <w:rsid w:val="1C19367C"/>
    <w:rsid w:val="1C662D65"/>
    <w:rsid w:val="1CA27B15"/>
    <w:rsid w:val="1CDA2E0B"/>
    <w:rsid w:val="1CEC0D90"/>
    <w:rsid w:val="1D0D2AEC"/>
    <w:rsid w:val="1D152095"/>
    <w:rsid w:val="1D1900ED"/>
    <w:rsid w:val="1D807E56"/>
    <w:rsid w:val="1DAB29F9"/>
    <w:rsid w:val="1DD65FE7"/>
    <w:rsid w:val="1E3649B9"/>
    <w:rsid w:val="1E432C32"/>
    <w:rsid w:val="1E786D7F"/>
    <w:rsid w:val="1E984D2C"/>
    <w:rsid w:val="1EA638ED"/>
    <w:rsid w:val="1EFF124F"/>
    <w:rsid w:val="1F0B19A2"/>
    <w:rsid w:val="1F4B4494"/>
    <w:rsid w:val="20716B0A"/>
    <w:rsid w:val="20735A50"/>
    <w:rsid w:val="20796DDF"/>
    <w:rsid w:val="208C6B12"/>
    <w:rsid w:val="20D87263"/>
    <w:rsid w:val="20FC3C98"/>
    <w:rsid w:val="216937C4"/>
    <w:rsid w:val="21A738D6"/>
    <w:rsid w:val="21E5472C"/>
    <w:rsid w:val="220C0AAE"/>
    <w:rsid w:val="221943D6"/>
    <w:rsid w:val="221F6104"/>
    <w:rsid w:val="2241392C"/>
    <w:rsid w:val="22631AF5"/>
    <w:rsid w:val="22965A26"/>
    <w:rsid w:val="22CF718A"/>
    <w:rsid w:val="22EF0E0B"/>
    <w:rsid w:val="22F62969"/>
    <w:rsid w:val="23130E25"/>
    <w:rsid w:val="2366189C"/>
    <w:rsid w:val="23720241"/>
    <w:rsid w:val="23E7405F"/>
    <w:rsid w:val="2412732E"/>
    <w:rsid w:val="243674C1"/>
    <w:rsid w:val="246758CC"/>
    <w:rsid w:val="247B1377"/>
    <w:rsid w:val="24A85EE5"/>
    <w:rsid w:val="250273A3"/>
    <w:rsid w:val="25115838"/>
    <w:rsid w:val="252A68FA"/>
    <w:rsid w:val="255B773E"/>
    <w:rsid w:val="256B349F"/>
    <w:rsid w:val="25817046"/>
    <w:rsid w:val="25C24D84"/>
    <w:rsid w:val="25CB1E8B"/>
    <w:rsid w:val="25E46AA9"/>
    <w:rsid w:val="25F018F1"/>
    <w:rsid w:val="26323CB8"/>
    <w:rsid w:val="26630315"/>
    <w:rsid w:val="26850E6A"/>
    <w:rsid w:val="269A7AE9"/>
    <w:rsid w:val="26BB1EFF"/>
    <w:rsid w:val="26C81B83"/>
    <w:rsid w:val="26E71615"/>
    <w:rsid w:val="26F67048"/>
    <w:rsid w:val="27231852"/>
    <w:rsid w:val="279B588D"/>
    <w:rsid w:val="27A55D9E"/>
    <w:rsid w:val="28775501"/>
    <w:rsid w:val="288F53F1"/>
    <w:rsid w:val="28C50E13"/>
    <w:rsid w:val="28EF40E2"/>
    <w:rsid w:val="28F90ABD"/>
    <w:rsid w:val="29114058"/>
    <w:rsid w:val="292875F4"/>
    <w:rsid w:val="293715E5"/>
    <w:rsid w:val="294206B6"/>
    <w:rsid w:val="298605CB"/>
    <w:rsid w:val="2A247DBB"/>
    <w:rsid w:val="2A2E4796"/>
    <w:rsid w:val="2A433009"/>
    <w:rsid w:val="2A663F30"/>
    <w:rsid w:val="2A9767DF"/>
    <w:rsid w:val="2AB7478C"/>
    <w:rsid w:val="2AC22820"/>
    <w:rsid w:val="2B512E32"/>
    <w:rsid w:val="2B795EE5"/>
    <w:rsid w:val="2B961E2F"/>
    <w:rsid w:val="2B9F4115"/>
    <w:rsid w:val="2BAF1907"/>
    <w:rsid w:val="2C530644"/>
    <w:rsid w:val="2CB52F4D"/>
    <w:rsid w:val="2CCA2E9C"/>
    <w:rsid w:val="2CED7273"/>
    <w:rsid w:val="2CEF036C"/>
    <w:rsid w:val="2D102879"/>
    <w:rsid w:val="2D630BFB"/>
    <w:rsid w:val="2DCA6ECC"/>
    <w:rsid w:val="2DEA76B4"/>
    <w:rsid w:val="2E0C1A7F"/>
    <w:rsid w:val="2E2959A0"/>
    <w:rsid w:val="2E4A6397"/>
    <w:rsid w:val="2E8B49B7"/>
    <w:rsid w:val="2EA25753"/>
    <w:rsid w:val="2F234AE5"/>
    <w:rsid w:val="30054CD6"/>
    <w:rsid w:val="30183F1E"/>
    <w:rsid w:val="303E14AB"/>
    <w:rsid w:val="307B44AD"/>
    <w:rsid w:val="30B55C11"/>
    <w:rsid w:val="30DA11D4"/>
    <w:rsid w:val="31490108"/>
    <w:rsid w:val="31F84007"/>
    <w:rsid w:val="320A7897"/>
    <w:rsid w:val="32230959"/>
    <w:rsid w:val="323F01F9"/>
    <w:rsid w:val="32A31C4C"/>
    <w:rsid w:val="32A940B7"/>
    <w:rsid w:val="32B048E2"/>
    <w:rsid w:val="32B53CA7"/>
    <w:rsid w:val="32B75C71"/>
    <w:rsid w:val="33460DA3"/>
    <w:rsid w:val="33466FF4"/>
    <w:rsid w:val="33550FE6"/>
    <w:rsid w:val="33687BD2"/>
    <w:rsid w:val="33837901"/>
    <w:rsid w:val="3390201E"/>
    <w:rsid w:val="339C6C14"/>
    <w:rsid w:val="33CD2241"/>
    <w:rsid w:val="3437693D"/>
    <w:rsid w:val="34967CFD"/>
    <w:rsid w:val="34C74011"/>
    <w:rsid w:val="3550415A"/>
    <w:rsid w:val="358636D8"/>
    <w:rsid w:val="3598340C"/>
    <w:rsid w:val="35DD36E0"/>
    <w:rsid w:val="35FC7E3E"/>
    <w:rsid w:val="366003CD"/>
    <w:rsid w:val="36963DEF"/>
    <w:rsid w:val="36D52B69"/>
    <w:rsid w:val="36E20DE2"/>
    <w:rsid w:val="36FA437E"/>
    <w:rsid w:val="37887BDC"/>
    <w:rsid w:val="37906A90"/>
    <w:rsid w:val="37920A5A"/>
    <w:rsid w:val="387E4B3B"/>
    <w:rsid w:val="38991974"/>
    <w:rsid w:val="389E342F"/>
    <w:rsid w:val="38A422AB"/>
    <w:rsid w:val="38AB2D4C"/>
    <w:rsid w:val="38FF3ECD"/>
    <w:rsid w:val="392F4087"/>
    <w:rsid w:val="39C2416B"/>
    <w:rsid w:val="3A571AE7"/>
    <w:rsid w:val="3A856654"/>
    <w:rsid w:val="3AAD5BAB"/>
    <w:rsid w:val="3AB40CE8"/>
    <w:rsid w:val="3B31058A"/>
    <w:rsid w:val="3B64270E"/>
    <w:rsid w:val="3B744E3E"/>
    <w:rsid w:val="3B787F67"/>
    <w:rsid w:val="3B820DE6"/>
    <w:rsid w:val="3B985F13"/>
    <w:rsid w:val="3C3D6ABB"/>
    <w:rsid w:val="3CD93848"/>
    <w:rsid w:val="3CE533DA"/>
    <w:rsid w:val="3CFC2347"/>
    <w:rsid w:val="3D112421"/>
    <w:rsid w:val="3D567E34"/>
    <w:rsid w:val="3D8250CD"/>
    <w:rsid w:val="3DAC214A"/>
    <w:rsid w:val="3DC91A1B"/>
    <w:rsid w:val="3DC94AAA"/>
    <w:rsid w:val="3E772758"/>
    <w:rsid w:val="3E9E1EF9"/>
    <w:rsid w:val="3EEB1DEA"/>
    <w:rsid w:val="3EFD0EAF"/>
    <w:rsid w:val="3F0D09C6"/>
    <w:rsid w:val="3F235BB1"/>
    <w:rsid w:val="3F2B5857"/>
    <w:rsid w:val="3F3B3785"/>
    <w:rsid w:val="3F6251B6"/>
    <w:rsid w:val="3F663581"/>
    <w:rsid w:val="3FC03C8B"/>
    <w:rsid w:val="3FE23C01"/>
    <w:rsid w:val="400D020D"/>
    <w:rsid w:val="40C57E71"/>
    <w:rsid w:val="40CB44E0"/>
    <w:rsid w:val="41601281"/>
    <w:rsid w:val="41894C7C"/>
    <w:rsid w:val="41B31CF9"/>
    <w:rsid w:val="428E0070"/>
    <w:rsid w:val="42A31D6D"/>
    <w:rsid w:val="42A44BF6"/>
    <w:rsid w:val="42B0264B"/>
    <w:rsid w:val="42DE2DA6"/>
    <w:rsid w:val="43972F54"/>
    <w:rsid w:val="43B6162D"/>
    <w:rsid w:val="43EE526A"/>
    <w:rsid w:val="44223166"/>
    <w:rsid w:val="444E7AB7"/>
    <w:rsid w:val="44615A3C"/>
    <w:rsid w:val="44901E7E"/>
    <w:rsid w:val="451707F1"/>
    <w:rsid w:val="454D1C12"/>
    <w:rsid w:val="4568104C"/>
    <w:rsid w:val="4571549B"/>
    <w:rsid w:val="458614D2"/>
    <w:rsid w:val="4588524B"/>
    <w:rsid w:val="45AF4585"/>
    <w:rsid w:val="45F34DBA"/>
    <w:rsid w:val="45F36B68"/>
    <w:rsid w:val="45F428E0"/>
    <w:rsid w:val="462E5DF2"/>
    <w:rsid w:val="464822E6"/>
    <w:rsid w:val="46565349"/>
    <w:rsid w:val="467B090B"/>
    <w:rsid w:val="46C44025"/>
    <w:rsid w:val="46CE1383"/>
    <w:rsid w:val="46E93AC7"/>
    <w:rsid w:val="46F04E55"/>
    <w:rsid w:val="470923BB"/>
    <w:rsid w:val="471274FD"/>
    <w:rsid w:val="47B642F1"/>
    <w:rsid w:val="47C36A0E"/>
    <w:rsid w:val="47F44E19"/>
    <w:rsid w:val="48054931"/>
    <w:rsid w:val="481132D5"/>
    <w:rsid w:val="48691363"/>
    <w:rsid w:val="48AC56FF"/>
    <w:rsid w:val="48EB1D78"/>
    <w:rsid w:val="491077E9"/>
    <w:rsid w:val="49717ADD"/>
    <w:rsid w:val="49A40179"/>
    <w:rsid w:val="49BC0173"/>
    <w:rsid w:val="4A51609B"/>
    <w:rsid w:val="4A5E2A1E"/>
    <w:rsid w:val="4AA9507C"/>
    <w:rsid w:val="4AE41A44"/>
    <w:rsid w:val="4AE42F23"/>
    <w:rsid w:val="4BED22AB"/>
    <w:rsid w:val="4C194D3B"/>
    <w:rsid w:val="4C72630D"/>
    <w:rsid w:val="4C9B08EE"/>
    <w:rsid w:val="4CA02B23"/>
    <w:rsid w:val="4CA46E0E"/>
    <w:rsid w:val="4D0478AD"/>
    <w:rsid w:val="4D304C6C"/>
    <w:rsid w:val="4D7B7443"/>
    <w:rsid w:val="4DB36BDD"/>
    <w:rsid w:val="4ECD3CCE"/>
    <w:rsid w:val="4EEF633A"/>
    <w:rsid w:val="4F0E62E3"/>
    <w:rsid w:val="4F2A6A41"/>
    <w:rsid w:val="4F610FE6"/>
    <w:rsid w:val="4F6463E1"/>
    <w:rsid w:val="4F6C34E7"/>
    <w:rsid w:val="4F730D1A"/>
    <w:rsid w:val="4F7F146C"/>
    <w:rsid w:val="4FC60E49"/>
    <w:rsid w:val="4FF21C3E"/>
    <w:rsid w:val="500373A2"/>
    <w:rsid w:val="50047BC4"/>
    <w:rsid w:val="50A3118B"/>
    <w:rsid w:val="50E33C7D"/>
    <w:rsid w:val="512F2A1E"/>
    <w:rsid w:val="517D19DC"/>
    <w:rsid w:val="51C615D4"/>
    <w:rsid w:val="51C90872"/>
    <w:rsid w:val="51F83758"/>
    <w:rsid w:val="520E4D2A"/>
    <w:rsid w:val="52214A5D"/>
    <w:rsid w:val="522B58DB"/>
    <w:rsid w:val="527C72B9"/>
    <w:rsid w:val="529E442B"/>
    <w:rsid w:val="52AA6800"/>
    <w:rsid w:val="52ED680D"/>
    <w:rsid w:val="52FB705C"/>
    <w:rsid w:val="53755060"/>
    <w:rsid w:val="537F5EDF"/>
    <w:rsid w:val="53AD746D"/>
    <w:rsid w:val="53D55AFF"/>
    <w:rsid w:val="53F65A75"/>
    <w:rsid w:val="5418076C"/>
    <w:rsid w:val="5454111A"/>
    <w:rsid w:val="54705100"/>
    <w:rsid w:val="549E0EFA"/>
    <w:rsid w:val="54A50E9E"/>
    <w:rsid w:val="54A86D6F"/>
    <w:rsid w:val="54B445DD"/>
    <w:rsid w:val="555D3FFE"/>
    <w:rsid w:val="55627866"/>
    <w:rsid w:val="55A35884"/>
    <w:rsid w:val="55B160F8"/>
    <w:rsid w:val="55B87486"/>
    <w:rsid w:val="55BD0CB4"/>
    <w:rsid w:val="55BF0815"/>
    <w:rsid w:val="55F304BE"/>
    <w:rsid w:val="561769D4"/>
    <w:rsid w:val="563A7E9B"/>
    <w:rsid w:val="56AF4C71"/>
    <w:rsid w:val="574C5988"/>
    <w:rsid w:val="57A37CC2"/>
    <w:rsid w:val="57AA1051"/>
    <w:rsid w:val="57BD2BD4"/>
    <w:rsid w:val="58D844B0"/>
    <w:rsid w:val="58F20F01"/>
    <w:rsid w:val="591B0458"/>
    <w:rsid w:val="596F4300"/>
    <w:rsid w:val="59FA62BF"/>
    <w:rsid w:val="5A3A2B60"/>
    <w:rsid w:val="5A5D05FC"/>
    <w:rsid w:val="5A865DA5"/>
    <w:rsid w:val="5A934E24"/>
    <w:rsid w:val="5A9A1850"/>
    <w:rsid w:val="5ACF2D2C"/>
    <w:rsid w:val="5B252BC1"/>
    <w:rsid w:val="5B3F0B4E"/>
    <w:rsid w:val="5B527A35"/>
    <w:rsid w:val="5B6461E1"/>
    <w:rsid w:val="5BE34B31"/>
    <w:rsid w:val="5BE82147"/>
    <w:rsid w:val="5C2E2250"/>
    <w:rsid w:val="5C311D40"/>
    <w:rsid w:val="5C447CC6"/>
    <w:rsid w:val="5C4556E2"/>
    <w:rsid w:val="5C904CB9"/>
    <w:rsid w:val="5CBB785C"/>
    <w:rsid w:val="5CD32DF8"/>
    <w:rsid w:val="5D3D324E"/>
    <w:rsid w:val="5D7F0889"/>
    <w:rsid w:val="5DE51034"/>
    <w:rsid w:val="5E086AD1"/>
    <w:rsid w:val="5E6C3504"/>
    <w:rsid w:val="5E92731F"/>
    <w:rsid w:val="5EA70098"/>
    <w:rsid w:val="5EB55AE8"/>
    <w:rsid w:val="5EB629D1"/>
    <w:rsid w:val="5EBF3633"/>
    <w:rsid w:val="5ED30E8D"/>
    <w:rsid w:val="5EE035AA"/>
    <w:rsid w:val="5F473629"/>
    <w:rsid w:val="5F4A1A8C"/>
    <w:rsid w:val="5F577B9C"/>
    <w:rsid w:val="5F88611B"/>
    <w:rsid w:val="5F9C5723"/>
    <w:rsid w:val="5FB07420"/>
    <w:rsid w:val="5FB213EA"/>
    <w:rsid w:val="5FB72EB8"/>
    <w:rsid w:val="5FF259B6"/>
    <w:rsid w:val="60075621"/>
    <w:rsid w:val="602001C2"/>
    <w:rsid w:val="6022031E"/>
    <w:rsid w:val="60457B68"/>
    <w:rsid w:val="60575AEE"/>
    <w:rsid w:val="607D37A6"/>
    <w:rsid w:val="60912DAE"/>
    <w:rsid w:val="60964868"/>
    <w:rsid w:val="60CE32E1"/>
    <w:rsid w:val="61265BEC"/>
    <w:rsid w:val="613C540F"/>
    <w:rsid w:val="614F3ABB"/>
    <w:rsid w:val="6151253D"/>
    <w:rsid w:val="618C6B48"/>
    <w:rsid w:val="61BA4586"/>
    <w:rsid w:val="62E864CB"/>
    <w:rsid w:val="62FA7330"/>
    <w:rsid w:val="630006BE"/>
    <w:rsid w:val="631321A0"/>
    <w:rsid w:val="63A64DC2"/>
    <w:rsid w:val="64890E3B"/>
    <w:rsid w:val="64A37553"/>
    <w:rsid w:val="64C00985"/>
    <w:rsid w:val="65225D26"/>
    <w:rsid w:val="653603C7"/>
    <w:rsid w:val="653A7EB8"/>
    <w:rsid w:val="659D3FA3"/>
    <w:rsid w:val="65A45331"/>
    <w:rsid w:val="65A6554D"/>
    <w:rsid w:val="65DB5CBA"/>
    <w:rsid w:val="65F76B24"/>
    <w:rsid w:val="66AA4BC9"/>
    <w:rsid w:val="67087B42"/>
    <w:rsid w:val="671B5AC7"/>
    <w:rsid w:val="674E6C15"/>
    <w:rsid w:val="675524A0"/>
    <w:rsid w:val="67636EEB"/>
    <w:rsid w:val="677A0A3F"/>
    <w:rsid w:val="678C2521"/>
    <w:rsid w:val="67957627"/>
    <w:rsid w:val="684D3A5E"/>
    <w:rsid w:val="688A2F04"/>
    <w:rsid w:val="69117181"/>
    <w:rsid w:val="69230C63"/>
    <w:rsid w:val="694C01BA"/>
    <w:rsid w:val="69673043"/>
    <w:rsid w:val="697609B2"/>
    <w:rsid w:val="69BA15C7"/>
    <w:rsid w:val="69EC374B"/>
    <w:rsid w:val="69F4671F"/>
    <w:rsid w:val="6A2E3D63"/>
    <w:rsid w:val="6A333127"/>
    <w:rsid w:val="6A462E5B"/>
    <w:rsid w:val="6AAE27AE"/>
    <w:rsid w:val="6ABE6E95"/>
    <w:rsid w:val="6AF40B09"/>
    <w:rsid w:val="6B1940CB"/>
    <w:rsid w:val="6B3B04E6"/>
    <w:rsid w:val="6B806399"/>
    <w:rsid w:val="6B9A16B0"/>
    <w:rsid w:val="6BA04F9F"/>
    <w:rsid w:val="6C443493"/>
    <w:rsid w:val="6CBD7797"/>
    <w:rsid w:val="6CBF282C"/>
    <w:rsid w:val="6CBF6EF4"/>
    <w:rsid w:val="6D196605"/>
    <w:rsid w:val="6D34343E"/>
    <w:rsid w:val="6D374CDD"/>
    <w:rsid w:val="6D631F76"/>
    <w:rsid w:val="6D7E651A"/>
    <w:rsid w:val="6E5C0E9F"/>
    <w:rsid w:val="6E7A7577"/>
    <w:rsid w:val="6EA14B04"/>
    <w:rsid w:val="6F40256E"/>
    <w:rsid w:val="6F6D2C38"/>
    <w:rsid w:val="6F7B35A7"/>
    <w:rsid w:val="70296DD6"/>
    <w:rsid w:val="7071535F"/>
    <w:rsid w:val="70E94540"/>
    <w:rsid w:val="70F01D72"/>
    <w:rsid w:val="71263798"/>
    <w:rsid w:val="71351E65"/>
    <w:rsid w:val="71C54FAD"/>
    <w:rsid w:val="724A7260"/>
    <w:rsid w:val="726E4A5A"/>
    <w:rsid w:val="72B33057"/>
    <w:rsid w:val="72FA2A34"/>
    <w:rsid w:val="7306587D"/>
    <w:rsid w:val="73103C63"/>
    <w:rsid w:val="73193C5E"/>
    <w:rsid w:val="73335BEE"/>
    <w:rsid w:val="7333722E"/>
    <w:rsid w:val="734B3BFA"/>
    <w:rsid w:val="73753308"/>
    <w:rsid w:val="73AA26AC"/>
    <w:rsid w:val="73E62FB9"/>
    <w:rsid w:val="73EC4A73"/>
    <w:rsid w:val="73F90F3E"/>
    <w:rsid w:val="74116287"/>
    <w:rsid w:val="7463285B"/>
    <w:rsid w:val="748527D2"/>
    <w:rsid w:val="74884070"/>
    <w:rsid w:val="74B82A7E"/>
    <w:rsid w:val="74C7318D"/>
    <w:rsid w:val="74E023B6"/>
    <w:rsid w:val="74EE0377"/>
    <w:rsid w:val="75005442"/>
    <w:rsid w:val="75107877"/>
    <w:rsid w:val="75687BA7"/>
    <w:rsid w:val="75D167DE"/>
    <w:rsid w:val="760F2C9B"/>
    <w:rsid w:val="766823AB"/>
    <w:rsid w:val="766909C4"/>
    <w:rsid w:val="766A1C7F"/>
    <w:rsid w:val="76815665"/>
    <w:rsid w:val="76AC2297"/>
    <w:rsid w:val="77B91110"/>
    <w:rsid w:val="77E05963"/>
    <w:rsid w:val="780B56E4"/>
    <w:rsid w:val="78911745"/>
    <w:rsid w:val="78ED7920"/>
    <w:rsid w:val="790457C4"/>
    <w:rsid w:val="79442C5B"/>
    <w:rsid w:val="79905EA0"/>
    <w:rsid w:val="79A33E26"/>
    <w:rsid w:val="79C142AC"/>
    <w:rsid w:val="79F96E4E"/>
    <w:rsid w:val="7A066163"/>
    <w:rsid w:val="7A2F56B9"/>
    <w:rsid w:val="7A5073DE"/>
    <w:rsid w:val="7A707A80"/>
    <w:rsid w:val="7A7E2CDE"/>
    <w:rsid w:val="7AF81F4F"/>
    <w:rsid w:val="7B4025F6"/>
    <w:rsid w:val="7B7F6BC8"/>
    <w:rsid w:val="7BA2010D"/>
    <w:rsid w:val="7BB011B5"/>
    <w:rsid w:val="7BF70459"/>
    <w:rsid w:val="7C091F3A"/>
    <w:rsid w:val="7C2A2F43"/>
    <w:rsid w:val="7C5B09E8"/>
    <w:rsid w:val="7C683105"/>
    <w:rsid w:val="7C6C6CC0"/>
    <w:rsid w:val="7D326457"/>
    <w:rsid w:val="7D731D61"/>
    <w:rsid w:val="7D755AD9"/>
    <w:rsid w:val="7D957F29"/>
    <w:rsid w:val="7DEE7639"/>
    <w:rsid w:val="7E0230E5"/>
    <w:rsid w:val="7EAD450C"/>
    <w:rsid w:val="7EBD26E1"/>
    <w:rsid w:val="7EDC7492"/>
    <w:rsid w:val="7EE527A7"/>
    <w:rsid w:val="7F963AE5"/>
    <w:rsid w:val="7F967F89"/>
    <w:rsid w:val="7FC9210C"/>
    <w:rsid w:val="7FE505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D461E"/>
    <w:pPr>
      <w:widowControl w:val="0"/>
      <w:jc w:val="both"/>
    </w:pPr>
    <w:rPr>
      <w:kern w:val="2"/>
      <w:sz w:val="21"/>
      <w:szCs w:val="22"/>
    </w:rPr>
  </w:style>
  <w:style w:type="paragraph" w:styleId="1">
    <w:name w:val="heading 1"/>
    <w:basedOn w:val="a"/>
    <w:next w:val="a"/>
    <w:qFormat/>
    <w:rsid w:val="005D461E"/>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5D461E"/>
    <w:pPr>
      <w:ind w:firstLineChars="200" w:firstLine="420"/>
    </w:pPr>
  </w:style>
  <w:style w:type="paragraph" w:styleId="a4">
    <w:name w:val="footer"/>
    <w:basedOn w:val="a"/>
    <w:qFormat/>
    <w:rsid w:val="005D461E"/>
    <w:pPr>
      <w:tabs>
        <w:tab w:val="center" w:pos="4153"/>
        <w:tab w:val="right" w:pos="8306"/>
      </w:tabs>
      <w:snapToGrid w:val="0"/>
      <w:jc w:val="left"/>
    </w:pPr>
    <w:rPr>
      <w:sz w:val="18"/>
      <w:szCs w:val="18"/>
    </w:rPr>
  </w:style>
  <w:style w:type="paragraph" w:styleId="a5">
    <w:name w:val="header"/>
    <w:basedOn w:val="a"/>
    <w:qFormat/>
    <w:rsid w:val="005D461E"/>
    <w:pPr>
      <w:pBdr>
        <w:top w:val="none" w:sz="0" w:space="1" w:color="auto"/>
        <w:left w:val="none" w:sz="0" w:space="4" w:color="auto"/>
        <w:bottom w:val="none" w:sz="0" w:space="1" w:color="auto"/>
        <w:right w:val="none" w:sz="0" w:space="4" w:color="auto"/>
      </w:pBdr>
      <w:tabs>
        <w:tab w:val="center" w:pos="4153"/>
        <w:tab w:val="right" w:pos="8306"/>
      </w:tabs>
      <w:snapToGrid w:val="0"/>
      <w:jc w:val="center"/>
    </w:pPr>
    <w:rPr>
      <w:sz w:val="18"/>
      <w:szCs w:val="18"/>
    </w:rPr>
  </w:style>
  <w:style w:type="table" w:styleId="a6">
    <w:name w:val="Table Grid"/>
    <w:qFormat/>
    <w:rsid w:val="005D461E"/>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不明显参考1"/>
    <w:basedOn w:val="a1"/>
    <w:qFormat/>
    <w:rsid w:val="005D461E"/>
    <w:rPr>
      <w:smallCaps/>
      <w:color w:val="ED7D31"/>
      <w:u w:val="single"/>
    </w:rPr>
  </w:style>
  <w:style w:type="paragraph" w:styleId="a7">
    <w:name w:val="Balloon Text"/>
    <w:basedOn w:val="a"/>
    <w:link w:val="Char"/>
    <w:uiPriority w:val="99"/>
    <w:semiHidden/>
    <w:unhideWhenUsed/>
    <w:rsid w:val="002007FA"/>
    <w:rPr>
      <w:sz w:val="18"/>
      <w:szCs w:val="18"/>
    </w:rPr>
  </w:style>
  <w:style w:type="character" w:customStyle="1" w:styleId="Char">
    <w:name w:val="批注框文本 Char"/>
    <w:basedOn w:val="a1"/>
    <w:link w:val="a7"/>
    <w:uiPriority w:val="99"/>
    <w:semiHidden/>
    <w:rsid w:val="002007F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image" Target="media/image14.wmf"/><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3.w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wm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w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wmf"/><Relationship Id="rId28"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7.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32"/>
    <customShpInfo spid="_x0000_s1026"/>
    <customShpInfo spid="_x0000_s1036"/>
    <customShpInfo spid="_x0000_s1035"/>
    <customShpInfo spid="_x0000_s1034"/>
    <customShpInfo spid="_x0000_s1033"/>
    <customShpInfo spid="_x0000_s1028"/>
    <customShpInfo spid="_x0000_s1031"/>
    <customShpInfo spid="_x0000_s1030"/>
    <customShpInfo spid="_x0000_s1029"/>
    <customShpInfo spid="_x0000_s1037"/>
    <customShpInfo spid="_x0000_s1038"/>
    <customShpInfo spid="_x0000_s103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947</Words>
  <Characters>5398</Characters>
  <Application>Microsoft Office Word</Application>
  <DocSecurity>0</DocSecurity>
  <Lines>44</Lines>
  <Paragraphs>12</Paragraphs>
  <ScaleCrop>false</ScaleCrop>
  <Company>神州网信技术有限公司</Company>
  <LinksUpToDate>false</LinksUpToDate>
  <CharactersWithSpaces>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王明新TIAD</dc:creator>
  <cp:lastModifiedBy>Administrator</cp:lastModifiedBy>
  <cp:revision>18</cp:revision>
  <cp:lastPrinted>2022-08-16T02:15:00Z</cp:lastPrinted>
  <dcterms:created xsi:type="dcterms:W3CDTF">2022-09-08T09:21:00Z</dcterms:created>
  <dcterms:modified xsi:type="dcterms:W3CDTF">2026-05-25T02:46:00Z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TemplateUUID">
    <vt:lpwstr>v1.0_mb_S7ajbG3IpAnL1wSthNCxfw==</vt:lpwstr>
  </property>
  <property fmtid="{D5CDD505-2E9C-101B-9397-08002B2CF9AE}" pid="4" name="ICV">
    <vt:lpwstr>BDCB4C50788944FC8EF68202F813FAC8</vt:lpwstr>
  </property>
</Properties>
</file>