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3</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 w:cs="仿宋"/>
          <w:color w:val="333333"/>
          <w:sz w:val="32"/>
          <w:szCs w:val="32"/>
          <w:shd w:val="clear" w:color="auto" w:fill="FFFFFF"/>
          <w:lang w:eastAsia="zh-CN"/>
        </w:rPr>
      </w:pPr>
      <w:r>
        <w:rPr>
          <w:rFonts w:hint="eastAsia" w:eastAsia="仿宋_GB2312"/>
          <w:kern w:val="0"/>
          <w:sz w:val="32"/>
          <w:szCs w:val="32"/>
          <w:lang w:val="en-US" w:eastAsia="zh-CN"/>
        </w:rPr>
        <w:t>3</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兴盛大街西侧、百灵路南侧</w:t>
      </w:r>
      <w:r>
        <w:rPr>
          <w:rFonts w:eastAsia="仿宋_GB2312"/>
          <w:sz w:val="32"/>
          <w:szCs w:val="32"/>
        </w:rPr>
        <w:t>（</w:t>
      </w:r>
      <w:r>
        <w:rPr>
          <w:rFonts w:hint="eastAsia" w:eastAsia="仿宋_GB2312"/>
          <w:sz w:val="32"/>
          <w:szCs w:val="32"/>
        </w:rPr>
        <w:t>东至南留村地，南至国有建设用地，西至保定泽柳商贸有限公司，北至南留村地</w:t>
      </w:r>
      <w:r>
        <w:rPr>
          <w:rFonts w:eastAsia="仿宋_GB2312"/>
          <w:sz w:val="32"/>
          <w:szCs w:val="32"/>
        </w:rPr>
        <w:t>）</w:t>
      </w:r>
      <w:r>
        <w:rPr>
          <w:rFonts w:hint="eastAsia" w:ascii="Times New Roman" w:hAnsi="Times New Roman" w:eastAsia="仿宋_GB2312"/>
          <w:kern w:val="0"/>
          <w:sz w:val="32"/>
          <w:szCs w:val="32"/>
          <w:lang w:val="en-US" w:eastAsia="zh-CN"/>
        </w:rPr>
        <w:t>的土地。依照城镇规划，开发用途为</w:t>
      </w:r>
      <w:r>
        <w:rPr>
          <w:rFonts w:hint="eastAsia" w:ascii="仿宋" w:hAnsi="仿宋" w:eastAsia="仿宋" w:cs="仿宋"/>
          <w:sz w:val="32"/>
          <w:szCs w:val="32"/>
        </w:rPr>
        <w:t>工矿仓储用地</w:t>
      </w:r>
      <w:r>
        <w:rPr>
          <w:rFonts w:hint="eastAsia" w:ascii="仿宋" w:hAnsi="仿宋" w:eastAsia="仿宋" w:cs="仿宋"/>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根据土地现状调查结果，本次拟征收南留村村土地1.0059公顷，其中农用地1.0059公顷（</w:t>
      </w:r>
      <w:r>
        <w:rPr>
          <w:rFonts w:hint="eastAsia" w:ascii="Times New Roman" w:hAnsi="Times New Roman" w:eastAsia="仿宋_GB2312" w:cs="Times New Roman"/>
          <w:kern w:val="0"/>
          <w:sz w:val="32"/>
          <w:szCs w:val="32"/>
          <w:lang w:val="en-US" w:eastAsia="zh-CN" w:bidi="ar-SA"/>
        </w:rPr>
        <w:t>耕地1.0059公顷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12</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E451EA5"/>
    <w:rsid w:val="1F122C64"/>
    <w:rsid w:val="1F483F73"/>
    <w:rsid w:val="1F4F2D7D"/>
    <w:rsid w:val="1FF70427"/>
    <w:rsid w:val="20041834"/>
    <w:rsid w:val="200D799B"/>
    <w:rsid w:val="2081652C"/>
    <w:rsid w:val="22B23191"/>
    <w:rsid w:val="23646406"/>
    <w:rsid w:val="245B4326"/>
    <w:rsid w:val="26E213EA"/>
    <w:rsid w:val="27F262D9"/>
    <w:rsid w:val="2A4C0E3F"/>
    <w:rsid w:val="2A7B0961"/>
    <w:rsid w:val="2C245E51"/>
    <w:rsid w:val="2D0406CC"/>
    <w:rsid w:val="2D4F0CE7"/>
    <w:rsid w:val="31A01456"/>
    <w:rsid w:val="32017DDD"/>
    <w:rsid w:val="34226615"/>
    <w:rsid w:val="34C168B5"/>
    <w:rsid w:val="36BF5689"/>
    <w:rsid w:val="3C655A9F"/>
    <w:rsid w:val="3DC81801"/>
    <w:rsid w:val="3ECC7DF3"/>
    <w:rsid w:val="418800B2"/>
    <w:rsid w:val="432C7529"/>
    <w:rsid w:val="440C7F4B"/>
    <w:rsid w:val="44A95E6F"/>
    <w:rsid w:val="44E23CC4"/>
    <w:rsid w:val="483131CC"/>
    <w:rsid w:val="48B7247B"/>
    <w:rsid w:val="49DB0F6B"/>
    <w:rsid w:val="4A5D60DA"/>
    <w:rsid w:val="4ACA2B85"/>
    <w:rsid w:val="4BCB090F"/>
    <w:rsid w:val="4CEE0F02"/>
    <w:rsid w:val="4DE8625F"/>
    <w:rsid w:val="4FA936F4"/>
    <w:rsid w:val="53D40E70"/>
    <w:rsid w:val="555140AC"/>
    <w:rsid w:val="57182340"/>
    <w:rsid w:val="572159DB"/>
    <w:rsid w:val="59445660"/>
    <w:rsid w:val="5B30012A"/>
    <w:rsid w:val="5B394BC5"/>
    <w:rsid w:val="5E957E8F"/>
    <w:rsid w:val="5E9C0A37"/>
    <w:rsid w:val="5F25187A"/>
    <w:rsid w:val="60A82352"/>
    <w:rsid w:val="61F316F6"/>
    <w:rsid w:val="62D075E7"/>
    <w:rsid w:val="678B49FB"/>
    <w:rsid w:val="6B880FA0"/>
    <w:rsid w:val="6B96484F"/>
    <w:rsid w:val="6DB5496B"/>
    <w:rsid w:val="6DC321D5"/>
    <w:rsid w:val="7087196B"/>
    <w:rsid w:val="722C452E"/>
    <w:rsid w:val="72965F01"/>
    <w:rsid w:val="737744FF"/>
    <w:rsid w:val="76CD70A0"/>
    <w:rsid w:val="76CF6A07"/>
    <w:rsid w:val="77F1402F"/>
    <w:rsid w:val="7AEC03AA"/>
    <w:rsid w:val="7B9F6CB7"/>
    <w:rsid w:val="7D47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644</Words>
  <Characters>701</Characters>
  <Lines>5</Lines>
  <Paragraphs>1</Paragraphs>
  <TotalTime>0</TotalTime>
  <ScaleCrop>false</ScaleCrop>
  <LinksUpToDate>false</LinksUpToDate>
  <CharactersWithSpaces>729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2022-10-13T01:57:44Z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D5566819495A493AAADA5CE0346C1027</vt:lpwstr>
  </property>
</Properties>
</file>